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DD" w:rsidRPr="00EA50DD" w:rsidRDefault="00EA50DD" w:rsidP="00EA50D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</w:p>
    <w:p w:rsidR="00EA50DD" w:rsidRPr="00EA50DD" w:rsidRDefault="00EA50DD" w:rsidP="00EA50DD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0DD" w:rsidRPr="00EA50DD" w:rsidRDefault="00EA50DD" w:rsidP="00EA50DD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АДМИНИСТРАЦИЯ                                                                                          БЕРЕСЛАВСКОГО СЕЛЬСКОГО ПОСЕЛЕНИЯ                                         КАЛАЧЕВСКОГО МУНИЦИПАЛЬНОГО РАЙОНА                 ВОЛГОГРАДСКОЙ ОБЛАСТИ</w:t>
      </w:r>
    </w:p>
    <w:p w:rsidR="00EA50DD" w:rsidRPr="00EA50DD" w:rsidRDefault="00EA50DD" w:rsidP="00EA50DD">
      <w:pPr>
        <w:widowControl w:val="0"/>
        <w:suppressAutoHyphens/>
        <w:autoSpaceDE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EA50DD" w:rsidRPr="00EA50DD" w:rsidRDefault="00EA50DD" w:rsidP="00EA50DD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                                               ПОСТАНОВЛЕНИЕ</w:t>
      </w:r>
    </w:p>
    <w:p w:rsidR="00EA50DD" w:rsidRPr="00EA50DD" w:rsidRDefault="00EA50DD" w:rsidP="00EA50DD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EA50DD" w:rsidRPr="00EA50DD" w:rsidRDefault="00025993" w:rsidP="00EA50DD">
      <w:pPr>
        <w:widowControl w:val="0"/>
        <w:suppressAutoHyphens/>
        <w:autoSpaceDE w:val="0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«02</w:t>
      </w:r>
      <w:r w:rsidR="00EA50DD" w:rsidRPr="00EA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» марта </w:t>
      </w:r>
      <w:r w:rsidR="00EA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2026</w:t>
      </w:r>
      <w:r w:rsidR="00EA50DD" w:rsidRPr="00EA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</w:t>
      </w:r>
      <w:bookmarkStart w:id="0" w:name="_GoBack"/>
      <w:bookmarkEnd w:id="0"/>
    </w:p>
    <w:p w:rsidR="00EA50DD" w:rsidRPr="00EA50DD" w:rsidRDefault="00EA50DD" w:rsidP="00EA50DD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hi-IN" w:bidi="hi-IN"/>
        </w:rPr>
      </w:pPr>
    </w:p>
    <w:p w:rsidR="00EA50DD" w:rsidRPr="00EA50DD" w:rsidRDefault="00EA50DD" w:rsidP="00EA50DD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hi-IN" w:bidi="hi-IN"/>
        </w:rPr>
      </w:pPr>
      <w:r w:rsidRPr="00EA50D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hi-IN" w:bidi="hi-IN"/>
        </w:rPr>
        <w:t>О мерах по обеспечению пожарной безопасно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hi-IN" w:bidi="hi-IN"/>
        </w:rPr>
        <w:t>сти в весенне-летний период 2026</w:t>
      </w:r>
      <w:r w:rsidRPr="00EA50DD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hi-IN" w:bidi="hi-IN"/>
        </w:rPr>
        <w:t xml:space="preserve"> года на территории Береславского сельского поселения Калачевского муниципального района Волгоградской области</w:t>
      </w:r>
    </w:p>
    <w:p w:rsidR="00EA50DD" w:rsidRPr="00EA50DD" w:rsidRDefault="00EA50DD" w:rsidP="00EA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Федерального закона РФ от 21.12.1994 № 69-ФЗ «О пожарной безопасности», постановления Правительства РФ от 16.09.2020 №1479 «Об утверждении Правил противопожарного режима в Российской Федерации», Закона Волгоградской области от 28 апреля 2006г. № 1220-ОД  «О пожарной безопасности», постановления Губернатора Волгоградской области от 20.02.2023 №77 «Об установлении периода пожароопасного сезона на 2023 год», руководствуясь пунктом 9  части 1  статьи 14 Федерального Закона</w:t>
      </w:r>
      <w:proofErr w:type="gramEnd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Федерации» от 06.10.2003 №131-ФЗ,  в целях предупреждения возникновения пожаров, повышения уровня противопожарной защищенности населенных пунктов и объектов, в том числе жилищного фонда, организации своевременного тушения пожаров и недопущения гибели и травматизма людей на пожарах в весенне-летний период 2023 года на территории Береславского сельского поселения  Калачевского муниципального района Волгоградской области, администрация Береславского сельского</w:t>
      </w:r>
      <w:proofErr w:type="gramEnd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Калачевского муниципального района Волгоградской области</w:t>
      </w:r>
    </w:p>
    <w:p w:rsidR="00EA50DD" w:rsidRPr="00EA50DD" w:rsidRDefault="00EA50DD" w:rsidP="00EA5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постановляет:</w:t>
      </w:r>
    </w:p>
    <w:p w:rsidR="00EA50DD" w:rsidRPr="00EA50DD" w:rsidRDefault="00EA50DD" w:rsidP="00EA50DD">
      <w:pPr>
        <w:tabs>
          <w:tab w:val="num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на территории Береславского сельского поселения период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ожароопасного сезона на 2026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 01 апреля по 31 октября.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 по обеспечению пожарной безопасности на подведомственных территориях, в населенных пунктах, жилищном фонде и на объектах, сосредоточив особое внимание на первичных мерах пожарной безопасности, мерах по предотвращению гибели и травматизма людей на пожарах.</w:t>
      </w:r>
    </w:p>
    <w:p w:rsidR="00EA50DD" w:rsidRPr="00EA50DD" w:rsidRDefault="00EA50DD" w:rsidP="00EA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своевременное проведение мероприятий по очистке подведомственных территорий в пределах противопожарных расстояний на участках между зданиями, сооружениями, складами, прилегающих к жилым домам и иным постройкам от горючих отходов, мусора, сухой травы и камыша;</w:t>
      </w:r>
    </w:p>
    <w:p w:rsidR="00EA50DD" w:rsidRPr="00EA50DD" w:rsidRDefault="00EA50DD" w:rsidP="00EA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проведение опашки населенных пунктов, обеспечив ширину опашки от прилегающих степных массивов – не менее 15 метров, в течение всего пожароопасного периода обеспечить поддержание опашки в надлежащем состоянии, проводить  покос и уборку растительности с учетом </w:t>
      </w:r>
      <w:proofErr w:type="spellStart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погодно</w:t>
      </w:r>
      <w:proofErr w:type="spellEnd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-климатических условий и складывающейся пожароопасной обстановкой;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2.3.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проверку технического состояния систем оповещения населения о ЧС,     пожарных водоемов, а также состояние подъездов к ним;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2.4.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информирование населения о соблюдении правил пожарной безопасности в быту, в местах отдыха, а также о действиях в случаях возникновения пожаров, на информационных стендах и на официальном сайте администрации Береславского сельского поселения   </w:t>
      </w:r>
      <w:r w:rsidRPr="00EA50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https://adm-bereslavka.ru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.;</w:t>
      </w:r>
    </w:p>
    <w:p w:rsidR="00EA50DD" w:rsidRPr="00EA50DD" w:rsidRDefault="00EA50DD" w:rsidP="00EA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2.5.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руководителям организаций, расположенных на территории  Береславского сельского поселения Калачевского муниципального района, </w:t>
      </w:r>
      <w:r w:rsidRPr="00EA50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резервы материальных ресурсов и горюче-смазочных материалов для оперативного реагирования на возникающие чрезвычайные ситуации;</w:t>
      </w:r>
    </w:p>
    <w:p w:rsidR="00EA50DD" w:rsidRPr="00EA50DD" w:rsidRDefault="00EA50DD" w:rsidP="00EA50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2.6.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руководителям организаций, расположенных на территории  Береславского сельского поселения Калачевского муниципального района, независимо от  формы собственности, в рамках своих полномочий, организовать своевременное проведение мероприятий по очистке подведомственных территорий от горючих отходов, мусора, сухой травы и камыша;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2.7.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руководителям КФХ не допускать сжигания стерни, пожнивных остатков и разведения костров на полях и прилегающих к ним территориях, провести опашку своих объектов, граничащих со степными массивами и оказать помощь администрации Береславского сельского поселения по опашке населенных пунктов;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2.8.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постоянную работу административной комиссии по пресечению, выявлению, а также своевременному рассмотрению дел об административных правонарушениях, связанных с нарушением «Правил благоустройства территории Береславского сельского поселения Калачевского муниципального района Волгоградской области», утвержденных решением сельского Совета Береславского сельского поселения от 26.08.2022 №39.;</w:t>
      </w:r>
    </w:p>
    <w:p w:rsidR="00EA50DD" w:rsidRPr="00EA50DD" w:rsidRDefault="00EA50DD" w:rsidP="00EA50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жителей поселения информацию:</w:t>
      </w:r>
    </w:p>
    <w:p w:rsidR="00EA50DD" w:rsidRPr="00EA50DD" w:rsidRDefault="00EA50DD" w:rsidP="00EA50D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необходимости очистки дымоходов от сажи, недопустимости эксплуатации неисправных печей.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Запретить сжигание бытового мусора, сухих веток, соломы, разведение костров, особенно в непосредственной близости от зданий, сооружений, линий электропередач.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Запретить размещение стогов и копен,  и других горючих материалов в непосредственной близости от строений, зданий, сооружений, под воздушными линиями электропередач.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3.Настоящее постановление  вступает в силу со дня его подписания, подлежит официальному  обнародованию  и  размещению на официальном сайте  Береславского сельского поселения Калачевского муниципального района Волгоградской области  </w:t>
      </w:r>
      <w:r w:rsidRPr="00EA50D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https://adm-bereslavka.ru</w:t>
      </w: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Start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0DD" w:rsidRPr="00EA50DD" w:rsidRDefault="00EA50DD" w:rsidP="00EA5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0DD" w:rsidRPr="00EA50DD" w:rsidRDefault="00EA50DD" w:rsidP="00EA50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Береславского</w:t>
      </w:r>
    </w:p>
    <w:p w:rsidR="00EA50DD" w:rsidRPr="00EA50DD" w:rsidRDefault="00EA50DD" w:rsidP="00EA50DD">
      <w:pPr>
        <w:widowControl w:val="0"/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shd w:val="clear" w:color="auto" w:fill="FFFFFF"/>
          <w:lang w:eastAsia="hi-IN" w:bidi="hi-IN"/>
        </w:rPr>
      </w:pPr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                                                                                     М.И. </w:t>
      </w:r>
      <w:proofErr w:type="spellStart"/>
      <w:r w:rsidRPr="00EA50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Легинзова</w:t>
      </w:r>
      <w:proofErr w:type="spellEnd"/>
    </w:p>
    <w:p w:rsidR="003D6903" w:rsidRDefault="00754733"/>
    <w:sectPr w:rsidR="003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27"/>
    <w:rsid w:val="00025993"/>
    <w:rsid w:val="000D7669"/>
    <w:rsid w:val="00754733"/>
    <w:rsid w:val="00CA1274"/>
    <w:rsid w:val="00E04127"/>
    <w:rsid w:val="00EA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2026-03-16T07:41:00Z</dcterms:created>
  <dcterms:modified xsi:type="dcterms:W3CDTF">2026-03-16T08:25:00Z</dcterms:modified>
</cp:coreProperties>
</file>