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93" w:rsidRDefault="00831993" w:rsidP="00831993">
      <w:pPr>
        <w:rPr>
          <w:b/>
          <w:color w:val="000000"/>
          <w:sz w:val="28"/>
          <w:szCs w:val="28"/>
        </w:rPr>
      </w:pPr>
    </w:p>
    <w:p w:rsidR="000E2980" w:rsidRDefault="0064136A" w:rsidP="0083199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БЕРЕСЛАВСКОГО СЕЛЬСКОГО ПОСЕЛЕНИЯ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tbl>
      <w:tblPr>
        <w:tblW w:w="9226" w:type="dxa"/>
        <w:tblLook w:val="0000" w:firstRow="0" w:lastRow="0" w:firstColumn="0" w:lastColumn="0" w:noHBand="0" w:noVBand="0"/>
      </w:tblPr>
      <w:tblGrid>
        <w:gridCol w:w="9226"/>
      </w:tblGrid>
      <w:tr w:rsidR="000E2980">
        <w:trPr>
          <w:trHeight w:val="231"/>
        </w:trPr>
        <w:tc>
          <w:tcPr>
            <w:tcW w:w="9226" w:type="dxa"/>
            <w:tcBorders>
              <w:top w:val="thinThickSmallGap" w:sz="24" w:space="0" w:color="000000"/>
            </w:tcBorders>
          </w:tcPr>
          <w:p w:rsidR="000E2980" w:rsidRDefault="000E298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2980" w:rsidRDefault="000E2980">
      <w:pPr>
        <w:rPr>
          <w:b/>
          <w:bCs/>
          <w:color w:val="000000"/>
          <w:sz w:val="28"/>
          <w:szCs w:val="28"/>
        </w:rPr>
      </w:pPr>
    </w:p>
    <w:p w:rsidR="000E2980" w:rsidRDefault="00C5004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«30</w:t>
      </w:r>
      <w:r w:rsidR="0064136A">
        <w:rPr>
          <w:b/>
          <w:bCs/>
          <w:color w:val="000000"/>
          <w:sz w:val="28"/>
          <w:szCs w:val="28"/>
        </w:rPr>
        <w:t xml:space="preserve">» </w:t>
      </w:r>
      <w:r w:rsidR="00637F20">
        <w:rPr>
          <w:b/>
          <w:bCs/>
          <w:color w:val="000000"/>
          <w:sz w:val="28"/>
          <w:szCs w:val="28"/>
        </w:rPr>
        <w:t>декабря 2025  года</w:t>
      </w:r>
      <w:r w:rsidR="00637F20">
        <w:rPr>
          <w:b/>
          <w:bCs/>
          <w:color w:val="000000"/>
          <w:sz w:val="28"/>
          <w:szCs w:val="28"/>
        </w:rPr>
        <w:tab/>
      </w:r>
      <w:r w:rsidR="00637F20">
        <w:rPr>
          <w:b/>
          <w:bCs/>
          <w:color w:val="000000"/>
          <w:sz w:val="28"/>
          <w:szCs w:val="28"/>
        </w:rPr>
        <w:tab/>
      </w:r>
      <w:r w:rsidR="00637F20">
        <w:rPr>
          <w:b/>
          <w:bCs/>
          <w:color w:val="000000"/>
          <w:sz w:val="28"/>
          <w:szCs w:val="28"/>
        </w:rPr>
        <w:tab/>
      </w:r>
      <w:r w:rsidR="00637F20">
        <w:rPr>
          <w:b/>
          <w:bCs/>
          <w:color w:val="000000"/>
          <w:sz w:val="28"/>
          <w:szCs w:val="28"/>
        </w:rPr>
        <w:tab/>
      </w:r>
      <w:r w:rsidR="00637F20">
        <w:rPr>
          <w:b/>
          <w:bCs/>
          <w:color w:val="000000"/>
          <w:sz w:val="28"/>
          <w:szCs w:val="28"/>
        </w:rPr>
        <w:tab/>
      </w:r>
      <w:r w:rsidR="00637F20">
        <w:rPr>
          <w:b/>
          <w:bCs/>
          <w:color w:val="000000"/>
          <w:sz w:val="28"/>
          <w:szCs w:val="28"/>
        </w:rPr>
        <w:tab/>
      </w:r>
      <w:r w:rsidR="00637F20">
        <w:rPr>
          <w:b/>
          <w:bCs/>
          <w:color w:val="000000"/>
          <w:sz w:val="28"/>
          <w:szCs w:val="28"/>
        </w:rPr>
        <w:tab/>
        <w:t xml:space="preserve"> № 146</w:t>
      </w:r>
    </w:p>
    <w:p w:rsidR="000E2980" w:rsidRDefault="000E2980">
      <w:pPr>
        <w:rPr>
          <w:b/>
          <w:bCs/>
          <w:color w:val="000000"/>
          <w:sz w:val="28"/>
          <w:szCs w:val="28"/>
        </w:rPr>
      </w:pPr>
    </w:p>
    <w:p w:rsidR="000E2980" w:rsidRDefault="0064136A">
      <w:pPr>
        <w:pStyle w:val="ConsPlusCel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Береславского сельского поселени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Калачевского муниципального района Волгоградской области от </w:t>
      </w:r>
      <w:r w:rsidR="0063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23.09.2024 № 94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637F20" w:rsidRPr="0063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Программы «Профилактика правонарушений на территории Береславского сельского поселения Калачевского муниципального района Волгоградской области» на 2025-2027 годы</w:t>
      </w:r>
    </w:p>
    <w:p w:rsidR="000E2980" w:rsidRDefault="000E2980">
      <w:pPr>
        <w:widowControl w:val="0"/>
        <w:ind w:firstLine="720"/>
        <w:jc w:val="both"/>
        <w:rPr>
          <w:sz w:val="28"/>
          <w:szCs w:val="28"/>
        </w:rPr>
      </w:pPr>
    </w:p>
    <w:p w:rsidR="000E2980" w:rsidRDefault="0064136A" w:rsidP="0083199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Уставом Береславского поселения Калачевского муниципального района Волгоградской области, администрация Береславского сельского поселения Калачевского муниципального района Волгоградской области</w:t>
      </w:r>
    </w:p>
    <w:p w:rsidR="000E2980" w:rsidRDefault="0064136A">
      <w:pPr>
        <w:widowControl w:val="0"/>
        <w:ind w:firstLine="720"/>
        <w:jc w:val="both"/>
        <w:rPr>
          <w:sz w:val="28"/>
          <w:szCs w:val="28"/>
        </w:rPr>
      </w:pPr>
      <w:r>
        <w:rPr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E2980" w:rsidRDefault="0064136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637F20" w:rsidRPr="00637F20">
        <w:rPr>
          <w:sz w:val="28"/>
          <w:szCs w:val="28"/>
        </w:rPr>
        <w:t>постановление администрации Береславского сельского поселения Калачевского муниципального района Волгоградской области от 23.09.2024 № 94 «Об утверждении Программы «Профилактика правонарушений на территории Береславского сельского поселения Калачевского муниципального района Волгоградской области» на 2025-2027 годы</w:t>
      </w:r>
      <w:r w:rsidR="00637F20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следующие изменения:</w:t>
      </w:r>
    </w:p>
    <w:p w:rsidR="000E2980" w:rsidRDefault="0064136A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637F20" w:rsidRPr="00637F20">
        <w:rPr>
          <w:color w:val="000000"/>
          <w:sz w:val="28"/>
          <w:szCs w:val="28"/>
        </w:rPr>
        <w:t xml:space="preserve">Объемы финансирования программы </w:t>
      </w:r>
      <w:r w:rsidR="00831993">
        <w:rPr>
          <w:color w:val="000000"/>
          <w:sz w:val="28"/>
          <w:szCs w:val="28"/>
        </w:rPr>
        <w:t>изложить в следующей редакции:</w:t>
      </w:r>
    </w:p>
    <w:p w:rsidR="00637F20" w:rsidRDefault="00831993" w:rsidP="00637F20">
      <w:pPr>
        <w:autoSpaceDE w:val="0"/>
        <w:ind w:firstLine="540"/>
        <w:jc w:val="both"/>
      </w:pPr>
      <w:r>
        <w:rPr>
          <w:color w:val="000000"/>
          <w:sz w:val="28"/>
          <w:szCs w:val="28"/>
        </w:rPr>
        <w:t>«</w:t>
      </w:r>
      <w:r w:rsidR="00637F20">
        <w:rPr>
          <w:sz w:val="28"/>
          <w:szCs w:val="24"/>
        </w:rPr>
        <w:t>Общая стоимость Программы 4</w:t>
      </w:r>
      <w:r w:rsidR="00637F20">
        <w:rPr>
          <w:sz w:val="28"/>
          <w:szCs w:val="24"/>
        </w:rPr>
        <w:t xml:space="preserve"> тысяч.</w:t>
      </w:r>
    </w:p>
    <w:p w:rsidR="00637F20" w:rsidRDefault="00637F20" w:rsidP="00637F20">
      <w:pPr>
        <w:autoSpaceDE w:val="0"/>
        <w:ind w:firstLine="540"/>
        <w:jc w:val="both"/>
      </w:pPr>
      <w:r>
        <w:rPr>
          <w:sz w:val="28"/>
          <w:szCs w:val="24"/>
        </w:rPr>
        <w:t xml:space="preserve">2025 год – </w:t>
      </w:r>
      <w:r>
        <w:rPr>
          <w:sz w:val="28"/>
          <w:szCs w:val="24"/>
        </w:rPr>
        <w:t>0 рублей.</w:t>
      </w:r>
    </w:p>
    <w:p w:rsidR="00637F20" w:rsidRDefault="00637F20" w:rsidP="00637F20">
      <w:pPr>
        <w:autoSpaceDE w:val="0"/>
        <w:ind w:firstLine="540"/>
        <w:jc w:val="both"/>
      </w:pPr>
      <w:r>
        <w:rPr>
          <w:sz w:val="28"/>
          <w:szCs w:val="24"/>
        </w:rPr>
        <w:t>2026 год – 2000 рублей.</w:t>
      </w:r>
    </w:p>
    <w:p w:rsidR="00831993" w:rsidRPr="00637F20" w:rsidRDefault="00637F20" w:rsidP="00637F20">
      <w:pPr>
        <w:autoSpaceDE w:val="0"/>
        <w:ind w:firstLine="540"/>
        <w:jc w:val="both"/>
      </w:pPr>
      <w:r>
        <w:rPr>
          <w:sz w:val="28"/>
          <w:szCs w:val="24"/>
        </w:rPr>
        <w:t>2027 год – 2000 рублей</w:t>
      </w:r>
      <w:proofErr w:type="gramStart"/>
      <w:r w:rsidR="00C50040" w:rsidRPr="00C50040">
        <w:rPr>
          <w:sz w:val="28"/>
          <w:szCs w:val="28"/>
        </w:rPr>
        <w:t>.</w:t>
      </w:r>
      <w:r w:rsidR="00C50040">
        <w:rPr>
          <w:sz w:val="28"/>
          <w:szCs w:val="28"/>
        </w:rPr>
        <w:t>»</w:t>
      </w:r>
      <w:proofErr w:type="gramEnd"/>
    </w:p>
    <w:p w:rsidR="00637F20" w:rsidRPr="00637F20" w:rsidRDefault="00C50040" w:rsidP="00637F2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37F20" w:rsidRPr="00637F20">
        <w:rPr>
          <w:sz w:val="28"/>
          <w:szCs w:val="28"/>
        </w:rPr>
        <w:t xml:space="preserve">План основных мероприятий по профилактике правонарушений </w:t>
      </w:r>
    </w:p>
    <w:p w:rsidR="00C50040" w:rsidRDefault="00637F20" w:rsidP="00637F20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2025- 2027 годы, </w:t>
      </w:r>
      <w:r w:rsidR="00C50040">
        <w:rPr>
          <w:bCs/>
          <w:sz w:val="28"/>
          <w:szCs w:val="28"/>
        </w:rPr>
        <w:t>изложить в следующей редакции:</w:t>
      </w:r>
    </w:p>
    <w:p w:rsidR="00C50040" w:rsidRDefault="00C50040" w:rsidP="00C50040">
      <w:pPr>
        <w:widowControl w:val="0"/>
        <w:autoSpaceDE w:val="0"/>
        <w:jc w:val="both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"/>
        <w:gridCol w:w="769"/>
        <w:gridCol w:w="862"/>
        <w:gridCol w:w="13"/>
        <w:gridCol w:w="2574"/>
        <w:gridCol w:w="13"/>
        <w:gridCol w:w="754"/>
        <w:gridCol w:w="825"/>
        <w:gridCol w:w="850"/>
        <w:gridCol w:w="13"/>
        <w:gridCol w:w="1955"/>
        <w:gridCol w:w="13"/>
      </w:tblGrid>
      <w:tr w:rsidR="00637F20" w:rsidTr="008A4D9D">
        <w:trPr>
          <w:gridAfter w:val="1"/>
          <w:wAfter w:w="13" w:type="dxa"/>
          <w:trHeight w:val="304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Объемы финансирования 2025/ 2026/2027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Исполнители</w:t>
            </w:r>
          </w:p>
        </w:tc>
      </w:tr>
      <w:tr w:rsidR="00637F20" w:rsidTr="008A4D9D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2025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2026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2027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snapToGrid w:val="0"/>
              <w:jc w:val="both"/>
              <w:rPr>
                <w:sz w:val="24"/>
              </w:rPr>
            </w:pP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Выявление по классам несовершеннолетних, склонных к совершению преступления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МКОУ «Береславская СШ» (по согласованию), УУП (по согласованию)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Изучение условий жизни в семьях н/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«Группы риска»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МКОУ «Береславская СШ» (по согласованию),, 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Проведение индивидуальных профилактических бесед с н/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«Группы риска»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МКОУ «Береславская СШ» (по согласованию),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Организация встреч с инспектором ПДН. УУП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МКОУ «Береславская СШ» (по согласованию)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Организация летнего отдыха н/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«Группы риска»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 раз в месяц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 раз в месяц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 раз в месяц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 xml:space="preserve">Проведение совместных рейдов сотрудниками ПДН, </w:t>
            </w:r>
            <w:proofErr w:type="spellStart"/>
            <w:r>
              <w:rPr>
                <w:sz w:val="24"/>
              </w:rPr>
              <w:t>соцпедагога</w:t>
            </w:r>
            <w:proofErr w:type="spellEnd"/>
            <w:r>
              <w:rPr>
                <w:sz w:val="24"/>
              </w:rPr>
              <w:t xml:space="preserve"> в местах скопления молодежи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УУП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 раз в месяц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 раз в месяц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 раз в месяц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Проведение заседаний общественного совета по делам несовершеннолетних и защите их прав при администрации Береславского сельского поселения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МКОУ «Береславская СШ» (по согласованию), УУП (по согласованию)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2,3,4 квартал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2,3,4 квартал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2,3,4 квартал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Временное трудоустройство н/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в возрасте от 14 до 18 лет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Администрация Береславского сельского поселения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lastRenderedPageBreak/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>в тече</w:t>
            </w:r>
            <w:r>
              <w:rPr>
                <w:sz w:val="24"/>
              </w:rPr>
              <w:lastRenderedPageBreak/>
              <w:t>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>в течен</w:t>
            </w:r>
            <w:r>
              <w:rPr>
                <w:sz w:val="24"/>
              </w:rPr>
              <w:lastRenderedPageBreak/>
              <w:t>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 xml:space="preserve">Привлечение молодежи в </w:t>
            </w:r>
            <w:r>
              <w:rPr>
                <w:sz w:val="24"/>
              </w:rPr>
              <w:lastRenderedPageBreak/>
              <w:t>спортивном секторе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>Не треб</w:t>
            </w:r>
            <w:r>
              <w:rPr>
                <w:sz w:val="24"/>
              </w:rPr>
              <w:lastRenderedPageBreak/>
              <w:t>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>Не требу</w:t>
            </w:r>
            <w:r>
              <w:rPr>
                <w:sz w:val="24"/>
              </w:rPr>
              <w:lastRenderedPageBreak/>
              <w:t>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>Не требу</w:t>
            </w:r>
            <w:r>
              <w:rPr>
                <w:sz w:val="24"/>
              </w:rPr>
              <w:lastRenderedPageBreak/>
              <w:t>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 xml:space="preserve">МКОУ «Береславская </w:t>
            </w:r>
            <w:r>
              <w:rPr>
                <w:sz w:val="24"/>
              </w:rPr>
              <w:lastRenderedPageBreak/>
              <w:t>СШ» (по согласованию), 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Профилактические беседы для учащихся на тему: «Ответственность н/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за правонарушения и преступления»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МКОУ «Береславская СШ» (по согласованию)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4 квартал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4 квартал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4 квартал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Акция «Закон на нашей Земле»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2000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МКОУ «Береславская СШ» (по согласованию), 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2,4 квартал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2,4 квартал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2,4 квартал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Проведение в учебных заведениях тематических недель по профилактике асоциального поведения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, МКОУ «Береславская СШ» (по согласованию)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1,4 квартал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1,4 квартал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1,4 квартал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День права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МКОУ «Береславская СШ» (по согласованию)</w:t>
            </w:r>
          </w:p>
        </w:tc>
      </w:tr>
      <w:tr w:rsidR="00637F20" w:rsidTr="008A4D9D">
        <w:trPr>
          <w:gridAfter w:val="1"/>
          <w:wAfter w:w="1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Пропаганда ЗОЖ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20" w:rsidRDefault="00637F20" w:rsidP="008A4D9D">
            <w:pPr>
              <w:tabs>
                <w:tab w:val="left" w:pos="7560"/>
              </w:tabs>
              <w:jc w:val="both"/>
            </w:pPr>
            <w:r>
              <w:rPr>
                <w:sz w:val="24"/>
              </w:rPr>
              <w:t>МКУ АХС Береславского с/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</w:tbl>
    <w:p w:rsidR="00C50040" w:rsidRDefault="00C50040" w:rsidP="00C50040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0E2980" w:rsidRDefault="0064136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обнародованию и размещению на официальном сайте администрации Береславского сельского поселения Калачевского муниципального района Волгоградской области.</w:t>
      </w:r>
    </w:p>
    <w:p w:rsidR="000E2980" w:rsidRDefault="0064136A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над  исполнением настоящего постановления оставляю за собой.</w:t>
      </w: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83199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</w:t>
      </w:r>
      <w:r w:rsidR="0064136A">
        <w:rPr>
          <w:b/>
          <w:color w:val="000000"/>
          <w:sz w:val="28"/>
          <w:szCs w:val="28"/>
        </w:rPr>
        <w:t xml:space="preserve"> Береславского </w:t>
      </w:r>
    </w:p>
    <w:p w:rsidR="000E2980" w:rsidRDefault="0064136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сельского поселения                                                           </w:t>
      </w:r>
      <w:r w:rsidR="00831993">
        <w:rPr>
          <w:b/>
          <w:color w:val="000000"/>
          <w:sz w:val="28"/>
          <w:szCs w:val="28"/>
        </w:rPr>
        <w:t xml:space="preserve">М.И. </w:t>
      </w:r>
      <w:proofErr w:type="spellStart"/>
      <w:r w:rsidR="00831993">
        <w:rPr>
          <w:b/>
          <w:color w:val="000000"/>
          <w:sz w:val="28"/>
          <w:szCs w:val="28"/>
        </w:rPr>
        <w:t>Легинзова</w:t>
      </w:r>
      <w:proofErr w:type="spellEnd"/>
    </w:p>
    <w:p w:rsidR="000E2980" w:rsidRDefault="000E2980">
      <w:pPr>
        <w:ind w:firstLine="709"/>
        <w:jc w:val="both"/>
        <w:rPr>
          <w:sz w:val="28"/>
          <w:szCs w:val="28"/>
        </w:rPr>
      </w:pPr>
    </w:p>
    <w:sectPr w:rsidR="000E2980" w:rsidSect="00C50040">
      <w:headerReference w:type="default" r:id="rId8"/>
      <w:footerReference w:type="default" r:id="rId9"/>
      <w:pgSz w:w="11906" w:h="16838"/>
      <w:pgMar w:top="993" w:right="1134" w:bottom="1883" w:left="1701" w:header="709" w:footer="90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A9" w:rsidRDefault="00AB26A9">
      <w:r>
        <w:separator/>
      </w:r>
    </w:p>
  </w:endnote>
  <w:endnote w:type="continuationSeparator" w:id="0">
    <w:p w:rsidR="00AB26A9" w:rsidRDefault="00AB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80" w:rsidRDefault="000E2980">
    <w:pPr>
      <w:pStyle w:val="afb"/>
      <w:tabs>
        <w:tab w:val="clear" w:pos="4535"/>
        <w:tab w:val="clear" w:pos="9071"/>
        <w:tab w:val="center" w:pos="4677"/>
        <w:tab w:val="right" w:pos="9355"/>
      </w:tabs>
      <w:rPr>
        <w:rFonts w:ascii="Liberation Serif;Times New Roma" w:hAnsi="Liberation Serif;Times New Roma" w:cs="Liberation Serif;Times New Roma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A9" w:rsidRDefault="00AB26A9">
      <w:r>
        <w:separator/>
      </w:r>
    </w:p>
  </w:footnote>
  <w:footnote w:type="continuationSeparator" w:id="0">
    <w:p w:rsidR="00AB26A9" w:rsidRDefault="00AB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80" w:rsidRDefault="0064136A" w:rsidP="00831993">
    <w:pPr>
      <w:pStyle w:val="af3"/>
      <w:tabs>
        <w:tab w:val="clear" w:pos="4677"/>
        <w:tab w:val="clear" w:pos="9355"/>
        <w:tab w:val="center" w:pos="4535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94166D9" wp14:editId="4D1363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6685"/>
              <wp:effectExtent l="0" t="0" r="0" b="0"/>
              <wp:wrapSquare wrapText="largest"/>
              <wp:docPr id="1" name="Врезка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0" stroked="f" style="position:absolute;margin-left:224.2pt;margin-top:0.05pt;width:5.05pt;height:11.45pt;mso-position-horizontal:center;mso-position-horizontal-relative:margin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7BE3E3AC" wp14:editId="70A239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None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980" w:rsidRDefault="0064136A">
                          <w:pPr>
                            <w:pStyle w:val="af3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37F2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5.15pt;height:11.5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" filled="f" stroked="f">
              <v:textbox style="mso-fit-shape-to-text:t" inset="0,0,0,0">
                <w:txbxContent>
                  <w:p w:rsidR="000E2980" w:rsidRDefault="0064136A">
                    <w:pPr>
                      <w:pStyle w:val="af3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37F2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80"/>
    <w:rsid w:val="000E2980"/>
    <w:rsid w:val="00206880"/>
    <w:rsid w:val="004A74D9"/>
    <w:rsid w:val="00637F20"/>
    <w:rsid w:val="0064136A"/>
    <w:rsid w:val="006B0A4B"/>
    <w:rsid w:val="00831993"/>
    <w:rsid w:val="00900465"/>
    <w:rsid w:val="009C1178"/>
    <w:rsid w:val="00A2775A"/>
    <w:rsid w:val="00AB26A9"/>
    <w:rsid w:val="00BA20FC"/>
    <w:rsid w:val="00C50040"/>
    <w:rsid w:val="00D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87D8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87D8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87D8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87D8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7D8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D84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87D84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87D84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3F86"/>
    <w:rPr>
      <w:rFonts w:ascii="Arial" w:hAnsi="Arial" w:cs="Arial"/>
      <w:lang w:val="ru-RU" w:eastAsia="ru-RU" w:bidi="ar-SA"/>
    </w:rPr>
  </w:style>
  <w:style w:type="character" w:styleId="a3">
    <w:name w:val="page number"/>
    <w:basedOn w:val="a0"/>
    <w:qFormat/>
    <w:rsid w:val="00DF2111"/>
  </w:style>
  <w:style w:type="character" w:customStyle="1" w:styleId="-">
    <w:name w:val="Интернет-ссылка"/>
    <w:qFormat/>
    <w:rsid w:val="00EF0484"/>
    <w:rPr>
      <w:strike w:val="0"/>
      <w:dstrike w:val="0"/>
      <w:color w:val="0000FF"/>
      <w:u w:val="none"/>
    </w:rPr>
  </w:style>
  <w:style w:type="character" w:customStyle="1" w:styleId="13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customStyle="1" w:styleId="FontStyle15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AC1C8D"/>
  </w:style>
  <w:style w:type="character" w:customStyle="1" w:styleId="blk">
    <w:name w:val="blk"/>
    <w:qFormat/>
    <w:rsid w:val="005355CF"/>
  </w:style>
  <w:style w:type="character" w:customStyle="1" w:styleId="a4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CA42C2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615B2C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685C8B"/>
  </w:style>
  <w:style w:type="character" w:customStyle="1" w:styleId="HTML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customStyle="1" w:styleId="a8">
    <w:name w:val="Текст сноски Знак"/>
    <w:semiHidden/>
    <w:qFormat/>
    <w:rsid w:val="003871E7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D87D84"/>
    <w:pPr>
      <w:jc w:val="both"/>
    </w:pPr>
    <w:rPr>
      <w:sz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Body Text Indent"/>
    <w:basedOn w:val="a"/>
    <w:rsid w:val="00D87D84"/>
    <w:pPr>
      <w:ind w:firstLine="709"/>
      <w:jc w:val="both"/>
    </w:pPr>
    <w:rPr>
      <w:b/>
      <w:sz w:val="24"/>
    </w:rPr>
  </w:style>
  <w:style w:type="paragraph" w:styleId="af">
    <w:name w:val="Block Text"/>
    <w:basedOn w:val="a"/>
    <w:qFormat/>
    <w:rsid w:val="00D87D84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qFormat/>
    <w:rsid w:val="00D87D84"/>
    <w:pPr>
      <w:ind w:left="4395"/>
    </w:pPr>
    <w:rPr>
      <w:b/>
      <w:sz w:val="28"/>
    </w:rPr>
  </w:style>
  <w:style w:type="paragraph" w:styleId="21">
    <w:name w:val="Body Text 2"/>
    <w:basedOn w:val="a"/>
    <w:qFormat/>
    <w:rsid w:val="00D87D84"/>
    <w:pPr>
      <w:ind w:right="-286"/>
      <w:jc w:val="both"/>
    </w:pPr>
    <w:rPr>
      <w:b/>
      <w:sz w:val="28"/>
    </w:rPr>
  </w:style>
  <w:style w:type="paragraph" w:styleId="af0">
    <w:name w:val="Balloon Text"/>
    <w:basedOn w:val="a"/>
    <w:semiHidden/>
    <w:qFormat/>
    <w:rsid w:val="00D87D84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uiPriority w:val="99"/>
    <w:qFormat/>
    <w:rsid w:val="00836E84"/>
    <w:rPr>
      <w:rFonts w:ascii="Arial" w:hAnsi="Arial" w:cs="Arial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DF211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0165C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4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0">
    <w:name w:val="Обычный +13 пт"/>
    <w:basedOn w:val="a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customStyle="1" w:styleId="text">
    <w:name w:val="text"/>
    <w:basedOn w:val="a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F47C9E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62D78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10">
    <w:name w:val="Знак Знак Знак Знак1"/>
    <w:basedOn w:val="a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af5">
    <w:name w:val="No Spacing"/>
    <w:qFormat/>
    <w:rsid w:val="00190F9F"/>
    <w:rPr>
      <w:sz w:val="24"/>
      <w:szCs w:val="24"/>
      <w:lang w:eastAsia="ar-SA"/>
    </w:rPr>
  </w:style>
  <w:style w:type="paragraph" w:customStyle="1" w:styleId="consplusnormal1">
    <w:name w:val="consplusnormal"/>
    <w:basedOn w:val="a"/>
    <w:qFormat/>
    <w:rsid w:val="003B2A4E"/>
    <w:rPr>
      <w:rFonts w:ascii="Arial" w:hAnsi="Arial" w:cs="Arial"/>
    </w:rPr>
  </w:style>
  <w:style w:type="paragraph" w:customStyle="1" w:styleId="ConsPlusCell">
    <w:name w:val="ConsPlusCell"/>
    <w:qFormat/>
    <w:rsid w:val="00605466"/>
    <w:rPr>
      <w:rFonts w:ascii="Arial" w:hAnsi="Arial" w:cs="Arial"/>
    </w:rPr>
  </w:style>
  <w:style w:type="paragraph" w:customStyle="1" w:styleId="af6">
    <w:name w:val="Знак"/>
    <w:basedOn w:val="a"/>
    <w:qFormat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qFormat/>
    <w:rsid w:val="00CA42C2"/>
    <w:rPr>
      <w:rFonts w:ascii="Courier New" w:hAnsi="Courier New" w:cs="Courier New"/>
    </w:rPr>
  </w:style>
  <w:style w:type="paragraph" w:styleId="af7">
    <w:name w:val="endnote text"/>
    <w:basedOn w:val="a"/>
    <w:uiPriority w:val="99"/>
    <w:semiHidden/>
    <w:rsid w:val="00CA42C2"/>
  </w:style>
  <w:style w:type="paragraph" w:styleId="af8">
    <w:name w:val="footnote text"/>
    <w:basedOn w:val="a"/>
    <w:semiHidden/>
    <w:rsid w:val="00615B2C"/>
  </w:style>
  <w:style w:type="paragraph" w:styleId="HTML0">
    <w:name w:val="HTML Preformatted"/>
    <w:basedOn w:val="a"/>
    <w:uiPriority w:val="99"/>
    <w:unhideWhenUsed/>
    <w:qFormat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9">
    <w:name w:val="Normal (Web)"/>
    <w:basedOn w:val="a"/>
    <w:uiPriority w:val="99"/>
    <w:unhideWhenUsed/>
    <w:qFormat/>
    <w:rsid w:val="00E212E3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E212E3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afa">
    <w:name w:val="Содержимое врезки"/>
    <w:basedOn w:val="a"/>
    <w:qFormat/>
  </w:style>
  <w:style w:type="paragraph" w:styleId="afb">
    <w:name w:val="footer"/>
    <w:basedOn w:val="af2"/>
    <w:pPr>
      <w:suppressLineNumbers/>
      <w:tabs>
        <w:tab w:val="center" w:pos="4535"/>
        <w:tab w:val="right" w:pos="9071"/>
      </w:tabs>
    </w:pPr>
  </w:style>
  <w:style w:type="table" w:styleId="afc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87D8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87D8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87D8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87D8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7D8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D84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87D84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87D84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3F86"/>
    <w:rPr>
      <w:rFonts w:ascii="Arial" w:hAnsi="Arial" w:cs="Arial"/>
      <w:lang w:val="ru-RU" w:eastAsia="ru-RU" w:bidi="ar-SA"/>
    </w:rPr>
  </w:style>
  <w:style w:type="character" w:styleId="a3">
    <w:name w:val="page number"/>
    <w:basedOn w:val="a0"/>
    <w:qFormat/>
    <w:rsid w:val="00DF2111"/>
  </w:style>
  <w:style w:type="character" w:customStyle="1" w:styleId="-">
    <w:name w:val="Интернет-ссылка"/>
    <w:qFormat/>
    <w:rsid w:val="00EF0484"/>
    <w:rPr>
      <w:strike w:val="0"/>
      <w:dstrike w:val="0"/>
      <w:color w:val="0000FF"/>
      <w:u w:val="none"/>
    </w:rPr>
  </w:style>
  <w:style w:type="character" w:customStyle="1" w:styleId="13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customStyle="1" w:styleId="FontStyle15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AC1C8D"/>
  </w:style>
  <w:style w:type="character" w:customStyle="1" w:styleId="blk">
    <w:name w:val="blk"/>
    <w:qFormat/>
    <w:rsid w:val="005355CF"/>
  </w:style>
  <w:style w:type="character" w:customStyle="1" w:styleId="a4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CA42C2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615B2C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685C8B"/>
  </w:style>
  <w:style w:type="character" w:customStyle="1" w:styleId="HTML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customStyle="1" w:styleId="a8">
    <w:name w:val="Текст сноски Знак"/>
    <w:semiHidden/>
    <w:qFormat/>
    <w:rsid w:val="003871E7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D87D84"/>
    <w:pPr>
      <w:jc w:val="both"/>
    </w:pPr>
    <w:rPr>
      <w:sz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Body Text Indent"/>
    <w:basedOn w:val="a"/>
    <w:rsid w:val="00D87D84"/>
    <w:pPr>
      <w:ind w:firstLine="709"/>
      <w:jc w:val="both"/>
    </w:pPr>
    <w:rPr>
      <w:b/>
      <w:sz w:val="24"/>
    </w:rPr>
  </w:style>
  <w:style w:type="paragraph" w:styleId="af">
    <w:name w:val="Block Text"/>
    <w:basedOn w:val="a"/>
    <w:qFormat/>
    <w:rsid w:val="00D87D84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qFormat/>
    <w:rsid w:val="00D87D84"/>
    <w:pPr>
      <w:ind w:left="4395"/>
    </w:pPr>
    <w:rPr>
      <w:b/>
      <w:sz w:val="28"/>
    </w:rPr>
  </w:style>
  <w:style w:type="paragraph" w:styleId="21">
    <w:name w:val="Body Text 2"/>
    <w:basedOn w:val="a"/>
    <w:qFormat/>
    <w:rsid w:val="00D87D84"/>
    <w:pPr>
      <w:ind w:right="-286"/>
      <w:jc w:val="both"/>
    </w:pPr>
    <w:rPr>
      <w:b/>
      <w:sz w:val="28"/>
    </w:rPr>
  </w:style>
  <w:style w:type="paragraph" w:styleId="af0">
    <w:name w:val="Balloon Text"/>
    <w:basedOn w:val="a"/>
    <w:semiHidden/>
    <w:qFormat/>
    <w:rsid w:val="00D87D84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uiPriority w:val="99"/>
    <w:qFormat/>
    <w:rsid w:val="00836E84"/>
    <w:rPr>
      <w:rFonts w:ascii="Arial" w:hAnsi="Arial" w:cs="Arial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DF211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0165C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4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0">
    <w:name w:val="Обычный +13 пт"/>
    <w:basedOn w:val="a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customStyle="1" w:styleId="text">
    <w:name w:val="text"/>
    <w:basedOn w:val="a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F47C9E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62D78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10">
    <w:name w:val="Знак Знак Знак Знак1"/>
    <w:basedOn w:val="a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af5">
    <w:name w:val="No Spacing"/>
    <w:qFormat/>
    <w:rsid w:val="00190F9F"/>
    <w:rPr>
      <w:sz w:val="24"/>
      <w:szCs w:val="24"/>
      <w:lang w:eastAsia="ar-SA"/>
    </w:rPr>
  </w:style>
  <w:style w:type="paragraph" w:customStyle="1" w:styleId="consplusnormal1">
    <w:name w:val="consplusnormal"/>
    <w:basedOn w:val="a"/>
    <w:qFormat/>
    <w:rsid w:val="003B2A4E"/>
    <w:rPr>
      <w:rFonts w:ascii="Arial" w:hAnsi="Arial" w:cs="Arial"/>
    </w:rPr>
  </w:style>
  <w:style w:type="paragraph" w:customStyle="1" w:styleId="ConsPlusCell">
    <w:name w:val="ConsPlusCell"/>
    <w:qFormat/>
    <w:rsid w:val="00605466"/>
    <w:rPr>
      <w:rFonts w:ascii="Arial" w:hAnsi="Arial" w:cs="Arial"/>
    </w:rPr>
  </w:style>
  <w:style w:type="paragraph" w:customStyle="1" w:styleId="af6">
    <w:name w:val="Знак"/>
    <w:basedOn w:val="a"/>
    <w:qFormat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qFormat/>
    <w:rsid w:val="00CA42C2"/>
    <w:rPr>
      <w:rFonts w:ascii="Courier New" w:hAnsi="Courier New" w:cs="Courier New"/>
    </w:rPr>
  </w:style>
  <w:style w:type="paragraph" w:styleId="af7">
    <w:name w:val="endnote text"/>
    <w:basedOn w:val="a"/>
    <w:uiPriority w:val="99"/>
    <w:semiHidden/>
    <w:rsid w:val="00CA42C2"/>
  </w:style>
  <w:style w:type="paragraph" w:styleId="af8">
    <w:name w:val="footnote text"/>
    <w:basedOn w:val="a"/>
    <w:semiHidden/>
    <w:rsid w:val="00615B2C"/>
  </w:style>
  <w:style w:type="paragraph" w:styleId="HTML0">
    <w:name w:val="HTML Preformatted"/>
    <w:basedOn w:val="a"/>
    <w:uiPriority w:val="99"/>
    <w:unhideWhenUsed/>
    <w:qFormat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9">
    <w:name w:val="Normal (Web)"/>
    <w:basedOn w:val="a"/>
    <w:uiPriority w:val="99"/>
    <w:unhideWhenUsed/>
    <w:qFormat/>
    <w:rsid w:val="00E212E3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E212E3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afa">
    <w:name w:val="Содержимое врезки"/>
    <w:basedOn w:val="a"/>
    <w:qFormat/>
  </w:style>
  <w:style w:type="paragraph" w:styleId="afb">
    <w:name w:val="footer"/>
    <w:basedOn w:val="af2"/>
    <w:pPr>
      <w:suppressLineNumbers/>
      <w:tabs>
        <w:tab w:val="center" w:pos="4535"/>
        <w:tab w:val="right" w:pos="9071"/>
      </w:tabs>
    </w:pPr>
  </w:style>
  <w:style w:type="table" w:styleId="afc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6F69-4E34-4BFC-A719-E8DBA119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User</cp:lastModifiedBy>
  <cp:revision>3</cp:revision>
  <cp:lastPrinted>2024-07-29T11:34:00Z</cp:lastPrinted>
  <dcterms:created xsi:type="dcterms:W3CDTF">2026-03-18T10:55:00Z</dcterms:created>
  <dcterms:modified xsi:type="dcterms:W3CDTF">2026-03-18T10:58:00Z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