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jc w:val="center"/>
        <w:rPr>
          <w:b/>
          <w:b/>
        </w:rPr>
      </w:pPr>
      <w:r>
        <w:rPr>
          <w:rFonts w:cs="Arial" w:ascii="Arial" w:hAnsi="Arial"/>
          <w:b/>
          <w:color w:val="000000" w:themeColor="text1"/>
        </w:rPr>
        <w:tab/>
        <w:tab/>
        <w:tab/>
      </w:r>
    </w:p>
    <w:p>
      <w:pPr>
        <w:pStyle w:val="Normal"/>
        <w:spacing w:lineRule="auto" w:line="228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АДМИНИСТРАЦИЯ</w:t>
      </w:r>
    </w:p>
    <w:p>
      <w:pPr>
        <w:pStyle w:val="Normal"/>
        <w:spacing w:lineRule="auto" w:line="228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БЕРЕСЛАВСКОГО СЕЛЬСКОГО ПОСЕЛЕНИЯ</w:t>
      </w:r>
    </w:p>
    <w:p>
      <w:pPr>
        <w:pStyle w:val="Normal"/>
        <w:spacing w:lineRule="auto" w:line="228"/>
        <w:jc w:val="center"/>
        <w:rPr>
          <w:color w:val="000000" w:themeColor="text1"/>
        </w:rPr>
      </w:pPr>
      <w:r>
        <w:rPr>
          <w:color w:val="000000" w:themeColor="text1"/>
        </w:rPr>
        <w:t xml:space="preserve">КАЛАЧЕВСКОГО МУНИЦИПАЛЬНОГО РАЙОНА </w:t>
      </w:r>
    </w:p>
    <w:p>
      <w:pPr>
        <w:pStyle w:val="Normal"/>
        <w:spacing w:lineRule="auto" w:line="228"/>
        <w:jc w:val="center"/>
        <w:rPr>
          <w:color w:val="000000" w:themeColor="text1"/>
        </w:rPr>
      </w:pPr>
      <w:r>
        <w:rPr>
          <w:color w:val="000000" w:themeColor="text1"/>
        </w:rPr>
        <w:t>ВОЛГОГРАДСКОЙ ОБЛАСТИ</w:t>
      </w:r>
    </w:p>
    <w:p>
      <w:pPr>
        <w:pStyle w:val="Normal"/>
        <w:spacing w:lineRule="auto" w:line="228" w:before="220" w:after="220"/>
        <w:jc w:val="center"/>
        <w:rPr/>
      </w:pPr>
      <w:r>
        <w:rPr>
          <w:b/>
        </w:rPr>
        <w:t>ПОСТАНОВЛЕНИЕ</w:t>
      </w:r>
    </w:p>
    <w:p>
      <w:pPr>
        <w:pStyle w:val="Normal"/>
        <w:spacing w:lineRule="auto" w:line="228" w:before="220" w:after="220"/>
        <w:jc w:val="center"/>
        <w:rPr>
          <w:b/>
          <w:b/>
        </w:rPr>
      </w:pPr>
      <w:r>
        <w:rPr>
          <w:b/>
        </w:rPr>
        <w:t xml:space="preserve">№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ar-SA" w:bidi="ar-SA"/>
        </w:rPr>
        <w:t>113</w:t>
      </w:r>
    </w:p>
    <w:p>
      <w:pPr>
        <w:pStyle w:val="Normal"/>
        <w:spacing w:lineRule="auto" w:line="228" w:before="220" w:after="220"/>
        <w:rPr>
          <w:b/>
          <w:b/>
        </w:rPr>
      </w:pPr>
      <w:r>
        <w:rPr>
          <w:b/>
        </w:rPr>
        <w:t>от «10» ноября 2025  года</w:t>
      </w:r>
    </w:p>
    <w:p>
      <w:pPr>
        <w:pStyle w:val="Normal"/>
        <w:spacing w:lineRule="auto" w:line="228" w:before="220" w:after="220"/>
        <w:jc w:val="center"/>
        <w:rPr>
          <w:b/>
          <w:b/>
        </w:rPr>
      </w:pPr>
      <w:r>
        <w:rPr>
          <w:b/>
        </w:rPr>
        <w:t>О внесении изменений в постановление администрации Береславского сельского поселения от 09 сентября 2016 года №126 «Об утверждении программы комплексного развития транспортной инфраструктуры Береславского сельского поселения Калачевского муниципального района Волгоградской области»</w:t>
      </w:r>
    </w:p>
    <w:p>
      <w:pPr>
        <w:pStyle w:val="Normal"/>
        <w:spacing w:lineRule="auto" w:line="228"/>
        <w:ind w:firstLine="567"/>
        <w:jc w:val="both"/>
        <w:rPr/>
      </w:pPr>
      <w:r>
        <w:rPr/>
        <w:t>Руководствуясь Федеральным законом от 06.10.2003г. № 131-ФЗ «Об общих принципах организации местного самоуправления в Российской Федерации», на основании ст. 29 Устава Береславского сельского поселения Калачевского муниципального района  Волгоградской области  администрация Береславского сельского поселения Калачевского муниципального района Волгоградской области,</w:t>
      </w:r>
    </w:p>
    <w:p>
      <w:pPr>
        <w:pStyle w:val="Normal"/>
        <w:spacing w:lineRule="auto" w:line="228" w:before="220" w:after="220"/>
        <w:ind w:firstLine="709"/>
        <w:rPr>
          <w:b/>
          <w:b/>
        </w:rPr>
      </w:pPr>
      <w:r>
        <w:rPr>
          <w:b/>
          <w:spacing w:val="100"/>
        </w:rPr>
        <w:t>постановля</w:t>
      </w:r>
      <w:r>
        <w:rPr>
          <w:b/>
        </w:rPr>
        <w:t>ет: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76" w:leader="none"/>
        </w:tabs>
        <w:suppressAutoHyphens w:val="false"/>
        <w:spacing w:lineRule="auto" w:line="228"/>
        <w:ind w:left="0" w:firstLine="709"/>
        <w:jc w:val="both"/>
        <w:rPr/>
      </w:pPr>
      <w:r>
        <w:rPr/>
        <w:t>В постановление администрации Береславского сельского поселения от 09 сентября 2016 года №126 «Об утверждении программы комплексного развития транспортной инфраструктуры Береславского сельского поселения Калачевского муниципального района Волгоградской области» внести следующие изменения:</w:t>
      </w:r>
    </w:p>
    <w:p>
      <w:pPr>
        <w:pStyle w:val="ListParagraph"/>
        <w:tabs>
          <w:tab w:val="clear" w:pos="708"/>
          <w:tab w:val="left" w:pos="1276" w:leader="none"/>
        </w:tabs>
        <w:suppressAutoHyphens w:val="false"/>
        <w:spacing w:lineRule="auto" w:line="228"/>
        <w:ind w:left="709" w:hanging="0"/>
        <w:jc w:val="both"/>
        <w:rPr/>
      </w:pPr>
      <w:r>
        <w:rPr/>
        <w:t>«Паспорт программы: Объем и источники финансирования программы изложить в следующей редакции:</w:t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60"/>
        <w:gridCol w:w="6909"/>
      </w:tblGrid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lang w:eastAsia="en-US"/>
              </w:rPr>
            </w:pPr>
            <w:r>
              <w:rPr/>
              <w:t>Объем и источники финансирования Программы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объем финансирования на</w:t>
            </w:r>
          </w:p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2019-2024 гг.-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7 504 543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 средства местного бюджета</w:t>
            </w:r>
          </w:p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г.—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2 159 874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 средства местного бюджета</w:t>
            </w:r>
          </w:p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2026 г.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69 630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 средства местного бюджета</w:t>
            </w:r>
          </w:p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2027 г.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89 030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 средства местного бюджета</w:t>
            </w:r>
          </w:p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2028 г.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407 830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 средства местного бюджета</w:t>
            </w:r>
          </w:p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2029-2032 г.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9 835 000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 средства местного бюджета</w:t>
            </w:r>
          </w:p>
        </w:tc>
      </w:tr>
    </w:tbl>
    <w:p>
      <w:pPr>
        <w:pStyle w:val="Normal"/>
        <w:tabs>
          <w:tab w:val="clear" w:pos="708"/>
          <w:tab w:val="left" w:pos="1276" w:leader="none"/>
        </w:tabs>
        <w:suppressAutoHyphens w:val="false"/>
        <w:spacing w:lineRule="auto" w:line="228"/>
        <w:jc w:val="both"/>
        <w:rPr/>
      </w:pPr>
      <w:r>
        <w:rPr/>
      </w:r>
    </w:p>
    <w:p>
      <w:pPr>
        <w:pStyle w:val="Normal"/>
        <w:spacing w:lineRule="atLeast" w:line="100"/>
        <w:jc w:val="center"/>
        <w:rPr>
          <w:rFonts w:eastAsia="Calibri"/>
          <w:b/>
          <w:b/>
          <w:i/>
          <w:i/>
          <w:kern w:val="2"/>
        </w:rPr>
      </w:pPr>
      <w:r>
        <w:rPr>
          <w:rFonts w:eastAsia="Calibri"/>
          <w:b/>
          <w:i/>
          <w:kern w:val="2"/>
        </w:rPr>
        <w:t>ПЕРЕЧЕНЬ</w:t>
      </w:r>
    </w:p>
    <w:p>
      <w:pPr>
        <w:pStyle w:val="Normal"/>
        <w:spacing w:lineRule="atLeast" w:line="100"/>
        <w:jc w:val="center"/>
        <w:rPr>
          <w:rFonts w:eastAsia="Calibri"/>
          <w:b/>
          <w:b/>
          <w:i/>
          <w:i/>
          <w:kern w:val="2"/>
        </w:rPr>
      </w:pPr>
      <w:r>
        <w:rPr>
          <w:rFonts w:eastAsia="Calibri"/>
          <w:b/>
          <w:i/>
          <w:kern w:val="2"/>
        </w:rPr>
        <w:t>программных мероприятий Программы комплексного развития систем транспортной инфраструктуры на территории Береславского сельского поселения на 2017 – 2032 годы</w:t>
      </w:r>
    </w:p>
    <w:p>
      <w:pPr>
        <w:pStyle w:val="Normal"/>
        <w:spacing w:lineRule="atLeast" w:line="100"/>
        <w:jc w:val="both"/>
        <w:rPr>
          <w:rFonts w:eastAsia="Calibri"/>
          <w:kern w:val="2"/>
        </w:rPr>
      </w:pPr>
      <w:r>
        <w:rPr>
          <w:rFonts w:eastAsia="Calibri"/>
          <w:kern w:val="2"/>
        </w:rPr>
      </w:r>
    </w:p>
    <w:tbl>
      <w:tblPr>
        <w:tblW w:w="11199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"/>
        <w:gridCol w:w="2196"/>
        <w:gridCol w:w="1139"/>
        <w:gridCol w:w="1245"/>
        <w:gridCol w:w="1083"/>
        <w:gridCol w:w="1244"/>
        <w:gridCol w:w="1426"/>
        <w:gridCol w:w="1185"/>
        <w:gridCol w:w="1219"/>
      </w:tblGrid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№ </w:t>
            </w:r>
            <w:r>
              <w:rPr>
                <w:rFonts w:eastAsia="Calibri"/>
                <w:kern w:val="2"/>
              </w:rPr>
              <w:t>п/п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Наименование расходов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2019-2024 гг.</w:t>
            </w:r>
          </w:p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руб.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2025 г.</w:t>
            </w:r>
          </w:p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руб.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2026</w:t>
            </w:r>
          </w:p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руб.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  <w:p>
            <w:pPr>
              <w:pStyle w:val="Normal"/>
              <w:spacing w:lineRule="atLeast" w:line="100"/>
              <w:ind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2027</w:t>
            </w:r>
          </w:p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руб.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/>
              <w:t>2028</w:t>
            </w:r>
          </w:p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/>
              <w:t>руб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2029-2032г.</w:t>
            </w:r>
          </w:p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руб.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Стоимость всего, руб.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Установка дорожных знаков регулирования движения и информационных щитов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604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/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604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Ремонт и замена дорожных знаков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122 600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/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500 000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622 600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Устройство пешеходных переходов и дорожной разметки (по утвержденному перечню)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109 104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eastAsia="Calibri"/>
                <w:kern w:val="2"/>
              </w:rPr>
            </w:pPr>
            <w:r>
              <w:rPr/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1 100 000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1 209 104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Разработка дислокаций дорожных знаков и разметок улично-д6орожной сети Береславского сельского поселения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40 000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/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40 000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Инвентаризация дорог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104 700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/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104 700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Обустройство перильного ограждения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/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Ремонт дорог с асфальтобетонным покрытием п. Береславка и п. Отделение №2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1 882 981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1 024189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1 3</w:t>
            </w: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19 630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2 2</w:t>
            </w: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39 030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1 8</w:t>
            </w: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57 830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5 000 000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13 3</w:t>
            </w: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23 660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Благоустройство дорог на территории Береславского сельского поселения путем засыпки щебня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1 530 000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627 099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/>
              <w:t>500 000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2 657 099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Прочие расходы: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Иные МБТ </w:t>
            </w:r>
            <w:r>
              <w:rPr>
                <w:rFonts w:eastAsia="Calibri"/>
                <w:kern w:val="2"/>
                <w:sz w:val="24"/>
                <w:szCs w:val="24"/>
                <w:lang w:eastAsia="ar-SA"/>
              </w:rPr>
              <w:t>в сфере дорожной деятельности содержание спецтехники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30 303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8 586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/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38 889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Содержание а/транспорта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10 000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/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75 000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85 000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Содержание дорог (уборка мусора, зимние виды работ)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1 523 703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50 000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50 000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/>
              <w:t>50 000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500 000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2 173 703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Установка  металлической остановки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13 348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13 348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Закупка песка для зимнего содержания дорог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20 000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160 000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180 000</w:t>
            </w:r>
          </w:p>
        </w:tc>
      </w:tr>
      <w:tr>
        <w:trPr>
          <w:trHeight w:val="2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both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Уличное освещение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2 1</w:t>
            </w:r>
            <w:r>
              <w:rPr>
                <w:rFonts w:eastAsia="Calibri"/>
                <w:kern w:val="2"/>
                <w:sz w:val="24"/>
                <w:szCs w:val="24"/>
                <w:lang w:eastAsia="ar-SA"/>
              </w:rPr>
              <w:t>17 200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500 000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1 000 000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1 000 000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/>
              <w:t>1 000 000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2 500 000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8 1</w:t>
            </w:r>
            <w:r>
              <w:rPr>
                <w:rFonts w:eastAsia="Calibri"/>
                <w:kern w:val="2"/>
                <w:sz w:val="24"/>
                <w:szCs w:val="24"/>
                <w:lang w:eastAsia="ar-SA"/>
              </w:rPr>
              <w:t>17 200</w:t>
            </w:r>
          </w:p>
        </w:tc>
      </w:tr>
      <w:tr>
        <w:trPr>
          <w:trHeight w:val="23" w:hRule="atLeast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7 504 543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2 </w:t>
            </w: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159 874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righ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2 3</w:t>
            </w: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69 630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3 2</w:t>
            </w: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89 030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3 4</w:t>
            </w: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07 830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9 835 000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/>
              <w:ind w:left="-108" w:hanging="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 xml:space="preserve">28 </w:t>
            </w:r>
            <w:r>
              <w:rPr>
                <w:rFonts w:eastAsia="Calibri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565 907</w:t>
            </w:r>
          </w:p>
        </w:tc>
      </w:tr>
    </w:tbl>
    <w:p>
      <w:pPr>
        <w:pStyle w:val="Normal"/>
        <w:ind w:firstLine="708"/>
        <w:jc w:val="both"/>
        <w:rPr>
          <w:rFonts w:eastAsia="Arial"/>
          <w:kern w:val="2"/>
        </w:rPr>
      </w:pPr>
      <w:r>
        <w:rPr>
          <w:rFonts w:eastAsia="Arial"/>
          <w:kern w:val="2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76" w:leader="none"/>
        </w:tabs>
        <w:suppressAutoHyphens w:val="false"/>
        <w:spacing w:lineRule="auto" w:line="228"/>
        <w:ind w:left="0" w:firstLine="709"/>
        <w:jc w:val="both"/>
        <w:rPr/>
      </w:pPr>
      <w:r>
        <w:rPr/>
        <w:t xml:space="preserve">Признать утратившим силу постановление администрации Береславского сельского поселения от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ar-SA" w:bidi="ar-SA"/>
        </w:rPr>
        <w:t>14.11</w:t>
      </w:r>
      <w:r>
        <w:rPr/>
        <w:t>.2024 года № 1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ar-SA" w:bidi="ar-SA"/>
        </w:rPr>
        <w:t>31</w:t>
      </w:r>
      <w:r>
        <w:rPr/>
        <w:t xml:space="preserve"> «О внесении изменений в постановление администрации Береславского сельского поселения от 09 сентября 2016 года №126 «Об утверждении программы комплексного развития транспортной инфраструктуры  Береславского сельского поселения Калачевского муниципального района Волгоградской области»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76" w:leader="none"/>
        </w:tabs>
        <w:suppressAutoHyphens w:val="false"/>
        <w:spacing w:lineRule="auto" w:line="228"/>
        <w:ind w:left="0" w:firstLine="709"/>
        <w:jc w:val="both"/>
        <w:rPr/>
      </w:pPr>
      <w:r>
        <w:rPr/>
        <w:t xml:space="preserve">Контроль исполнения постановления оставляю за собой. </w:t>
      </w:r>
    </w:p>
    <w:p>
      <w:pPr>
        <w:pStyle w:val="ListParagraph"/>
        <w:tabs>
          <w:tab w:val="clear" w:pos="708"/>
          <w:tab w:val="right" w:pos="9356" w:leader="none"/>
        </w:tabs>
        <w:ind w:left="720" w:hanging="0"/>
        <w:rPr>
          <w:b/>
          <w:b/>
        </w:rPr>
      </w:pPr>
      <w:r>
        <w:rPr>
          <w:b/>
        </w:rPr>
        <w:t>Глава Береславского</w:t>
        <w:br/>
        <w:t>сельского поселения</w:t>
        <w:tab/>
        <w:t>М.И. Легинзова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720" w:top="77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83724599"/>
    </w:sdtPr>
    <w:sdtContent>
      <w:p>
        <w:pPr>
          <w:pStyle w:val="Normal"/>
          <w:tabs>
            <w:tab w:val="clear" w:pos="708"/>
            <w:tab w:val="left" w:pos="7560" w:leader="none"/>
          </w:tabs>
          <w:rPr>
            <w:b/>
            <w:b/>
            <w:color w:val="FFFFFF" w:themeColor="background1"/>
            <w:sz w:val="28"/>
          </w:rPr>
        </w:pPr>
        <w:r>
          <w:rPr>
            <w:b/>
            <w:color w:val="FFFFFF" w:themeColor="background1"/>
            <w:sz w:val="28"/>
          </w:rPr>
          <w:t>ВЕРН</w:t>
        </w:r>
        <w:r>
          <w:rPr>
            <w:b/>
            <w:color w:val="FFFFFF" w:themeColor="background1"/>
          </w:rPr>
          <w:t>Я ВЕРНА</w:t>
        </w:r>
      </w:p>
      <w:p>
        <w:pPr>
          <w:pStyle w:val="Style23"/>
          <w:rPr>
            <w:b/>
            <w:b/>
            <w:color w:val="FFFFFF" w:themeColor="background1"/>
          </w:rPr>
        </w:pPr>
        <w:r>
          <w:rPr>
            <w:b/>
            <w:color w:val="FFFFFF" w:themeColor="background1"/>
          </w:rPr>
          <w:t>Глава</w:t>
        </w:r>
      </w:p>
      <w:p>
        <w:pPr>
          <w:pStyle w:val="Style23"/>
          <w:rPr>
            <w:color w:val="FFFFFF" w:themeColor="background1"/>
          </w:rPr>
        </w:pPr>
        <w:r>
          <w:rPr>
            <w:b/>
            <w:color w:val="FFFFFF" w:themeColor="background1"/>
          </w:rPr>
          <w:t>Береславского сельского поселения</w:t>
          <w:tab/>
          <w:tab/>
          <w:t xml:space="preserve"> М.И. Легинзова</w:t>
        </w:r>
      </w:p>
      <w:p>
        <w:pPr>
          <w:pStyle w:val="Normal"/>
          <w:tabs>
            <w:tab w:val="clear" w:pos="708"/>
            <w:tab w:val="right" w:pos="9355" w:leader="none"/>
          </w:tabs>
          <w:rPr>
            <w:b/>
            <w:b/>
            <w:color w:val="FFFFFF" w:themeColor="background1"/>
            <w:sz w:val="16"/>
            <w:szCs w:val="20"/>
          </w:rPr>
        </w:pPr>
        <w:r>
          <w:rPr>
            <w:b/>
            <w:color w:val="FFFFFF" w:themeColor="background1"/>
            <w:sz w:val="28"/>
          </w:rPr>
          <w:t>Береславского сел</w:t>
        </w:r>
      </w:p>
    </w:sdtContent>
  </w:sdt>
  <w:p>
    <w:pPr>
      <w:pStyle w:val="Style23"/>
      <w:rPr>
        <w:color w:val="FFFFFF" w:themeColor="background1"/>
        <w:szCs w:val="20"/>
      </w:rPr>
    </w:pPr>
    <w:r>
      <w:rPr>
        <w:color w:val="FFFFFF" w:themeColor="background1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>
        <w:color w:val="FFFFFF" w:themeColor="background1"/>
      </w:rPr>
    </w:pPr>
    <w:r>
      <w:rPr/>
      <w:tab/>
      <w:tab/>
    </w:r>
    <w:r>
      <w:rPr>
        <w:b/>
        <w:color w:val="FFFFFF" w:themeColor="background1"/>
      </w:rPr>
      <w:t>КОПИЯ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65c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1">
    <w:name w:val="Heading 1"/>
    <w:basedOn w:val="Normal"/>
    <w:next w:val="Normal"/>
    <w:link w:val="10"/>
    <w:uiPriority w:val="99"/>
    <w:qFormat/>
    <w:rsid w:val="001f4081"/>
    <w:pPr>
      <w:widowControl w:val="false"/>
      <w:suppressAutoHyphens w:val="false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  <w:lang w:eastAsia="ru-RU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ae282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ae282b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ae282b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5f65c9"/>
    <w:rPr/>
  </w:style>
  <w:style w:type="character" w:styleId="11" w:customStyle="1">
    <w:name w:val="Основной шрифт абзаца1"/>
    <w:qFormat/>
    <w:rsid w:val="005f65c9"/>
    <w:rPr/>
  </w:style>
  <w:style w:type="character" w:styleId="Style10" w:customStyle="1">
    <w:name w:val="Текст выноски Знак"/>
    <w:basedOn w:val="11"/>
    <w:qFormat/>
    <w:rsid w:val="005f65c9"/>
    <w:rPr>
      <w:rFonts w:ascii="Tahoma" w:hAnsi="Tahoma" w:cs="Tahoma"/>
      <w:sz w:val="16"/>
      <w:szCs w:val="16"/>
    </w:rPr>
  </w:style>
  <w:style w:type="character" w:styleId="Style11" w:customStyle="1">
    <w:name w:val="Основной текст Знак"/>
    <w:basedOn w:val="DefaultParagraphFont"/>
    <w:link w:val="a5"/>
    <w:uiPriority w:val="99"/>
    <w:semiHidden/>
    <w:qFormat/>
    <w:rsid w:val="006c1d77"/>
    <w:rPr>
      <w:sz w:val="24"/>
      <w:szCs w:val="24"/>
      <w:lang w:eastAsia="ar-SA"/>
    </w:rPr>
  </w:style>
  <w:style w:type="character" w:styleId="12" w:customStyle="1">
    <w:name w:val="Текст выноски Знак1"/>
    <w:basedOn w:val="DefaultParagraphFont"/>
    <w:link w:val="aa"/>
    <w:uiPriority w:val="99"/>
    <w:semiHidden/>
    <w:qFormat/>
    <w:rsid w:val="00f06acc"/>
    <w:rPr>
      <w:rFonts w:ascii="Tahoma" w:hAnsi="Tahoma" w:cs="Tahoma"/>
      <w:sz w:val="16"/>
      <w:szCs w:val="16"/>
      <w:lang w:eastAsia="ar-SA"/>
    </w:rPr>
  </w:style>
  <w:style w:type="character" w:styleId="13" w:customStyle="1">
    <w:name w:val="Заголовок 1 Знак"/>
    <w:basedOn w:val="DefaultParagraphFont"/>
    <w:link w:val="1"/>
    <w:uiPriority w:val="99"/>
    <w:qFormat/>
    <w:rsid w:val="001f4081"/>
    <w:rPr>
      <w:rFonts w:ascii="Arial" w:hAnsi="Arial" w:cs="Arial"/>
      <w:b/>
      <w:bCs/>
      <w:color w:val="000080"/>
      <w:sz w:val="22"/>
      <w:szCs w:val="22"/>
    </w:rPr>
  </w:style>
  <w:style w:type="character" w:styleId="Style12" w:customStyle="1">
    <w:name w:val="Верхний колонтитул Знак"/>
    <w:basedOn w:val="DefaultParagraphFont"/>
    <w:link w:val="ab"/>
    <w:uiPriority w:val="99"/>
    <w:qFormat/>
    <w:rsid w:val="00a36961"/>
    <w:rPr>
      <w:sz w:val="24"/>
      <w:szCs w:val="24"/>
      <w:lang w:eastAsia="ar-SA"/>
    </w:rPr>
  </w:style>
  <w:style w:type="character" w:styleId="Style13" w:customStyle="1">
    <w:name w:val="Нижний колонтитул Знак"/>
    <w:basedOn w:val="DefaultParagraphFont"/>
    <w:link w:val="ad"/>
    <w:qFormat/>
    <w:rsid w:val="00a36961"/>
    <w:rPr>
      <w:sz w:val="24"/>
      <w:szCs w:val="24"/>
      <w:lang w:eastAsia="ar-SA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ae282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ar-SA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ae282b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ar-SA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ae282b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ar-SA"/>
    </w:rPr>
  </w:style>
  <w:style w:type="paragraph" w:styleId="Style14" w:customStyle="1">
    <w:name w:val="Заголовок"/>
    <w:basedOn w:val="Normal"/>
    <w:next w:val="Style15"/>
    <w:qFormat/>
    <w:rsid w:val="005f65c9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yle15">
    <w:name w:val="Body Text"/>
    <w:basedOn w:val="Normal"/>
    <w:link w:val="a6"/>
    <w:uiPriority w:val="99"/>
    <w:rsid w:val="005f65c9"/>
    <w:pPr>
      <w:spacing w:before="0" w:after="120"/>
    </w:pPr>
    <w:rPr/>
  </w:style>
  <w:style w:type="paragraph" w:styleId="Style16">
    <w:name w:val="List"/>
    <w:basedOn w:val="Style15"/>
    <w:uiPriority w:val="99"/>
    <w:rsid w:val="005f65c9"/>
    <w:pPr/>
    <w:rPr>
      <w:rFonts w:ascii="Arial" w:hAnsi="Arial"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14" w:customStyle="1">
    <w:name w:val="Название1"/>
    <w:basedOn w:val="Normal"/>
    <w:qFormat/>
    <w:rsid w:val="005f65c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15" w:customStyle="1">
    <w:name w:val="Указатель1"/>
    <w:basedOn w:val="Normal"/>
    <w:qFormat/>
    <w:rsid w:val="005f65c9"/>
    <w:pPr>
      <w:suppressLineNumbers/>
    </w:pPr>
    <w:rPr>
      <w:rFonts w:ascii="Arial" w:hAnsi="Arial" w:cs="Tahoma"/>
    </w:rPr>
  </w:style>
  <w:style w:type="paragraph" w:styleId="16" w:customStyle="1">
    <w:name w:val="Текст выноски1"/>
    <w:basedOn w:val="Normal"/>
    <w:qFormat/>
    <w:rsid w:val="005f65c9"/>
    <w:pPr/>
    <w:rPr>
      <w:rFonts w:ascii="Tahoma" w:hAnsi="Tahoma" w:cs="Tahoma"/>
      <w:sz w:val="16"/>
      <w:szCs w:val="16"/>
    </w:rPr>
  </w:style>
  <w:style w:type="paragraph" w:styleId="17" w:customStyle="1">
    <w:name w:val="Абзац списка1"/>
    <w:basedOn w:val="Normal"/>
    <w:qFormat/>
    <w:rsid w:val="005f65c9"/>
    <w:pPr>
      <w:ind w:left="708" w:hanging="0"/>
    </w:pPr>
    <w:rPr/>
  </w:style>
  <w:style w:type="paragraph" w:styleId="Style19" w:customStyle="1">
    <w:name w:val="Содержимое таблицы"/>
    <w:basedOn w:val="Normal"/>
    <w:qFormat/>
    <w:rsid w:val="005f65c9"/>
    <w:pPr>
      <w:suppressLineNumbers/>
    </w:pPr>
    <w:rPr/>
  </w:style>
  <w:style w:type="paragraph" w:styleId="Style20" w:customStyle="1">
    <w:name w:val="Заголовок таблицы"/>
    <w:basedOn w:val="Style19"/>
    <w:qFormat/>
    <w:rsid w:val="005f65c9"/>
    <w:pPr>
      <w:jc w:val="center"/>
    </w:pPr>
    <w:rPr>
      <w:b/>
      <w:bCs/>
    </w:rPr>
  </w:style>
  <w:style w:type="paragraph" w:styleId="BalloonText">
    <w:name w:val="Balloon Text"/>
    <w:basedOn w:val="Normal"/>
    <w:link w:val="16"/>
    <w:uiPriority w:val="99"/>
    <w:semiHidden/>
    <w:unhideWhenUsed/>
    <w:qFormat/>
    <w:rsid w:val="00f06acc"/>
    <w:pPr/>
    <w:rPr>
      <w:rFonts w:ascii="Tahoma" w:hAnsi="Tahoma" w:cs="Tahoma"/>
      <w:sz w:val="16"/>
      <w:szCs w:val="16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c"/>
    <w:uiPriority w:val="99"/>
    <w:unhideWhenUsed/>
    <w:rsid w:val="00a3696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e"/>
    <w:unhideWhenUsed/>
    <w:rsid w:val="00a3696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0b04aa"/>
    <w:pPr>
      <w:spacing w:before="0" w:after="0"/>
      <w:ind w:left="720" w:hanging="0"/>
      <w:contextualSpacing/>
    </w:pPr>
    <w:rPr/>
  </w:style>
  <w:style w:type="paragraph" w:styleId="ConsPlusCell" w:customStyle="1">
    <w:name w:val="ConsPlusCell"/>
    <w:uiPriority w:val="99"/>
    <w:qFormat/>
    <w:rsid w:val="004359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57BF-2F2B-4520-A711-1F6BBE22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Application>LibreOffice/6.4.5.2$Windows_X86_64 LibreOffice_project/a726b36747cf2001e06b58ad5db1aa3a9a1872d6</Application>
  <Pages>3</Pages>
  <Words>576</Words>
  <Characters>3256</Characters>
  <CharactersWithSpaces>3674</CharactersWithSpaces>
  <Paragraphs>174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2022-12-29T07:55:00Z</dcterms:created>
  <dc:creator>SamLab.ws</dc:creator>
  <dc:description/>
  <dc:language>ru-RU</dc:language>
  <cp:lastModifiedBy/>
  <cp:lastPrinted>2025-11-27T14:44:29Z</cp:lastPrinted>
  <dcterms:modified xsi:type="dcterms:W3CDTF">2025-11-27T15:04:12Z</dcterms:modified>
  <cp:revision>15</cp:revision>
  <dc:subject/>
  <dc:title>РАСПОРЯЖЕНИЕ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category">
    <vt:lpwstr>постановление</vt:lpwstr>
  </property>
</Properties>
</file>