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color w:val="000000" w:themeColor="text1"/>
        </w:rPr>
      </w:pPr>
      <w:r>
        <w:rPr>
          <w:b/>
          <w:color w:val="000000" w:themeColor="text1"/>
        </w:rPr>
        <w:t>АДМИНИСТРАЦИЯ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color w:val="000000" w:themeColor="text1"/>
        </w:rPr>
      </w:pPr>
      <w:r>
        <w:rPr>
          <w:b/>
          <w:color w:val="000000" w:themeColor="text1"/>
        </w:rPr>
        <w:t>БЕРЕСЛАВСКОГО СЕЛЬСКОГО ПОСЕЛЕНИЯ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color w:val="000000" w:themeColor="text1"/>
        </w:rPr>
      </w:pPr>
      <w:r>
        <w:rPr>
          <w:b/>
          <w:color w:val="000000" w:themeColor="text1"/>
        </w:rPr>
        <w:t>КАЛАЧЕВСКОГО МУНИЦИПАЛЬНОГО РАЙОНА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color w:val="000000" w:themeColor="text1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24765</wp:posOffset>
                </wp:positionH>
                <wp:positionV relativeFrom="paragraph">
                  <wp:posOffset>222250</wp:posOffset>
                </wp:positionV>
                <wp:extent cx="5952490" cy="1905"/>
                <wp:effectExtent l="0" t="19050" r="11430" b="56515"/>
                <wp:wrapNone/>
                <wp:docPr id="1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5188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95pt,17.5pt" to="470.55pt,17.5pt" ID="Прямая соединительная линия 1" stroked="t" style="position:absolute;flip:y">
                <v:stroke color="black" weight="57240" joinstyle="round" endcap="flat"/>
                <v:fill o:detectmouseclick="t" on="false"/>
              </v:line>
            </w:pict>
          </mc:Fallback>
        </mc:AlternateContent>
      </w:r>
      <w:r>
        <w:rPr>
          <w:b/>
          <w:color w:val="000000" w:themeColor="text1"/>
        </w:rPr>
        <w:t>ВОЛГОГРАДСКОЙ ОБЛАСТИ</w:t>
      </w:r>
    </w:p>
    <w:p>
      <w:pPr>
        <w:pStyle w:val="Normal"/>
        <w:ind w:firstLine="284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ind w:firstLine="284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ПОСТАНОВЛЕНИЕ </w:t>
      </w:r>
    </w:p>
    <w:p>
      <w:pPr>
        <w:pStyle w:val="Normal"/>
        <w:textAlignment w:val="baseline"/>
        <w:rPr>
          <w:b/>
          <w:b/>
          <w:color w:val="000000" w:themeColor="text1"/>
        </w:rPr>
      </w:pPr>
      <w:r>
        <w:rPr>
          <w:b/>
          <w:color w:val="000000" w:themeColor="text1"/>
        </w:rPr>
        <w:t>от «23» июня 2025 г.                         № 53</w:t>
      </w:r>
    </w:p>
    <w:p>
      <w:pPr>
        <w:pStyle w:val="Normal"/>
        <w:tabs>
          <w:tab w:val="clear" w:pos="708"/>
          <w:tab w:val="left" w:pos="1950" w:leader="none"/>
          <w:tab w:val="center" w:pos="4677" w:leader="none"/>
          <w:tab w:val="left" w:pos="7785" w:leader="none"/>
        </w:tabs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Style110"/>
        <w:keepNext w:val="true"/>
        <w:widowControl/>
        <w:spacing w:lineRule="auto" w:line="240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О внесении изменений в постановление в  </w:t>
      </w:r>
      <w:r>
        <w:rPr>
          <w:b/>
          <w:bCs/>
          <w:color w:val="000000" w:themeColor="text1"/>
        </w:rPr>
        <w:t xml:space="preserve">администрации </w:t>
      </w:r>
      <w:r>
        <w:rPr>
          <w:b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Береславского сельского поселения Калачевского муниципального района Волгоградской области</w:t>
      </w:r>
      <w:r>
        <w:rPr>
          <w:b/>
          <w:color w:val="000000" w:themeColor="text1"/>
        </w:rPr>
        <w:t xml:space="preserve"> от  03.05.2011 № 38 (в редакции постановления от 07.05.2018 № 39)</w:t>
      </w:r>
      <w:r>
        <w:rPr>
          <w:color w:val="000000" w:themeColor="text1"/>
        </w:rPr>
        <w:t xml:space="preserve"> «</w:t>
      </w:r>
      <w:r>
        <w:rPr>
          <w:b/>
          <w:color w:val="000000" w:themeColor="text1"/>
        </w:rPr>
        <w:t xml:space="preserve">Об утверждении  Порядка разработки и утверждении административных регламентов предоставления муниципальных услуг (исполнения муниципальных функций)» 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 </w:t>
      </w:r>
      <w:r>
        <w:rPr>
          <w:color w:val="000000" w:themeColor="text1"/>
        </w:rPr>
        <w:t xml:space="preserve">В соответствии с Федеральными законами от 06.10.2023 № 131-ФЗ «Об общих принципах организации местного самоуправления в Российской Федерации», от 27.07.2010 </w:t>
      </w:r>
      <w:hyperlink r:id="rId2">
        <w:r>
          <w:rPr>
            <w:color w:val="000000" w:themeColor="text1"/>
            <w:u w:val="none"/>
          </w:rPr>
          <w:t>№ 210-ФЗ</w:t>
        </w:r>
      </w:hyperlink>
      <w:r>
        <w:rPr>
          <w:color w:val="000000" w:themeColor="text1"/>
        </w:rPr>
        <w:t xml:space="preserve"> «Об организации предоставления государственных и муниципальных услуг», от 26.12.2024 № 494-ФЗ «О внесении изменений в отдельные законодательные акты Российской Федерации», руководствуясь Уставом Береславского сельского поселения Калачевского муниципального района, администрация Береславского сельского поселения Калачевского муниципального района Волгоградской области</w:t>
        <w:tab/>
      </w:r>
    </w:p>
    <w:p>
      <w:pPr>
        <w:pStyle w:val="Normal"/>
        <w:ind w:firstLine="540"/>
        <w:jc w:val="center"/>
        <w:textAlignment w:val="baseline"/>
        <w:rPr>
          <w:color w:val="000000" w:themeColor="text1"/>
        </w:rPr>
      </w:pPr>
      <w:r>
        <w:rPr>
          <w:b/>
          <w:bCs/>
          <w:color w:val="000000" w:themeColor="text1"/>
        </w:rPr>
        <w:t>ПОСТАНОВЛЯЕТ: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 Внести в постановление администрации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Береславского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 03.05.2011 № 38 (в редакции постановления от 07.05.2018 № 39) «Об утверждении Порядка разработки и утверждении административных регламентов предоставления муниципальных услуг (исполнения муниципальных функций)», следующие изменения:</w:t>
      </w:r>
    </w:p>
    <w:p>
      <w:pPr>
        <w:pStyle w:val="NoSpacing"/>
        <w:ind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 исключить из наименования, пунктов 1 и 2 слова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(исполнения муниципальных функций)».</w:t>
      </w:r>
    </w:p>
    <w:p>
      <w:pPr>
        <w:pStyle w:val="NoSpacing"/>
        <w:ind w:firstLine="54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2. Внести в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Порядок разработки и утверждения административных регламентов предоставления муниципальных услуг </w:t>
      </w:r>
      <w:r>
        <w:rPr>
          <w:rFonts w:ascii="Times New Roman" w:hAnsi="Times New Roman"/>
          <w:color w:val="000000" w:themeColor="text1"/>
          <w:sz w:val="24"/>
          <w:szCs w:val="24"/>
        </w:rPr>
        <w:t>(исполнения муниципальных функций)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, утвержденный постановлением администрации Береславского сельского поселения от 0</w:t>
      </w:r>
      <w:r>
        <w:rPr>
          <w:rFonts w:ascii="Times New Roman" w:hAnsi="Times New Roman"/>
          <w:color w:val="000000" w:themeColor="text1"/>
          <w:sz w:val="24"/>
          <w:szCs w:val="24"/>
        </w:rPr>
        <w:t>3.05.2011 № 38 (в редакции постановления от 07.05.2018 № 39)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000000" w:themeColor="text1"/>
          <w:sz w:val="24"/>
          <w:szCs w:val="24"/>
        </w:rPr>
        <w:t>Об утверждении порядка разработки и утверждении административных регламентов предоставления муниципальных услуг (исполнения муниципальных функций),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следующие изменения и дополнения:</w:t>
      </w:r>
    </w:p>
    <w:p>
      <w:pPr>
        <w:pStyle w:val="NoSpacing"/>
        <w:ind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 исключить из наименования и пункта 1 слова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(исполнения муниципальных функций)».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2.2. в абзаце 1 пункта 5, пункте 6 слова «</w:t>
      </w:r>
      <w:r>
        <w:rPr>
          <w:rFonts w:ascii="Times New Roman" w:hAnsi="Times New Roman"/>
          <w:color w:val="000000" w:themeColor="text1"/>
          <w:sz w:val="24"/>
          <w:szCs w:val="24"/>
        </w:rPr>
        <w:t>исполнения муниципальных функций (предоставления муниципальных услуг)» заменить словами «предоставления муниципальных услуг»;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2.3.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пункт 2 раздела 2 </w:t>
      </w:r>
      <w:r>
        <w:rPr>
          <w:rFonts w:ascii="Times New Roman" w:hAnsi="Times New Roman"/>
          <w:color w:val="000000" w:themeColor="text1"/>
          <w:sz w:val="24"/>
          <w:szCs w:val="24"/>
        </w:rPr>
        <w:t>изложить в следующей редакции: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«2. В административный регламент включаются следующие разделы: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общие положения;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стандарт предоставления  муниципальной услуги;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4) иные положения, предусмотренные нормативным правовым актом Правительства Российской Федерации»;</w:t>
      </w:r>
    </w:p>
    <w:p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2.4.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пункты 15, 16 раздела 3 </w:t>
      </w:r>
      <w:r>
        <w:rPr>
          <w:rFonts w:ascii="Times New Roman" w:hAnsi="Times New Roman"/>
          <w:color w:val="000000" w:themeColor="text1"/>
          <w:sz w:val="24"/>
          <w:szCs w:val="24"/>
        </w:rPr>
        <w:t>признать утратившими силу.</w:t>
      </w:r>
    </w:p>
    <w:p>
      <w:pPr>
        <w:pStyle w:val="Normal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3. </w:t>
      </w:r>
      <w:r>
        <w:rPr>
          <w:color w:val="000000" w:themeColor="text1"/>
        </w:rPr>
        <w:t>Настоящее постановление вступает в силу со дня его официального обнародования и подлежит размещению на официальном сайте администрации</w:t>
      </w:r>
      <w:r>
        <w:rPr>
          <w:b/>
          <w:bCs/>
          <w:color w:val="000000" w:themeColor="text1"/>
        </w:rPr>
        <w:t> </w:t>
      </w:r>
      <w:r>
        <w:rPr>
          <w:color w:val="000000" w:themeColor="text1"/>
        </w:rPr>
        <w:t>Береславского сельского поселения Калачевского муниципального района Волгоградской области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в сети Интернет.</w:t>
      </w:r>
    </w:p>
    <w:p>
      <w:pPr>
        <w:pStyle w:val="Normal"/>
        <w:ind w:firstLine="708"/>
        <w:jc w:val="both"/>
        <w:rPr>
          <w:color w:val="000000" w:themeColor="text1"/>
        </w:rPr>
      </w:pPr>
      <w:hyperlink r:id="rId3">
        <w:r>
          <w:rPr>
            <w:b/>
            <w:color w:val="000000" w:themeColor="text1"/>
          </w:rPr>
          <w:t>4.</w:t>
        </w:r>
      </w:hyperlink>
      <w:r>
        <w:rPr>
          <w:color w:val="000000" w:themeColor="text1"/>
        </w:rPr>
        <w:t xml:space="preserve"> Контроль исполнения  настоящего постановления  оставляю за собой.</w:t>
      </w:r>
    </w:p>
    <w:p>
      <w:pPr>
        <w:pStyle w:val="Normal"/>
        <w:jc w:val="both"/>
        <w:textAlignment w:val="baseline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>И.о. главы Береславского</w:t>
      </w:r>
    </w:p>
    <w:p>
      <w:pPr>
        <w:pStyle w:val="Normal"/>
        <w:rPr>
          <w:color w:val="000000" w:themeColor="text1"/>
        </w:rPr>
      </w:pPr>
      <w:r>
        <w:rPr>
          <w:b/>
          <w:color w:val="000000" w:themeColor="text1"/>
        </w:rPr>
        <w:t>сельского поселения                                                                                    Е.В. Акулиничева</w:t>
      </w:r>
    </w:p>
    <w:p>
      <w:pPr>
        <w:pStyle w:val="Normal"/>
        <w:rPr>
          <w:color w:val="000000" w:themeColor="text1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850" w:header="708" w:top="993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4d3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804d39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e4117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e4117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 w:customStyle="1">
    <w:name w:val="Знак Знак Знак Знак Знак Знак Знак Знак Знак Знак Знак Знак Знак Знак Знак"/>
    <w:basedOn w:val="Normal"/>
    <w:qFormat/>
    <w:rsid w:val="00804d39"/>
    <w:pPr>
      <w:widowControl w:val="false"/>
      <w:spacing w:lineRule="atLeast" w:line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110" w:customStyle="1">
    <w:name w:val="Style1"/>
    <w:basedOn w:val="Normal"/>
    <w:qFormat/>
    <w:rsid w:val="00804d39"/>
    <w:pPr>
      <w:widowControl w:val="false"/>
      <w:spacing w:lineRule="exact" w:line="324"/>
      <w:jc w:val="center"/>
    </w:pPr>
    <w:rPr/>
  </w:style>
  <w:style w:type="paragraph" w:styleId="NoSpacing">
    <w:name w:val="No Spacing"/>
    <w:qFormat/>
    <w:rsid w:val="00804d3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e4117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unhideWhenUsed/>
    <w:rsid w:val="00e41173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9C4FEE01C23F49116758D8BA43BADB6C1BC1959D407DDD4A621F73829388F8AAEFE04A12641DAB427hBL" TargetMode="External"/><Relationship Id="rId3" Type="http://schemas.openxmlformats.org/officeDocument/2006/relationships/hyperlink" Target="http://adm-zarya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LibreOffice/6.4.5.2$Windows_X86_64 LibreOffice_project/a726b36747cf2001e06b58ad5db1aa3a9a1872d6</Application>
  <Pages>2</Pages>
  <Words>369</Words>
  <Characters>2862</Characters>
  <CharactersWithSpaces>3329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2025-06-25T12:16:00Z</dcterms:created>
  <dc:creator>ADM2</dc:creator>
  <dc:description/>
  <dc:language>ru-RU</dc:language>
  <cp:lastModifiedBy/>
  <cp:lastPrinted>2025-06-25T12:01:00Z</cp:lastPrinted>
  <dcterms:modified xsi:type="dcterms:W3CDTF">2025-07-04T14:03:20Z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