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EA" w:rsidRDefault="00F51CEA">
      <w:pPr>
        <w:rPr>
          <w:rFonts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F51CEA" w:rsidRDefault="000553B9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>АДМИНИСТРАЦИЯ</w:t>
      </w:r>
    </w:p>
    <w:p w:rsidR="00F51CEA" w:rsidRDefault="000553B9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 xml:space="preserve"> БЕРЕСЛАВСКОГО СЕЛЬСКОГО ПОСЕЛЕНИЯ</w:t>
      </w:r>
    </w:p>
    <w:p w:rsidR="00F51CEA" w:rsidRDefault="000553B9">
      <w:pPr>
        <w:keepNext/>
        <w:pBdr>
          <w:bottom w:val="double" w:sz="6" w:space="1" w:color="000000"/>
        </w:pBdr>
        <w:jc w:val="center"/>
        <w:outlineLvl w:val="0"/>
        <w:rPr>
          <w:rFonts w:eastAsia="Arial Unicode MS" w:cs="Times New Roman"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КАЛАЧЕВСКОГО МУНИЦИПАЛЬНОГО РАЙОНА </w:t>
      </w:r>
    </w:p>
    <w:p w:rsidR="00F51CEA" w:rsidRDefault="000553B9">
      <w:pPr>
        <w:keepNext/>
        <w:pBdr>
          <w:bottom w:val="double" w:sz="6" w:space="1" w:color="000000"/>
        </w:pBdr>
        <w:jc w:val="center"/>
        <w:outlineLvl w:val="0"/>
        <w:rPr>
          <w:rFonts w:eastAsia="Arial Unicode MS" w:cs="Times New Roman"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 ВОЛГОГРАДСКОЙ ОБЛАСТИ</w:t>
      </w:r>
    </w:p>
    <w:p w:rsidR="00F51CEA" w:rsidRDefault="00F51CEA">
      <w:pPr>
        <w:rPr>
          <w:rFonts w:cs="Times New Roman"/>
          <w:b/>
          <w:sz w:val="28"/>
          <w:szCs w:val="28"/>
          <w:lang w:val="ru-RU"/>
        </w:rPr>
      </w:pPr>
    </w:p>
    <w:p w:rsidR="00F51CEA" w:rsidRDefault="000553B9">
      <w:pPr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                                       ПОСТАНОВЛЕНИЕ № 49</w:t>
      </w:r>
    </w:p>
    <w:p w:rsidR="00F51CEA" w:rsidRDefault="00F51CEA">
      <w:pPr>
        <w:jc w:val="center"/>
        <w:rPr>
          <w:rFonts w:cs="Times New Roman"/>
          <w:sz w:val="28"/>
          <w:szCs w:val="28"/>
          <w:lang w:val="ru-RU"/>
        </w:rPr>
      </w:pPr>
    </w:p>
    <w:p w:rsidR="00F51CEA" w:rsidRDefault="00F51CEA">
      <w:pPr>
        <w:pStyle w:val="1"/>
        <w:tabs>
          <w:tab w:val="clear" w:pos="720"/>
          <w:tab w:val="left" w:pos="708"/>
        </w:tabs>
        <w:ind w:left="0" w:firstLine="0"/>
        <w:rPr>
          <w:rFonts w:cs="Times New Roman"/>
          <w:sz w:val="28"/>
          <w:szCs w:val="28"/>
          <w:lang w:val="ru-RU"/>
        </w:rPr>
      </w:pPr>
    </w:p>
    <w:p w:rsidR="00F51CEA" w:rsidRDefault="000553B9">
      <w:pPr>
        <w:pStyle w:val="1"/>
        <w:tabs>
          <w:tab w:val="clear" w:pos="720"/>
          <w:tab w:val="left" w:pos="708"/>
        </w:tabs>
        <w:ind w:left="0" w:firstLine="0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от 11.06.2025г.                                                                                 </w:t>
      </w:r>
    </w:p>
    <w:p w:rsidR="00F51CEA" w:rsidRDefault="00F51CEA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F51CEA" w:rsidRDefault="000553B9">
      <w:pPr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</w:p>
    <w:p w:rsidR="00F51CEA" w:rsidRDefault="000553B9">
      <w:pPr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</w:t>
      </w:r>
      <w:r>
        <w:rPr>
          <w:rFonts w:ascii="Arial" w:hAnsi="Arial" w:cs="Arial"/>
          <w:b/>
          <w:lang w:val="ru-RU"/>
        </w:rPr>
        <w:t>кого поселения</w:t>
      </w:r>
    </w:p>
    <w:p w:rsidR="00F51CEA" w:rsidRDefault="00F51CEA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F51CEA" w:rsidRDefault="000553B9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целях обеспечения охраны окружающей среды и здоровья человека на  территории Береславского сельского поселения  Калачевского муниципального района Волгоградской области, в соответствии с Федеральным законом от 06.10.2003 №131-ФЗ «Об общих</w:t>
      </w:r>
      <w:r>
        <w:rPr>
          <w:rFonts w:cs="Times New Roman"/>
          <w:sz w:val="28"/>
          <w:szCs w:val="28"/>
          <w:lang w:val="ru-RU"/>
        </w:rPr>
        <w:t xml:space="preserve">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 администрация  Береславского сельского поселения Калач</w:t>
      </w:r>
      <w:r>
        <w:rPr>
          <w:rFonts w:cs="Times New Roman"/>
          <w:sz w:val="28"/>
          <w:szCs w:val="28"/>
          <w:lang w:val="ru-RU"/>
        </w:rPr>
        <w:t>евского муниципального района Волгоградской области.</w:t>
      </w:r>
    </w:p>
    <w:p w:rsidR="00F51CEA" w:rsidRDefault="00F51CEA">
      <w:pPr>
        <w:jc w:val="both"/>
        <w:rPr>
          <w:rFonts w:cs="Times New Roman"/>
          <w:sz w:val="28"/>
          <w:szCs w:val="28"/>
          <w:lang w:val="ru-RU"/>
        </w:rPr>
      </w:pPr>
    </w:p>
    <w:p w:rsidR="00F51CEA" w:rsidRDefault="000553B9">
      <w:pPr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ПОСТАНОВЛЯЕТ:</w:t>
      </w:r>
    </w:p>
    <w:p w:rsidR="00F51CEA" w:rsidRDefault="00F51CEA">
      <w:pPr>
        <w:jc w:val="center"/>
        <w:rPr>
          <w:rFonts w:ascii="Arial" w:hAnsi="Arial" w:cs="Arial"/>
          <w:b/>
          <w:lang w:val="ru-RU"/>
        </w:rPr>
      </w:pPr>
    </w:p>
    <w:p w:rsidR="00F51CEA" w:rsidRDefault="000553B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1.Утвердить реестр мест размещения контейнерных площадок для сбора ТКО на территории  Береславского сельского поселения  Калачевского муниципального района</w:t>
      </w:r>
    </w:p>
    <w:p w:rsidR="00F51CEA" w:rsidRDefault="000553B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( Приложение №1).</w:t>
      </w:r>
    </w:p>
    <w:p w:rsidR="00F51CEA" w:rsidRDefault="000553B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          2.Утвердить схему мест размещения контейнерных площадок для сбора ТКО на территории Береславского сельского поселения Калачевского муниципального района (Приложения№2).</w:t>
      </w:r>
    </w:p>
    <w:p w:rsidR="00F51CEA" w:rsidRDefault="000553B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3. Признать утратившим силу:</w:t>
      </w: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- Постановление администрации </w:t>
      </w:r>
      <w:r>
        <w:rPr>
          <w:rFonts w:ascii="Arial" w:hAnsi="Arial" w:cs="Arial"/>
          <w:lang w:val="ru-RU"/>
        </w:rPr>
        <w:t>Береславского сельского поселения от 15.06.2021 года №48 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поселения»;</w:t>
      </w: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Постановление админист</w:t>
      </w:r>
      <w:r>
        <w:rPr>
          <w:rFonts w:ascii="Arial" w:hAnsi="Arial" w:cs="Arial"/>
          <w:lang w:val="ru-RU"/>
        </w:rPr>
        <w:t>рации Береславского сельского поселения от 25.07.2022 года №75 «О внесении изменений в постановление администрации Береславского сельского поселения от 15.06.2021 года №48 «Об утверждении реестра и схемы мест размещения контейнерных площадок для временного</w:t>
      </w:r>
      <w:r>
        <w:rPr>
          <w:rFonts w:ascii="Arial" w:hAnsi="Arial" w:cs="Arial"/>
          <w:lang w:val="ru-RU"/>
        </w:rPr>
        <w:t xml:space="preserve"> хранения твердых коммунальных отходов на территории Береславского  сельского поселения»;</w:t>
      </w: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Постановление администрации Береславского сельского поселения от 17.01.2023 года №06 «О внесении изменений в постановление администрации Береславского сельского пос</w:t>
      </w:r>
      <w:r>
        <w:rPr>
          <w:rFonts w:ascii="Arial" w:hAnsi="Arial" w:cs="Arial"/>
          <w:lang w:val="ru-RU"/>
        </w:rPr>
        <w:t>еления от 15.06.2021 года №48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поселения»;</w:t>
      </w: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- Постановление администрации Береславского сельского поселения от 18.12.2023 года №109 «О внесении изменений в постановление администрации Береславского сельского поселения от 15.06.2021 года №48 «Об утверждении реестра и схемы мест размещения контейнерны</w:t>
      </w:r>
      <w:r>
        <w:rPr>
          <w:rFonts w:ascii="Arial" w:hAnsi="Arial" w:cs="Arial"/>
          <w:lang w:val="ru-RU"/>
        </w:rPr>
        <w:t xml:space="preserve">х площадок для временного хранения твердых коммунальных отходов на территории Береславского  сельского поселения»; </w:t>
      </w: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Постановление администрации Береславского сельского поселения от 14.10.2024 года № 102 «О внесении изменений в постановление администрации</w:t>
      </w:r>
      <w:r>
        <w:rPr>
          <w:rFonts w:ascii="Arial" w:hAnsi="Arial" w:cs="Arial"/>
          <w:lang w:val="ru-RU"/>
        </w:rPr>
        <w:t xml:space="preserve"> Береславского сельского поселения от 15.06.2021 года №48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поселения»;</w:t>
      </w:r>
    </w:p>
    <w:p w:rsidR="00F51CEA" w:rsidRDefault="000553B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- Постановление</w:t>
      </w:r>
      <w:r>
        <w:rPr>
          <w:rFonts w:ascii="Arial" w:hAnsi="Arial" w:cs="Arial"/>
          <w:lang w:val="ru-RU"/>
        </w:rPr>
        <w:t xml:space="preserve"> администрации Береславского сельского поселения от 03.02.2025 года №07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поселения».</w:t>
      </w:r>
    </w:p>
    <w:p w:rsidR="00F51CEA" w:rsidRDefault="00F51CEA">
      <w:pPr>
        <w:ind w:firstLine="709"/>
        <w:jc w:val="both"/>
        <w:rPr>
          <w:rFonts w:ascii="Arial" w:hAnsi="Arial" w:cs="Arial"/>
          <w:lang w:val="ru-RU"/>
        </w:rPr>
      </w:pP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4.Обнар</w:t>
      </w:r>
      <w:r>
        <w:rPr>
          <w:rFonts w:ascii="Arial" w:hAnsi="Arial" w:cs="Arial"/>
          <w:lang w:val="ru-RU"/>
        </w:rPr>
        <w:t>одовать настоящее постановление на информационном стенде администрации и разместить на официальном сайте  Береславского сельского поселения</w:t>
      </w:r>
    </w:p>
    <w:p w:rsidR="00F51CEA" w:rsidRDefault="00F51CEA">
      <w:pPr>
        <w:ind w:firstLine="709"/>
        <w:jc w:val="both"/>
        <w:rPr>
          <w:rFonts w:ascii="Arial" w:hAnsi="Arial" w:cs="Arial"/>
          <w:lang w:val="ru-RU"/>
        </w:rPr>
      </w:pPr>
    </w:p>
    <w:p w:rsidR="00F51CEA" w:rsidRDefault="00F51CEA">
      <w:pPr>
        <w:ind w:firstLine="709"/>
        <w:jc w:val="both"/>
        <w:rPr>
          <w:rFonts w:ascii="Arial" w:hAnsi="Arial" w:cs="Arial"/>
          <w:lang w:val="ru-RU"/>
        </w:rPr>
      </w:pPr>
    </w:p>
    <w:p w:rsidR="00F51CEA" w:rsidRDefault="00F51CEA">
      <w:pPr>
        <w:ind w:firstLine="709"/>
        <w:jc w:val="both"/>
        <w:rPr>
          <w:rFonts w:ascii="Arial" w:hAnsi="Arial" w:cs="Arial"/>
          <w:lang w:val="ru-RU"/>
        </w:rPr>
      </w:pPr>
    </w:p>
    <w:p w:rsidR="00F51CEA" w:rsidRDefault="00F51CEA">
      <w:pPr>
        <w:ind w:firstLine="709"/>
        <w:jc w:val="both"/>
        <w:rPr>
          <w:rFonts w:ascii="Arial" w:hAnsi="Arial" w:cs="Arial"/>
          <w:lang w:val="ru-RU"/>
        </w:rPr>
      </w:pPr>
    </w:p>
    <w:p w:rsidR="00F51CEA" w:rsidRDefault="000553B9">
      <w:pPr>
        <w:ind w:firstLine="709"/>
        <w:jc w:val="both"/>
        <w:rPr>
          <w:rFonts w:ascii="Arial" w:hAnsi="Arial" w:cs="Arial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Глава Береславского                                               </w:t>
      </w:r>
    </w:p>
    <w:p w:rsidR="00F51CEA" w:rsidRDefault="000553B9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сельского поселения              </w:t>
      </w:r>
      <w:r>
        <w:rPr>
          <w:rFonts w:cs="Times New Roman"/>
          <w:b/>
          <w:sz w:val="28"/>
          <w:szCs w:val="28"/>
          <w:lang w:val="ru-RU"/>
        </w:rPr>
        <w:t xml:space="preserve">                                        М.И. Легинзова</w:t>
      </w: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  <w:sectPr w:rsidR="00F51CEA">
          <w:pgSz w:w="11906" w:h="16838"/>
          <w:pgMar w:top="1134" w:right="850" w:bottom="1134" w:left="1031" w:header="0" w:footer="0" w:gutter="0"/>
          <w:cols w:space="720"/>
          <w:formProt w:val="0"/>
          <w:docGrid w:linePitch="100"/>
        </w:sectPr>
      </w:pPr>
    </w:p>
    <w:tbl>
      <w:tblPr>
        <w:tblW w:w="15330" w:type="dxa"/>
        <w:tblInd w:w="93" w:type="dxa"/>
        <w:tblLook w:val="04A0" w:firstRow="1" w:lastRow="0" w:firstColumn="1" w:lastColumn="0" w:noHBand="0" w:noVBand="1"/>
      </w:tblPr>
      <w:tblGrid>
        <w:gridCol w:w="876"/>
        <w:gridCol w:w="4345"/>
        <w:gridCol w:w="1725"/>
        <w:gridCol w:w="1725"/>
        <w:gridCol w:w="6659"/>
      </w:tblGrid>
      <w:tr w:rsidR="00F51CEA">
        <w:trPr>
          <w:trHeight w:val="375"/>
        </w:trPr>
        <w:tc>
          <w:tcPr>
            <w:tcW w:w="8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 </w:t>
            </w:r>
          </w:p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72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Приложение №1</w:t>
            </w:r>
          </w:p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к Постановлению №07</w:t>
            </w:r>
          </w:p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от 03.02.2025 года</w:t>
            </w:r>
          </w:p>
        </w:tc>
      </w:tr>
      <w:tr w:rsidR="00F51CEA">
        <w:trPr>
          <w:trHeight w:val="148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47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Адрес размещения: населенный пункт, улица, № дома, ко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р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пус/строение</w:t>
            </w:r>
          </w:p>
        </w:tc>
        <w:tc>
          <w:tcPr>
            <w:tcW w:w="12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Количество контейнеров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Емкость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контейнеров</w:t>
            </w:r>
          </w:p>
        </w:tc>
        <w:tc>
          <w:tcPr>
            <w:tcW w:w="72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Собственник/Балансодержатель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br/>
              <w:t>места (площадки)размещения ТКО</w:t>
            </w:r>
          </w:p>
        </w:tc>
      </w:tr>
      <w:tr w:rsidR="00F51CEA">
        <w:trPr>
          <w:trHeight w:val="10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4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F51CEA">
            <w:pPr>
              <w:widowControl/>
              <w:suppressAutoHyphens w:val="0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F51CEA">
            <w:pPr>
              <w:widowControl/>
              <w:suppressAutoHyphens w:val="0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F51CEA">
            <w:pPr>
              <w:widowControl/>
              <w:suppressAutoHyphens w:val="0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CEA" w:rsidRDefault="00F51CEA">
            <w:pPr>
              <w:widowControl/>
              <w:suppressAutoHyphens w:val="0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ascii="Book Antiqua" w:eastAsia="Times New Roman" w:hAnsi="Book Antiqua" w:cs="Calibri"/>
                <w:sz w:val="28"/>
                <w:szCs w:val="28"/>
                <w:lang w:val="ru-RU" w:eastAsia="ru-RU" w:bidi="ar-SA"/>
              </w:rPr>
            </w:pPr>
            <w:r>
              <w:rPr>
                <w:rFonts w:ascii="Book Antiqua" w:eastAsia="Times New Roman" w:hAnsi="Book Antiqua" w:cs="Calibri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ascii="Book Antiqua" w:eastAsia="Times New Roman" w:hAnsi="Book Antiqua" w:cs="Calibri"/>
                <w:sz w:val="28"/>
                <w:szCs w:val="28"/>
                <w:lang w:val="ru-RU" w:eastAsia="ru-RU" w:bidi="ar-SA"/>
              </w:rPr>
            </w:pPr>
            <w:r>
              <w:rPr>
                <w:rFonts w:ascii="Book Antiqua" w:eastAsia="Times New Roman" w:hAnsi="Book Antiqua" w:cs="Calibri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МКД-40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МКД-40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8,0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МКД-37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МКД-30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42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ул.Больничная,2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ИП Риль С.А.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ул.Новая, 52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 ул. Новая, 47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Новая,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ул.Новая, 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ул.Волгоградская, 48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п.Береславка, ул.Волгоградская,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lastRenderedPageBreak/>
              <w:t>42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12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п.Береславка, ул.Волгоградская,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32 А СК «Рокотинский»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Волгоградская, 29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Мира, 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Мира,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Дружбы, 65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Дружбы, 39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ул.Революционная, 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Революционная, 15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Революционная, 21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Приканальная, 43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Приканальная, 32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Приканальная,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Приканальная,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дом №13 (2х эта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ж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ные 4х квартирные дома)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Береславского сельского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26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 17 д (за Пятеро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ч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кой)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п.Береслака, 30 А (дет. сад)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МКОУ БСШ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Причальный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п.Береславка,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ул.Ленина, 1а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 , ул. Ленина,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ул.Ленина, 28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ул.Ленина, 24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ул.Ленина, 23а ДК РОДИНА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ул.Ленина, 23А СДК РОДИНА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Береславского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ул.Штепо, 14 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 ул.Лагутина,18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Лагутина, 21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Лагутина, 27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39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Юбилейная,1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ул.Механизаторов,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ул.Заканальная,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ул.Заканальная, 10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п.Береславка, ул.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Молодежная,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ул.Оросительная, 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 пер. Зеленый, 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46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Тепличная,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 Тепличная, 17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ул.Садовая,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Береславского сельского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49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п.Береславка, ул.Садовая, 24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Целинная,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Целинная, 36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 xml:space="preserve">администрация Береславского </w:t>
            </w: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Советская,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Советская,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Школьная,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МКОУ БСШ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Свободы, 1 (кладбище)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Юбилейная, 3 х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ВДСК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Оросительная, 44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ФГБУ "Управление "Волгоградмелиоводхоз"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 Береславка, ул.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Юбилейная, 3 ф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МУП БКХ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59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ул. Паромная, 312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!,1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ВДСК</w:t>
            </w:r>
          </w:p>
        </w:tc>
      </w:tr>
      <w:tr w:rsidR="00F51CEA">
        <w:trPr>
          <w:trHeight w:val="37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Береславка,  АЗС № 142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АРКОН-ПРО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 совхоза "Волго-Дон", ул. Придорожная,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 совхоза "Волго-Дон", ул. Придорожная, 17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 совхоза "Волго-Дон" ул. Коммунистическая, 31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lastRenderedPageBreak/>
              <w:t>64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п. Отделение №2 совхоза "Волго-Дон"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ул. Коммунистическая, 4 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75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 совхоза "Волго-Дон" ул. Первомайская, 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51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 совхоза "Волго-Дон" ул. Первомайская,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435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 Отделение №2 совхоза "Волго-Дон" ул. Первомайская (магазин)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 w:rsidR="00F51CEA">
        <w:trPr>
          <w:trHeight w:val="42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51CEA" w:rsidRDefault="000553B9">
            <w:pPr>
              <w:widowControl/>
              <w:suppressAutoHyphens w:val="0"/>
              <w:spacing w:line="276" w:lineRule="auto"/>
              <w:jc w:val="right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68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п.Строительная площадка тонн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е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ля через ВДСК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1,1</w:t>
            </w:r>
          </w:p>
        </w:tc>
        <w:tc>
          <w:tcPr>
            <w:tcW w:w="7226" w:type="dxa"/>
            <w:tcBorders>
              <w:bottom w:val="single" w:sz="4" w:space="0" w:color="000000"/>
              <w:right w:val="single" w:sz="4" w:space="0" w:color="000000"/>
            </w:tcBorders>
          </w:tcPr>
          <w:p w:rsidR="00F51CEA" w:rsidRDefault="000553B9">
            <w:pPr>
              <w:widowControl/>
              <w:suppressAutoHyphens w:val="0"/>
              <w:spacing w:line="276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администрация Береславского </w:t>
            </w:r>
            <w:r>
              <w:rPr>
                <w:rFonts w:eastAsia="Times New Roman" w:cs="Times New Roman"/>
                <w:color w:val="auto"/>
                <w:sz w:val="28"/>
                <w:szCs w:val="28"/>
                <w:lang w:val="ru-RU" w:eastAsia="ru-RU" w:bidi="ar-SA"/>
              </w:rPr>
              <w:t>сельского поселения</w:t>
            </w:r>
          </w:p>
        </w:tc>
      </w:tr>
    </w:tbl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widowControl/>
        <w:suppressAutoHyphens w:val="0"/>
        <w:rPr>
          <w:lang w:val="ru-RU"/>
        </w:rPr>
        <w:sectPr w:rsidR="00F51CEA">
          <w:pgSz w:w="16838" w:h="11906" w:orient="landscape"/>
          <w:pgMar w:top="1701" w:right="111" w:bottom="851" w:left="1134" w:header="0" w:footer="0" w:gutter="0"/>
          <w:cols w:space="720"/>
          <w:formProt w:val="0"/>
          <w:docGrid w:linePitch="100"/>
        </w:sectPr>
      </w:pPr>
    </w:p>
    <w:p w:rsidR="00F51CEA" w:rsidRDefault="000553B9">
      <w:pPr>
        <w:jc w:val="righ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Приложение №2</w:t>
      </w:r>
    </w:p>
    <w:p w:rsidR="00F51CEA" w:rsidRDefault="000553B9">
      <w:pPr>
        <w:jc w:val="righ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к постановлению администрации Береславского сельского поселения </w:t>
      </w:r>
    </w:p>
    <w:p w:rsidR="00F51CEA" w:rsidRDefault="000553B9">
      <w:pPr>
        <w:jc w:val="righ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Калачевского муниципального района</w:t>
      </w:r>
    </w:p>
    <w:p w:rsidR="00F51CEA" w:rsidRDefault="000553B9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</w:t>
      </w:r>
    </w:p>
    <w:p w:rsidR="00F51CEA" w:rsidRDefault="000553B9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</w:t>
      </w:r>
      <w:r>
        <w:rPr>
          <w:noProof/>
          <w:lang w:val="ru-RU" w:eastAsia="ru-RU" w:bidi="ar-SA"/>
        </w:rPr>
        <w:drawing>
          <wp:inline distT="0" distB="0" distL="0" distR="0">
            <wp:extent cx="5937885" cy="345567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EA" w:rsidRDefault="00F51CEA">
      <w:pPr>
        <w:rPr>
          <w:rFonts w:ascii="Arial" w:hAnsi="Arial" w:cs="Arial"/>
          <w:lang w:val="ru-RU"/>
        </w:rPr>
      </w:pPr>
    </w:p>
    <w:p w:rsidR="00F51CEA" w:rsidRDefault="000553B9">
      <w:pPr>
        <w:jc w:val="center"/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35955" cy="5177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EA" w:rsidRDefault="00F51CEA">
      <w:pPr>
        <w:jc w:val="center"/>
        <w:rPr>
          <w:rFonts w:ascii="Arial" w:hAnsi="Arial" w:cs="Arial"/>
          <w:lang w:val="ru-RU"/>
        </w:rPr>
      </w:pPr>
    </w:p>
    <w:p w:rsidR="00F51CEA" w:rsidRDefault="000553B9">
      <w:pPr>
        <w:jc w:val="center"/>
        <w:rPr>
          <w:rFonts w:ascii="Arial" w:hAnsi="Arial" w:cs="Arial"/>
          <w:lang w:val="ru-RU"/>
        </w:rPr>
      </w:pPr>
      <w:bookmarkStart w:id="1" w:name="_Hlk151972520"/>
      <w:r>
        <w:rPr>
          <w:noProof/>
          <w:lang w:val="ru-RU" w:eastAsia="ru-RU" w:bidi="ar-SA"/>
        </w:rPr>
        <w:drawing>
          <wp:inline distT="0" distB="0" distL="0" distR="0">
            <wp:extent cx="5937885" cy="346773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p w:rsidR="00F51CEA" w:rsidRDefault="00F51CEA">
      <w:pPr>
        <w:rPr>
          <w:lang w:val="ru-RU"/>
        </w:rPr>
      </w:pPr>
    </w:p>
    <w:sectPr w:rsidR="00F51CE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EA"/>
    <w:rsid w:val="000553B9"/>
    <w:rsid w:val="00F5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FA"/>
    <w:pPr>
      <w:widowControl w:val="0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A90DFA"/>
    <w:pPr>
      <w:keepNext/>
      <w:tabs>
        <w:tab w:val="left" w:pos="720"/>
      </w:tabs>
      <w:ind w:left="720" w:hanging="720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90DFA"/>
    <w:rPr>
      <w:rFonts w:ascii="Times New Roman" w:eastAsia="Lucida Sans Unicode" w:hAnsi="Times New Roman" w:cs="Tahoma"/>
      <w:color w:val="000000"/>
      <w:sz w:val="32"/>
      <w:szCs w:val="24"/>
      <w:lang w:val="en-US" w:bidi="en-US"/>
    </w:rPr>
  </w:style>
  <w:style w:type="character" w:customStyle="1" w:styleId="a3">
    <w:name w:val="Текст выноски Знак"/>
    <w:basedOn w:val="a0"/>
    <w:uiPriority w:val="99"/>
    <w:semiHidden/>
    <w:qFormat/>
    <w:rsid w:val="00A90DFA"/>
    <w:rPr>
      <w:rFonts w:ascii="Tahoma" w:eastAsia="Lucida Sans Unicode" w:hAnsi="Tahoma" w:cs="Tahoma"/>
      <w:color w:val="000000"/>
      <w:sz w:val="16"/>
      <w:szCs w:val="16"/>
      <w:lang w:val="en-US" w:bidi="en-US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A90DFA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FA"/>
    <w:pPr>
      <w:widowControl w:val="0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A90DFA"/>
    <w:pPr>
      <w:keepNext/>
      <w:tabs>
        <w:tab w:val="left" w:pos="720"/>
      </w:tabs>
      <w:ind w:left="720" w:hanging="720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90DFA"/>
    <w:rPr>
      <w:rFonts w:ascii="Times New Roman" w:eastAsia="Lucida Sans Unicode" w:hAnsi="Times New Roman" w:cs="Tahoma"/>
      <w:color w:val="000000"/>
      <w:sz w:val="32"/>
      <w:szCs w:val="24"/>
      <w:lang w:val="en-US" w:bidi="en-US"/>
    </w:rPr>
  </w:style>
  <w:style w:type="character" w:customStyle="1" w:styleId="a3">
    <w:name w:val="Текст выноски Знак"/>
    <w:basedOn w:val="a0"/>
    <w:uiPriority w:val="99"/>
    <w:semiHidden/>
    <w:qFormat/>
    <w:rsid w:val="00A90DFA"/>
    <w:rPr>
      <w:rFonts w:ascii="Tahoma" w:eastAsia="Lucida Sans Unicode" w:hAnsi="Tahoma" w:cs="Tahoma"/>
      <w:color w:val="000000"/>
      <w:sz w:val="16"/>
      <w:szCs w:val="16"/>
      <w:lang w:val="en-US" w:bidi="en-US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A90DFA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1552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2025-07-04T11:01:00Z</dcterms:created>
  <dcterms:modified xsi:type="dcterms:W3CDTF">2025-07-04T11:01:00Z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