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CB" w:rsidRPr="00124FE1" w:rsidRDefault="003754CB" w:rsidP="00124FE1">
      <w:pPr>
        <w:rPr>
          <w:lang w:eastAsia="ru-RU"/>
        </w:rPr>
      </w:pPr>
    </w:p>
    <w:p w:rsidR="006143F3" w:rsidRDefault="003754CB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4FE1">
        <w:rPr>
          <w:rFonts w:ascii="Times New Roman" w:hAnsi="Times New Roman" w:cs="Times New Roman"/>
          <w:sz w:val="28"/>
          <w:szCs w:val="28"/>
        </w:rPr>
        <w:t xml:space="preserve"> </w:t>
      </w:r>
      <w:r w:rsidR="00432D1A">
        <w:rPr>
          <w:rFonts w:ascii="Times New Roman" w:hAnsi="Times New Roman" w:cs="Times New Roman"/>
          <w:sz w:val="24"/>
          <w:szCs w:val="24"/>
        </w:rPr>
        <w:t>Главе  Береславского сельского поселения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2C7B68">
        <w:rPr>
          <w:rFonts w:ascii="Times New Roman" w:hAnsi="Times New Roman" w:cs="Times New Roman"/>
          <w:sz w:val="24"/>
          <w:szCs w:val="28"/>
        </w:rPr>
        <w:t xml:space="preserve">с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432D1A">
        <w:rPr>
          <w:rFonts w:ascii="Times New Roman" w:hAnsi="Times New Roman" w:cs="Times New Roman"/>
          <w:sz w:val="24"/>
          <w:szCs w:val="24"/>
        </w:rPr>
        <w:t>администрации Береславского сельского поселения</w:t>
      </w:r>
      <w:bookmarkStart w:id="0" w:name="_GoBack"/>
      <w:bookmarkEnd w:id="0"/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E2A" w:rsidRDefault="00F16E2A" w:rsidP="00EA2440">
      <w:pPr>
        <w:spacing w:after="0" w:line="240" w:lineRule="auto"/>
      </w:pPr>
      <w:r>
        <w:separator/>
      </w:r>
    </w:p>
  </w:endnote>
  <w:endnote w:type="continuationSeparator" w:id="0">
    <w:p w:rsidR="00F16E2A" w:rsidRDefault="00F16E2A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E2A" w:rsidRDefault="00F16E2A" w:rsidP="00EA2440">
      <w:pPr>
        <w:spacing w:after="0" w:line="240" w:lineRule="auto"/>
      </w:pPr>
      <w:r>
        <w:separator/>
      </w:r>
    </w:p>
  </w:footnote>
  <w:footnote w:type="continuationSeparator" w:id="0">
    <w:p w:rsidR="00F16E2A" w:rsidRDefault="00F16E2A" w:rsidP="00EA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CB" w:rsidRPr="003754CB" w:rsidRDefault="003754CB" w:rsidP="003754CB">
    <w:pPr>
      <w:pStyle w:val="ac"/>
      <w:tabs>
        <w:tab w:val="clear" w:pos="4677"/>
        <w:tab w:val="clear" w:pos="9355"/>
        <w:tab w:val="left" w:pos="6780"/>
      </w:tabs>
      <w:rPr>
        <w:sz w:val="24"/>
        <w:szCs w:val="24"/>
      </w:rPr>
    </w:pPr>
    <w:r>
      <w:tab/>
    </w:r>
    <w:r>
      <w:rPr>
        <w:sz w:val="24"/>
        <w:szCs w:val="24"/>
      </w:rPr>
      <w:t xml:space="preserve">                       </w:t>
    </w:r>
    <w:r w:rsidRPr="003754CB">
      <w:rPr>
        <w:sz w:val="24"/>
        <w:szCs w:val="24"/>
      </w:rPr>
      <w:t xml:space="preserve">     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C7B68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54CB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32D1A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22CCA"/>
    <w:rsid w:val="00830C27"/>
    <w:rsid w:val="0084672C"/>
    <w:rsid w:val="00852C7C"/>
    <w:rsid w:val="0086421F"/>
    <w:rsid w:val="00873439"/>
    <w:rsid w:val="008914B3"/>
    <w:rsid w:val="00892C00"/>
    <w:rsid w:val="00893664"/>
    <w:rsid w:val="0089634D"/>
    <w:rsid w:val="00897F7F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57477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BF733C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7B2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16E2A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A13DD-854F-4C8D-A810-B0EBF82F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2018-06-07T12:59:00Z</cp:lastPrinted>
  <dcterms:created xsi:type="dcterms:W3CDTF">2024-12-11T07:34:00Z</dcterms:created>
  <dcterms:modified xsi:type="dcterms:W3CDTF">2024-12-11T07:34:00Z</dcterms:modified>
</cp:coreProperties>
</file>