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60"/>
        <w:contextualSpacing/>
        <w:jc w:val="center"/>
        <w:rPr>
          <w:rFonts w:ascii="Times New Roman" w:hAnsi="Times New Roman"/>
          <w:b/>
          <w:b/>
          <w:sz w:val="24"/>
          <w:szCs w:val="24"/>
        </w:rPr>
      </w:pPr>
      <w:r>
        <w:rPr>
          <w:rFonts w:ascii="Times New Roman" w:hAnsi="Times New Roman"/>
          <w:b/>
          <w:sz w:val="24"/>
          <w:szCs w:val="24"/>
        </w:rPr>
        <w:t xml:space="preserve">СЕЛЬСКИЙ СОВЕТ </w:t>
      </w:r>
    </w:p>
    <w:p>
      <w:pPr>
        <w:pStyle w:val="Normal"/>
        <w:spacing w:before="0" w:after="160"/>
        <w:contextualSpacing/>
        <w:jc w:val="center"/>
        <w:rPr>
          <w:rFonts w:ascii="Times New Roman" w:hAnsi="Times New Roman"/>
          <w:b/>
          <w:b/>
          <w:sz w:val="24"/>
          <w:szCs w:val="24"/>
        </w:rPr>
      </w:pPr>
      <w:r>
        <w:rPr>
          <w:rFonts w:ascii="Times New Roman" w:hAnsi="Times New Roman"/>
          <w:b/>
          <w:sz w:val="24"/>
          <w:szCs w:val="24"/>
        </w:rPr>
        <w:t>БЕРЕСЛАВСКОГО СЕЛЬСКОГО ПОСЕЛЕНИЯ</w:t>
      </w:r>
    </w:p>
    <w:p>
      <w:pPr>
        <w:pStyle w:val="Normal"/>
        <w:spacing w:before="0" w:after="160"/>
        <w:contextualSpacing/>
        <w:jc w:val="center"/>
        <w:rPr>
          <w:rFonts w:ascii="Times New Roman" w:hAnsi="Times New Roman"/>
          <w:b/>
          <w:b/>
          <w:sz w:val="24"/>
          <w:szCs w:val="24"/>
        </w:rPr>
      </w:pPr>
      <w:r>
        <w:rPr>
          <w:rFonts w:ascii="Times New Roman" w:hAnsi="Times New Roman"/>
          <w:b/>
          <w:sz w:val="24"/>
          <w:szCs w:val="24"/>
        </w:rPr>
        <w:t>КАЛАЧЕВСКОГО МУНИЦИПАЛЬНОГО РАЙОНА</w:t>
      </w:r>
    </w:p>
    <w:p>
      <w:pPr>
        <w:pStyle w:val="Normal"/>
        <w:pBdr>
          <w:bottom w:val="double" w:sz="6" w:space="1" w:color="000000"/>
        </w:pBdr>
        <w:spacing w:before="0" w:after="160"/>
        <w:contextualSpacing/>
        <w:jc w:val="center"/>
        <w:rPr>
          <w:rFonts w:ascii="Times New Roman" w:hAnsi="Times New Roman"/>
          <w:b/>
          <w:b/>
          <w:sz w:val="24"/>
          <w:szCs w:val="24"/>
        </w:rPr>
      </w:pPr>
      <w:r>
        <w:rPr>
          <w:rFonts w:ascii="Times New Roman" w:hAnsi="Times New Roman"/>
          <w:b/>
          <w:sz w:val="24"/>
          <w:szCs w:val="24"/>
        </w:rPr>
        <w:t>ВОЛГОГРАДСКОЙ ОБЛАСТИ</w:t>
      </w:r>
    </w:p>
    <w:p>
      <w:pPr>
        <w:pStyle w:val="Normal"/>
        <w:spacing w:before="0" w:after="160"/>
        <w:ind w:firstLine="142"/>
        <w:contextualSpacing/>
        <w:jc w:val="center"/>
        <w:rPr>
          <w:rFonts w:ascii="Times New Roman" w:hAnsi="Times New Roman"/>
          <w:b/>
          <w:b/>
          <w:sz w:val="24"/>
          <w:szCs w:val="24"/>
        </w:rPr>
      </w:pPr>
      <w:r>
        <w:rPr>
          <w:rFonts w:ascii="Times New Roman" w:hAnsi="Times New Roman"/>
          <w:b/>
          <w:sz w:val="24"/>
          <w:szCs w:val="24"/>
        </w:rPr>
      </w:r>
    </w:p>
    <w:p>
      <w:pPr>
        <w:pStyle w:val="Normal"/>
        <w:spacing w:before="0" w:after="160"/>
        <w:ind w:firstLine="142"/>
        <w:contextualSpacing/>
        <w:jc w:val="center"/>
        <w:rPr>
          <w:rFonts w:ascii="Times New Roman" w:hAnsi="Times New Roman"/>
          <w:b/>
          <w:b/>
          <w:sz w:val="24"/>
          <w:szCs w:val="24"/>
        </w:rPr>
      </w:pPr>
      <w:r>
        <w:rPr>
          <w:rFonts w:ascii="Times New Roman" w:hAnsi="Times New Roman"/>
          <w:b/>
          <w:sz w:val="24"/>
          <w:szCs w:val="24"/>
        </w:rPr>
        <w:t xml:space="preserve">РЕШЕНИЕ  </w:t>
      </w:r>
    </w:p>
    <w:p>
      <w:pPr>
        <w:pStyle w:val="Normal"/>
        <w:spacing w:before="0" w:after="160"/>
        <w:contextualSpacing/>
        <w:jc w:val="center"/>
        <w:rPr>
          <w:b/>
          <w:b/>
          <w:sz w:val="28"/>
          <w:szCs w:val="28"/>
        </w:rPr>
      </w:pPr>
      <w:r>
        <w:rPr>
          <w:rFonts w:ascii="Times New Roman" w:hAnsi="Times New Roman"/>
          <w:b/>
          <w:sz w:val="28"/>
          <w:szCs w:val="28"/>
        </w:rPr>
        <w:t xml:space="preserve"> </w:t>
      </w:r>
      <w:r>
        <w:rPr>
          <w:rFonts w:ascii="Times New Roman" w:hAnsi="Times New Roman"/>
          <w:b/>
          <w:sz w:val="28"/>
          <w:szCs w:val="28"/>
        </w:rPr>
        <w:t>2</w:t>
      </w:r>
      <w:r>
        <w:rPr>
          <w:rFonts w:ascii="Times New Roman" w:hAnsi="Times New Roman"/>
          <w:b/>
          <w:sz w:val="28"/>
          <w:szCs w:val="28"/>
        </w:rPr>
        <w:t>-ое очередное заседание</w:t>
      </w:r>
    </w:p>
    <w:p>
      <w:pPr>
        <w:pStyle w:val="Normal"/>
        <w:spacing w:before="0" w:after="160"/>
        <w:contextualSpacing/>
        <w:rPr>
          <w:rFonts w:ascii="Times New Roman" w:hAnsi="Times New Roman"/>
          <w:b/>
          <w:b/>
          <w:sz w:val="24"/>
          <w:szCs w:val="24"/>
        </w:rPr>
      </w:pPr>
      <w:r>
        <w:rPr>
          <w:rFonts w:ascii="Times New Roman" w:hAnsi="Times New Roman"/>
          <w:b/>
          <w:sz w:val="24"/>
          <w:szCs w:val="24"/>
        </w:rPr>
        <w:t>от «</w:t>
      </w:r>
      <w:r>
        <w:rPr>
          <w:rFonts w:ascii="Times New Roman" w:hAnsi="Times New Roman"/>
          <w:b/>
          <w:sz w:val="24"/>
          <w:szCs w:val="24"/>
        </w:rPr>
        <w:t>17</w:t>
      </w:r>
      <w:r>
        <w:rPr>
          <w:rFonts w:ascii="Times New Roman" w:hAnsi="Times New Roman"/>
          <w:b/>
          <w:sz w:val="24"/>
          <w:szCs w:val="24"/>
        </w:rPr>
        <w:t xml:space="preserve">» </w:t>
      </w:r>
      <w:r>
        <w:rPr>
          <w:rFonts w:ascii="Times New Roman" w:hAnsi="Times New Roman"/>
          <w:b/>
          <w:sz w:val="24"/>
          <w:szCs w:val="24"/>
        </w:rPr>
        <w:t xml:space="preserve">октября </w:t>
      </w:r>
      <w:r>
        <w:rPr>
          <w:rFonts w:ascii="Times New Roman" w:hAnsi="Times New Roman"/>
          <w:b/>
          <w:sz w:val="24"/>
          <w:szCs w:val="24"/>
        </w:rPr>
        <w:t xml:space="preserve">2024 г.     </w:t>
        <w:tab/>
        <w:tab/>
        <w:t xml:space="preserve">                                                              №  </w:t>
      </w:r>
      <w:r>
        <w:rPr>
          <w:rFonts w:ascii="Times New Roman" w:hAnsi="Times New Roman"/>
          <w:b/>
          <w:sz w:val="24"/>
          <w:szCs w:val="24"/>
        </w:rPr>
        <w:t>08</w:t>
      </w:r>
    </w:p>
    <w:p>
      <w:pPr>
        <w:pStyle w:val="NormalWeb"/>
        <w:spacing w:lineRule="atLeast" w:line="180" w:beforeAutospacing="0" w:before="280" w:afterAutospacing="0" w:after="0"/>
        <w:jc w:val="center"/>
        <w:rPr>
          <w:b/>
          <w:b/>
        </w:rPr>
      </w:pPr>
      <w:r>
        <w:rPr>
          <w:b/>
        </w:rPr>
        <w:t xml:space="preserve">О внесении изменений в Порядок размещения нестационарных торговых объектов на территории Береславского сельского поселения Калачевского муниципального района Волгоградской области, утвержденным, Решением сельского Совета Береславского сельского поселения  Калачевского муниципального района Волгоградской области от 23 декабря 2022 г. № 61 </w:t>
      </w:r>
    </w:p>
    <w:p>
      <w:pPr>
        <w:pStyle w:val="NormalWeb"/>
        <w:spacing w:lineRule="atLeast" w:line="180" w:beforeAutospacing="0" w:before="280" w:afterAutospacing="0" w:after="0"/>
        <w:jc w:val="center"/>
        <w:rPr>
          <w:b/>
          <w:b/>
          <w:sz w:val="28"/>
          <w:szCs w:val="28"/>
        </w:rPr>
      </w:pPr>
      <w:r>
        <w:rPr>
          <w:b/>
          <w:sz w:val="28"/>
          <w:szCs w:val="28"/>
        </w:rPr>
      </w:r>
    </w:p>
    <w:p>
      <w:pPr>
        <w:pStyle w:val="NormalWeb"/>
        <w:spacing w:lineRule="atLeast" w:line="288" w:beforeAutospacing="0" w:before="280" w:afterAutospacing="0" w:after="0"/>
        <w:ind w:firstLine="708"/>
        <w:jc w:val="both"/>
        <w:rPr/>
      </w:pPr>
      <w:r>
        <w:rPr>
          <w:sz w:val="28"/>
          <w:szCs w:val="28"/>
          <w:lang w:eastAsia="zh-CN"/>
        </w:rPr>
        <w:t xml:space="preserve">В соответствии с Федеральным </w:t>
      </w:r>
      <w:hyperlink r:id="rId2">
        <w:r>
          <w:rPr>
            <w:sz w:val="28"/>
            <w:szCs w:val="28"/>
            <w:lang w:eastAsia="zh-CN"/>
          </w:rPr>
          <w:t>закон</w:t>
        </w:r>
      </w:hyperlink>
      <w:r>
        <w:rPr>
          <w:sz w:val="28"/>
          <w:szCs w:val="28"/>
          <w:lang w:eastAsia="zh-CN"/>
        </w:rPr>
        <w:t xml:space="preserve">ом от 06.10.2003 № 131-ФЗ </w:t>
        <w:br/>
        <w:t xml:space="preserve">«Об общих принципах организации местного самоуправления в Российской Федерации», приказом Федерального агентства по техническому регулированию и метрологии  от 30.06.2023 № 469-ст </w:t>
        <w:br/>
        <w:t xml:space="preserve">«Об утверждении национального стандарта Российской Федерации», приказом комитета промышленной политики, торговли и </w:t>
        <w:br/>
        <w:t>топливно-энергетического комплекса Волгоградской области от 27.09.2023 № 38-н «О внесении изменений в приказ комитета промышленности и торговли Волгоградской области от 04 февраля 2016 г. № 14-од «Об утверждении Порядка разработки и утверждения схем размещения нестационарных торговых объектов на территории Волгоградской области»</w:t>
      </w:r>
      <w:r>
        <w:rPr/>
        <w:t xml:space="preserve">, </w:t>
      </w:r>
      <w:r>
        <w:rPr>
          <w:sz w:val="28"/>
          <w:szCs w:val="28"/>
        </w:rPr>
        <w:t>руководствуясь Уставом Береславского сельского поселения Калачевского муниципального района Волгоградской области, сельский Совет Береславского сельского поселения Калачевского муниципального района Волгоградской области р е ш и л(а):</w:t>
      </w:r>
    </w:p>
    <w:p>
      <w:pPr>
        <w:pStyle w:val="NormalWeb"/>
        <w:spacing w:lineRule="exact" w:line="240" w:beforeAutospacing="0" w:before="280" w:afterAutospacing="0" w:after="0"/>
        <w:jc w:val="center"/>
        <w:rPr>
          <w:sz w:val="28"/>
          <w:szCs w:val="28"/>
        </w:rPr>
      </w:pPr>
      <w:r>
        <w:rPr>
          <w:sz w:val="28"/>
          <w:szCs w:val="28"/>
        </w:rPr>
      </w:r>
    </w:p>
    <w:p>
      <w:pPr>
        <w:pStyle w:val="NormalWeb"/>
        <w:spacing w:lineRule="atLeast" w:line="180" w:beforeAutospacing="0" w:before="280" w:afterAutospacing="0" w:after="0"/>
        <w:ind w:firstLine="540"/>
        <w:jc w:val="both"/>
        <w:rPr>
          <w:sz w:val="28"/>
          <w:szCs w:val="28"/>
        </w:rPr>
      </w:pPr>
      <w:r>
        <w:rPr>
          <w:sz w:val="28"/>
          <w:szCs w:val="28"/>
        </w:rPr>
        <w:t>1. Внести в Порядок размещения нестационарных торговых объектов на территории Береславского сельского поселения Калачевского муниципального района Волгоградской области, утвержденным Решением сельского Совета Береславского сельского поселения  Калачевского муниципального района Волгоградской области от 23 декабря 2022 г. №  61 «Об утверждении Порядка размещения нестационарных торговых объектов на территории Береславского сельского поселения Калачевского муниципального района Волгоградской области»,  следующие изменения:</w:t>
      </w:r>
    </w:p>
    <w:p>
      <w:pPr>
        <w:pStyle w:val="NormalWeb"/>
        <w:spacing w:lineRule="atLeast" w:line="180" w:beforeAutospacing="0" w:before="280" w:afterAutospacing="0" w:after="0"/>
        <w:ind w:firstLine="540"/>
        <w:jc w:val="both"/>
        <w:rPr>
          <w:sz w:val="28"/>
          <w:szCs w:val="28"/>
        </w:rPr>
      </w:pPr>
      <w:r>
        <w:rPr>
          <w:sz w:val="28"/>
          <w:szCs w:val="28"/>
        </w:rPr>
        <w:t>1.1. пункт 1.2 изложить в следующей редакции:</w:t>
      </w:r>
    </w:p>
    <w:p>
      <w:pPr>
        <w:pStyle w:val="NormalWeb"/>
        <w:spacing w:lineRule="atLeast" w:line="288" w:beforeAutospacing="0" w:before="280" w:afterAutospacing="0" w:after="0"/>
        <w:ind w:firstLine="540"/>
        <w:jc w:val="both"/>
        <w:rPr>
          <w:sz w:val="28"/>
          <w:szCs w:val="28"/>
        </w:rPr>
      </w:pPr>
      <w:r>
        <w:rPr>
          <w:sz w:val="28"/>
          <w:szCs w:val="28"/>
        </w:rPr>
        <w:t>«в приложении № 4:</w:t>
      </w:r>
    </w:p>
    <w:p>
      <w:pPr>
        <w:pStyle w:val="NormalWeb"/>
        <w:spacing w:lineRule="atLeast" w:line="288" w:beforeAutospacing="0" w:before="280" w:afterAutospacing="0" w:after="0"/>
        <w:ind w:firstLine="540"/>
        <w:jc w:val="both"/>
        <w:rPr>
          <w:sz w:val="28"/>
          <w:szCs w:val="28"/>
        </w:rPr>
      </w:pPr>
      <w:r>
        <w:rPr>
          <w:sz w:val="28"/>
          <w:szCs w:val="28"/>
        </w:rPr>
        <w:t>в абзацах первом и втором пункта 3.1 слова «(без учета НДС)» заменить словами «(с учетом НДС)»;</w:t>
      </w:r>
    </w:p>
    <w:p>
      <w:pPr>
        <w:pStyle w:val="NormalWeb"/>
        <w:spacing w:lineRule="atLeast" w:line="288" w:beforeAutospacing="0" w:before="280" w:afterAutospacing="0" w:after="0"/>
        <w:ind w:firstLine="540"/>
        <w:jc w:val="both"/>
        <w:rPr>
          <w:sz w:val="28"/>
          <w:szCs w:val="28"/>
        </w:rPr>
      </w:pPr>
      <w:r>
        <w:rPr>
          <w:sz w:val="28"/>
          <w:szCs w:val="28"/>
        </w:rPr>
        <w:t>пункт 3.4 исключить;</w:t>
      </w:r>
      <w:bookmarkStart w:id="0" w:name="_GoBack"/>
      <w:bookmarkEnd w:id="0"/>
    </w:p>
    <w:p>
      <w:pPr>
        <w:pStyle w:val="NormalWeb"/>
        <w:spacing w:lineRule="atLeast" w:line="288" w:beforeAutospacing="0" w:before="280" w:afterAutospacing="0" w:after="0"/>
        <w:ind w:firstLine="540"/>
        <w:jc w:val="both"/>
        <w:rPr>
          <w:sz w:val="28"/>
          <w:szCs w:val="28"/>
        </w:rPr>
      </w:pPr>
      <w:r>
        <w:rPr>
          <w:sz w:val="28"/>
          <w:szCs w:val="28"/>
        </w:rPr>
        <w:t>пункт 3.5 считать соответственно пунктом 3.4.»</w:t>
      </w:r>
    </w:p>
    <w:p>
      <w:pPr>
        <w:pStyle w:val="NormalWeb"/>
        <w:spacing w:lineRule="atLeast" w:line="288" w:beforeAutospacing="0" w:before="280" w:afterAutospacing="0" w:after="0"/>
        <w:ind w:firstLine="540"/>
        <w:jc w:val="both"/>
        <w:rPr>
          <w:sz w:val="28"/>
          <w:szCs w:val="28"/>
        </w:rPr>
      </w:pPr>
      <w:r>
        <w:rPr>
          <w:sz w:val="28"/>
          <w:szCs w:val="28"/>
        </w:rPr>
        <w:t>2. Настоящее решение подлежит обнародованию и размещению на официальном сайте администрации Береславского сельского поселения Калачевского муниципального района Волгоградской области в сети «Интернет».</w:t>
      </w:r>
    </w:p>
    <w:p>
      <w:pPr>
        <w:pStyle w:val="Normal"/>
        <w:spacing w:lineRule="atLeast" w:line="18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tLeast" w:line="180" w:before="0" w:after="0"/>
        <w:jc w:val="both"/>
        <w:rPr>
          <w:rFonts w:ascii="Times New Roman" w:hAnsi="Times New Roman" w:cs="Times New Roman"/>
          <w:b/>
          <w:b/>
          <w:sz w:val="24"/>
          <w:szCs w:val="24"/>
        </w:rPr>
      </w:pPr>
      <w:r>
        <w:rPr>
          <w:rFonts w:cs="Times New Roman" w:ascii="Times New Roman" w:hAnsi="Times New Roman"/>
          <w:b/>
          <w:sz w:val="24"/>
          <w:szCs w:val="24"/>
        </w:rPr>
        <w:t>Глава</w:t>
        <w:tab/>
        <w:t>Береславского</w:t>
      </w:r>
    </w:p>
    <w:p>
      <w:pPr>
        <w:pStyle w:val="Normal"/>
        <w:spacing w:lineRule="atLeast" w:line="180" w:before="0" w:after="0"/>
        <w:jc w:val="both"/>
        <w:rPr>
          <w:rFonts w:ascii="Times New Roman" w:hAnsi="Times New Roman" w:cs="Times New Roman"/>
          <w:b/>
          <w:b/>
          <w:sz w:val="24"/>
          <w:szCs w:val="24"/>
        </w:rPr>
      </w:pPr>
      <w:r>
        <w:rPr>
          <w:rFonts w:cs="Times New Roman" w:ascii="Times New Roman" w:hAnsi="Times New Roman"/>
          <w:b/>
          <w:sz w:val="24"/>
          <w:szCs w:val="24"/>
        </w:rPr>
        <w:t>Сельского поселения</w:t>
        <w:tab/>
        <w:tab/>
        <w:tab/>
        <w:tab/>
        <w:tab/>
        <w:t xml:space="preserve">                М. И. Легинзова</w:t>
      </w:r>
    </w:p>
    <w:sectPr>
      <w:headerReference w:type="default" r:id="rId3"/>
      <w:footerReference w:type="default" r:id="rId4"/>
      <w:type w:val="nextPage"/>
      <w:pgSz w:w="11906" w:h="16838"/>
      <w:pgMar w:left="1701" w:right="850" w:header="426" w:top="962" w:footer="426" w:bottom="182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before="0" w:after="0"/>
      <w:rPr>
        <w:rFonts w:ascii="Times New Roman" w:hAnsi="Times New Roman"/>
      </w:rPr>
    </w:pPr>
    <w:r>
      <w:rPr>
        <w:rFonts w:ascii="Times New Roman" w:hAnsi="Times New Roman"/>
        <w:b/>
      </w:rPr>
      <w:t>КОПИЯ ВЕРНА:</w:t>
    </w:r>
  </w:p>
  <w:p>
    <w:pPr>
      <w:pStyle w:val="Style21"/>
      <w:spacing w:before="0" w:after="0"/>
      <w:rPr>
        <w:rFonts w:ascii="Times New Roman" w:hAnsi="Times New Roman"/>
      </w:rPr>
    </w:pPr>
    <w:r>
      <w:rPr>
        <w:rFonts w:ascii="Times New Roman" w:hAnsi="Times New Roman"/>
        <w:b/>
      </w:rPr>
      <w:t>Глава Береславского</w:t>
    </w:r>
  </w:p>
  <w:p>
    <w:pPr>
      <w:pStyle w:val="Style21"/>
      <w:spacing w:before="0" w:after="0"/>
      <w:rPr>
        <w:rFonts w:ascii="Times New Roman" w:hAnsi="Times New Roman"/>
      </w:rPr>
    </w:pPr>
    <w:r>
      <w:rPr>
        <w:rFonts w:ascii="Times New Roman" w:hAnsi="Times New Roman"/>
        <w:b/>
      </w:rPr>
      <w:t>сельского поселения:</w:t>
      <w:tab/>
      <w:tab/>
      <w:t>М.И. Легинзова</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spacing w:before="0" w:after="160"/>
      <w:rPr/>
    </w:pPr>
    <w:r>
      <w:rPr/>
      <w:tab/>
      <w:tab/>
    </w:r>
    <w:r>
      <w:rPr>
        <w:rFonts w:ascii="Times New Roman" w:hAnsi="Times New Roman"/>
        <w:b/>
        <w:bCs/>
        <w:sz w:val="24"/>
        <w:szCs w:val="24"/>
      </w:rPr>
      <w:t>КОПИЯ</w:t>
    </w:r>
  </w:p>
</w:hdr>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customStyle="1">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heading">
    <w:name w:val="index heading"/>
    <w:basedOn w:val="Normal"/>
    <w:qFormat/>
    <w:pPr>
      <w:suppressLineNumbers/>
    </w:pPr>
    <w:rPr>
      <w:rFonts w:cs="Lucida Sans"/>
    </w:rPr>
  </w:style>
  <w:style w:type="paragraph" w:styleId="NormalWeb">
    <w:name w:val="Normal (Web)"/>
    <w:basedOn w:val="Normal"/>
    <w:uiPriority w:val="99"/>
    <w:unhideWhenUsed/>
    <w:qFormat/>
    <w:rsid w:val="00f642aa"/>
    <w:pPr>
      <w:spacing w:lineRule="auto" w:line="240" w:beforeAutospacing="1" w:afterAutospacing="1"/>
    </w:pPr>
    <w:rPr>
      <w:rFonts w:ascii="Times New Roman" w:hAnsi="Times New Roman" w:eastAsia="Times New Roman" w:cs="Times New Roman"/>
      <w:sz w:val="24"/>
      <w:szCs w:val="24"/>
      <w:lang w:eastAsia="ru-RU"/>
    </w:rPr>
  </w:style>
  <w:style w:type="paragraph" w:styleId="Style20" w:customStyle="1">
    <w:name w:val="Верхний и нижний колонтитулы"/>
    <w:basedOn w:val="Normal"/>
    <w:qFormat/>
    <w:pPr>
      <w:suppressLineNumbers/>
      <w:tabs>
        <w:tab w:val="clear" w:pos="708"/>
        <w:tab w:val="center" w:pos="4677" w:leader="none"/>
        <w:tab w:val="right" w:pos="9355" w:leader="none"/>
      </w:tabs>
    </w:pPr>
    <w:rPr/>
  </w:style>
  <w:style w:type="paragraph" w:styleId="Style21">
    <w:name w:val="Footer"/>
    <w:basedOn w:val="Style20"/>
    <w:pPr/>
    <w:rPr/>
  </w:style>
  <w:style w:type="paragraph" w:styleId="Style22">
    <w:name w:val="Header"/>
    <w:basedOn w:val="Style2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9C76B7F0E8F60E82C2F70FEF1A9AF542108B710B6B377B9FA9D0CB165718178D79E928A0AFv7gBH"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LibreOffice/6.4.5.2$Windows_X86_64 LibreOffice_project/a726b36747cf2001e06b58ad5db1aa3a9a1872d6</Application>
  <Pages>2</Pages>
  <Words>297</Words>
  <Characters>2216</Characters>
  <CharactersWithSpaces>2596</CharactersWithSpaces>
  <Paragraphs>22</Paragraphs>
  <Company>Прокуратура РФ</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2024-09-23T08:14:00Z</dcterms:created>
  <dc:creator>Тулегенова Яна Валерьевна</dc:creator>
  <dc:description/>
  <dc:language>ru-RU</dc:language>
  <cp:lastModifiedBy/>
  <cp:lastPrinted>2024-10-16T09:49:12Z</cp:lastPrinted>
  <dcterms:modified xsi:type="dcterms:W3CDTF">2024-10-18T09:40:54Z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Прокуратура РФ</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