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9" w:rsidRDefault="007E54B9" w:rsidP="007E54B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Обобщение практики осуществления муниципального контроля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ницах населенных пунктов Береслав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Береслав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 полномочия по осуществлению муниципального контроля 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sz w:val="28"/>
          <w:szCs w:val="28"/>
        </w:rPr>
        <w:t>ницах населенных пунктов Береслав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во</w:t>
      </w:r>
      <w:r>
        <w:rPr>
          <w:rFonts w:ascii="Times New Roman" w:eastAsia="Times New Roman" w:hAnsi="Times New Roman" w:cs="Times New Roman"/>
          <w:sz w:val="28"/>
          <w:szCs w:val="28"/>
        </w:rPr>
        <w:t>зложены на администрацию Береслав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области.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муниципального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ницах населенных пунктов Береслав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Pr="00142B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42B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4B9" w:rsidRPr="00142B26" w:rsidRDefault="007E54B9" w:rsidP="007E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7E54B9" w:rsidRPr="00142B26" w:rsidRDefault="007E54B9" w:rsidP="007E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B9" w:rsidRPr="00142B26" w:rsidRDefault="007E54B9" w:rsidP="007E54B9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7E54B9" w:rsidRPr="00142B26" w:rsidRDefault="007E54B9" w:rsidP="007E54B9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7E54B9" w:rsidRPr="00142B26" w:rsidRDefault="007E54B9" w:rsidP="007E54B9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259-ФЗ «Устав автомобильного транспорта и городского наземного электрического транспорта», </w:t>
      </w:r>
    </w:p>
    <w:p w:rsidR="007E54B9" w:rsidRPr="00142B26" w:rsidRDefault="007E54B9" w:rsidP="007E54B9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31.07.2020 248-ФЗ «О государственном контроле (надзоре) и муниципальном контроле в Российской Федерации», </w:t>
      </w:r>
    </w:p>
    <w:p w:rsidR="007E54B9" w:rsidRPr="00142B26" w:rsidRDefault="007E54B9" w:rsidP="007E54B9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7E54B9" w:rsidRPr="00142B26" w:rsidRDefault="007E54B9" w:rsidP="007E5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Береслав</w:t>
      </w:r>
      <w:r w:rsidRPr="00142B26"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области;</w:t>
      </w:r>
    </w:p>
    <w:p w:rsidR="007E54B9" w:rsidRPr="00142B26" w:rsidRDefault="007E54B9" w:rsidP="007E54B9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сельского Совета Береслав</w:t>
      </w:r>
      <w:r w:rsidRPr="00142B26"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Волгоградской области от 27.08.2021 №20</w:t>
      </w:r>
      <w:r w:rsidRPr="00142B2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hAnsi="Times New Roman" w:cs="Times New Roman"/>
          <w:sz w:val="28"/>
          <w:szCs w:val="28"/>
        </w:rPr>
        <w:t>ницах населенных пунктов Береслав</w:t>
      </w:r>
      <w:r w:rsidRPr="00142B26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42B26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Калачевского муниципального района Волгоградской области»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муниципального </w:t>
      </w:r>
      <w:proofErr w:type="spellStart"/>
      <w:r w:rsidRPr="00142B26">
        <w:rPr>
          <w:rFonts w:ascii="Times New Roman" w:eastAsia="Times New Roman" w:hAnsi="Times New Roman" w:cs="Times New Roman"/>
          <w:sz w:val="28"/>
          <w:szCs w:val="28"/>
        </w:rPr>
        <w:t>контроляна</w:t>
      </w:r>
      <w:proofErr w:type="spellEnd"/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sz w:val="28"/>
          <w:szCs w:val="28"/>
        </w:rPr>
        <w:t>ницах населенных пунктов Береслав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</w:t>
      </w:r>
      <w:bookmarkStart w:id="0" w:name="_GoBack"/>
      <w:bookmarkEnd w:id="0"/>
      <w:r w:rsidRPr="00142B26">
        <w:rPr>
          <w:rFonts w:ascii="Times New Roman" w:eastAsia="Times New Roman" w:hAnsi="Times New Roman" w:cs="Times New Roman"/>
          <w:sz w:val="28"/>
          <w:szCs w:val="28"/>
        </w:rPr>
        <w:t>Волгоградской области в сфере соблюдения правил в области автомобильных дорог и дорожной деятельности, установленных в отношении автомобильных дорог, установленных в отношении перевозок по</w:t>
      </w:r>
      <w:proofErr w:type="gramEnd"/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а также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>ыми актами Береслав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E54B9" w:rsidRPr="00142B26" w:rsidRDefault="007E54B9" w:rsidP="007E54B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54B9" w:rsidRPr="00142B26" w:rsidRDefault="007E54B9" w:rsidP="007E54B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контролю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54B9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E5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в отношении юридических лиц и индивид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уальных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предпринимателей на 2023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3D6903" w:rsidRDefault="007E54B9"/>
    <w:sectPr w:rsidR="003D6903" w:rsidSect="007E54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1E"/>
    <w:rsid w:val="000D7669"/>
    <w:rsid w:val="007E54B9"/>
    <w:rsid w:val="00BB4B1E"/>
    <w:rsid w:val="00C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54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B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54B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2024-01-31T07:38:00Z</dcterms:created>
  <dcterms:modified xsi:type="dcterms:W3CDTF">2024-01-31T07:44:00Z</dcterms:modified>
</cp:coreProperties>
</file>