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СЕЛЬСКИЙ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БЕРЕСЛАВСКОГО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pBdr>
          <w:bottom w:val="doub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РЕШЕНИЕ №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57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-е очередное заседание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«</w:t>
      </w:r>
      <w:r>
        <w:rPr>
          <w:rFonts w:eastAsia="Times New Roman" w:cs="Times New Roman" w:ascii="Times New Roman" w:hAnsi="Times New Roman"/>
          <w:sz w:val="28"/>
          <w:szCs w:val="28"/>
        </w:rPr>
        <w:t>06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</w:rPr>
        <w:t>декабря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2023 г.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внесение изменений в Положение о бюджетном процессе в Береславском сельском поселении Калачевского муниципального района Волгоградской области, утв. Решением сельского Совета Береславского сельского поселения Калачевского муниципального района Волгоградской области от 31.03.2017 № 07 (в редакции от 26.10.2022)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Уставом Береславского сельского поселения Калачевского муниципального района Волгоградской области, сельский Совет Береславского сельского поселения Калачевского муниципального района Волгоградской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решил (а):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Положение о бюджетном процессе в Береславском сельском поселении Калачевского муниципального района Волгоградской области, утв. Решением сельского Совета Береславского сельского поселения Калачевского муниципального района Волгоградской области от 31.03.2017 № 07 (в редакции от 26.10.2022) « Об утверждении положения о бюджетном процессе в Береславском сельском поселении Калачевского муниципального района Волгоградской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абзац 29 части 1 статьи 6 считать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часть 3 статьи 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«3) Администрация Береславского сельского поселения направляет муниципальные программы, предусмотренные к финансированию из бюджета на очередной финансовый год и плановый период в сельский Совет Береславского сельского поселения для внесения предложений.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Сельский Совет Береславского сельского поселения направляет предложения по соответствующим муниципальным программам в администрацию Береславского сельского поселения.»;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абзац 10 части 2 статьи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«перечень муниципальных программ;».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подлежит официальному обнародованию.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>
      <w:pPr>
        <w:pStyle w:val="Style16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  <w:tab/>
        <w:tab/>
        <w:tab/>
        <w:tab/>
        <w:tab/>
        <w:tab/>
        <w:tab/>
        <w:t>М.И. Легинзова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91e6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291e6e"/>
    <w:pPr>
      <w:suppressAutoHyphens w:val="true"/>
      <w:spacing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2</Pages>
  <Words>262</Words>
  <Characters>1978</Characters>
  <CharactersWithSpaces>2237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2023-11-29T06:14:00Z</dcterms:created>
  <dc:creator>Колесникова И.Н.</dc:creator>
  <dc:description/>
  <dc:language>ru-RU</dc:language>
  <cp:lastModifiedBy/>
  <dcterms:modified xsi:type="dcterms:W3CDTF">2023-12-06T14:19:38Z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