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b/>
          <w:b/>
        </w:rPr>
      </w:pPr>
      <w:r>
        <w:rPr>
          <w:rFonts w:cs="Arial" w:ascii="Arial" w:hAnsi="Arial"/>
          <w:b/>
          <w:color w:val="000000" w:themeColor="text1"/>
        </w:rPr>
        <w:tab/>
        <w:tab/>
        <w:tab/>
      </w:r>
    </w:p>
    <w:p>
      <w:pPr>
        <w:pStyle w:val="Normal"/>
        <w:spacing w:lineRule="auto" w:line="22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АДМИНИСТРАЦИЯ</w:t>
      </w:r>
    </w:p>
    <w:p>
      <w:pPr>
        <w:pStyle w:val="Normal"/>
        <w:spacing w:lineRule="auto" w:line="22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БЕРЕСЛАВСКОГО СЕЛЬСКОГО ПОСЕЛЕНИЯ</w:t>
      </w:r>
    </w:p>
    <w:p>
      <w:pPr>
        <w:pStyle w:val="Normal"/>
        <w:spacing w:lineRule="auto" w:line="228"/>
        <w:jc w:val="center"/>
        <w:rPr>
          <w:color w:val="000000" w:themeColor="text1"/>
        </w:rPr>
      </w:pPr>
      <w:r>
        <w:rPr>
          <w:color w:val="000000" w:themeColor="text1"/>
        </w:rPr>
        <w:t xml:space="preserve">КАЛАЧЕВСКОГО МУНИЦИПАЛЬНОГО РАЙОНА </w:t>
      </w:r>
    </w:p>
    <w:p>
      <w:pPr>
        <w:pStyle w:val="Normal"/>
        <w:spacing w:lineRule="auto" w:line="228"/>
        <w:jc w:val="center"/>
        <w:rPr>
          <w:color w:val="000000" w:themeColor="text1"/>
        </w:rPr>
      </w:pPr>
      <w:r>
        <w:rPr>
          <w:color w:val="000000" w:themeColor="text1"/>
        </w:rPr>
        <w:t>ВОЛГОГРАДСКОЙ ОБЛАСТИ</w:t>
      </w:r>
    </w:p>
    <w:p>
      <w:pPr>
        <w:pStyle w:val="Normal"/>
        <w:spacing w:lineRule="auto" w:line="228" w:before="220" w:after="220"/>
        <w:jc w:val="center"/>
        <w:rPr/>
      </w:pPr>
      <w:r>
        <w:rPr>
          <w:b/>
        </w:rPr>
        <w:t>ПОСТАНОВЛЕНИЕ</w:t>
      </w:r>
    </w:p>
    <w:p>
      <w:pPr>
        <w:pStyle w:val="Normal"/>
        <w:spacing w:lineRule="auto" w:line="228" w:before="220" w:after="220"/>
        <w:jc w:val="center"/>
        <w:rPr>
          <w:b/>
          <w:b/>
        </w:rPr>
      </w:pPr>
      <w:r>
        <w:rPr>
          <w:b/>
        </w:rPr>
        <w:t xml:space="preserve">№ </w:t>
      </w:r>
      <w:r>
        <w:rPr>
          <w:b/>
        </w:rPr>
        <w:t>92</w:t>
      </w:r>
    </w:p>
    <w:p>
      <w:pPr>
        <w:pStyle w:val="Normal"/>
        <w:spacing w:lineRule="auto" w:line="228" w:before="220" w:after="220"/>
        <w:rPr>
          <w:b/>
          <w:b/>
        </w:rPr>
      </w:pPr>
      <w:r>
        <w:rPr>
          <w:b/>
        </w:rPr>
        <w:t>от «16» ноября 2023  года</w:t>
      </w:r>
    </w:p>
    <w:p>
      <w:pPr>
        <w:pStyle w:val="Normal"/>
        <w:spacing w:lineRule="auto" w:line="228" w:before="220" w:after="220"/>
        <w:jc w:val="center"/>
        <w:rPr>
          <w:b/>
          <w:b/>
        </w:rPr>
      </w:pPr>
      <w:r>
        <w:rPr>
          <w:b/>
        </w:rPr>
        <w:t>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>
      <w:pPr>
        <w:pStyle w:val="Normal"/>
        <w:spacing w:lineRule="auto" w:line="228"/>
        <w:ind w:firstLine="567"/>
        <w:jc w:val="both"/>
        <w:rPr/>
      </w:pPr>
      <w:r>
        <w:rPr/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28" w:before="220" w:after="220"/>
        <w:ind w:firstLine="709"/>
        <w:rPr>
          <w:b/>
          <w:b/>
        </w:rPr>
      </w:pPr>
      <w:r>
        <w:rPr>
          <w:b/>
          <w:spacing w:val="100"/>
        </w:rPr>
        <w:t>постановля</w:t>
      </w:r>
      <w:r>
        <w:rPr>
          <w:b/>
        </w:rPr>
        <w:t>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>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внести следующие изменения:</w:t>
      </w:r>
    </w:p>
    <w:p>
      <w:pPr>
        <w:pStyle w:val="ListParagraph"/>
        <w:tabs>
          <w:tab w:val="clear" w:pos="708"/>
          <w:tab w:val="left" w:pos="1276" w:leader="none"/>
        </w:tabs>
        <w:suppressAutoHyphens w:val="false"/>
        <w:spacing w:lineRule="auto" w:line="228"/>
        <w:ind w:left="709" w:hanging="0"/>
        <w:jc w:val="both"/>
        <w:rPr/>
      </w:pPr>
      <w:r>
        <w:rPr/>
        <w:t>«Паспорт программы: Объем и источники финансирования программы изложить в следующей редакции: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6909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lang w:eastAsia="en-US"/>
              </w:rPr>
            </w:pPr>
            <w:r>
              <w:rPr/>
              <w:t>Объем и источники финансирования Программы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объем финансирования на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 гг.-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3 342 395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2023г.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1 971 864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г.—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2 073 284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2025 г.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2 170 244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2026 г.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2 312 044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suppressAutoHyphens w:val="false"/>
        <w:spacing w:lineRule="auto" w:line="228"/>
        <w:jc w:val="both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Calibri"/>
          <w:b/>
          <w:b/>
          <w:i/>
          <w:i/>
          <w:kern w:val="2"/>
        </w:rPr>
      </w:pPr>
      <w:r>
        <w:rPr>
          <w:rFonts w:eastAsia="Calibri"/>
          <w:b/>
          <w:i/>
          <w:kern w:val="2"/>
        </w:rPr>
        <w:t>ПЕРЕЧЕНЬ</w:t>
      </w:r>
    </w:p>
    <w:p>
      <w:pPr>
        <w:pStyle w:val="Normal"/>
        <w:spacing w:lineRule="atLeast" w:line="100"/>
        <w:jc w:val="center"/>
        <w:rPr>
          <w:rFonts w:eastAsia="Calibri"/>
          <w:b/>
          <w:b/>
          <w:i/>
          <w:i/>
          <w:kern w:val="2"/>
        </w:rPr>
      </w:pPr>
      <w:r>
        <w:rPr>
          <w:rFonts w:eastAsia="Calibri"/>
          <w:b/>
          <w:i/>
          <w:kern w:val="2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>
      <w:pPr>
        <w:pStyle w:val="Normal"/>
        <w:spacing w:lineRule="atLeast" w:line="100"/>
        <w:jc w:val="both"/>
        <w:rPr>
          <w:rFonts w:eastAsia="Calibri"/>
          <w:kern w:val="2"/>
        </w:rPr>
      </w:pPr>
      <w:r>
        <w:rPr>
          <w:rFonts w:eastAsia="Calibri"/>
          <w:kern w:val="2"/>
        </w:rPr>
      </w:r>
    </w:p>
    <w:tbl>
      <w:tblPr>
        <w:tblW w:w="11199" w:type="dxa"/>
        <w:jc w:val="left"/>
        <w:tblInd w:w="-13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"/>
        <w:gridCol w:w="2696"/>
        <w:gridCol w:w="1133"/>
        <w:gridCol w:w="993"/>
        <w:gridCol w:w="1138"/>
        <w:gridCol w:w="992"/>
        <w:gridCol w:w="1134"/>
        <w:gridCol w:w="1275"/>
        <w:gridCol w:w="1271"/>
      </w:tblGrid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№ </w:t>
            </w:r>
            <w:r>
              <w:rPr>
                <w:rFonts w:eastAsia="Calibri"/>
                <w:kern w:val="2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Наименование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2019-2022 гг.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 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 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2027-2032г.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Стоимость всего, руб.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604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Ремонт и замена дорожных знаков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122 600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622 600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109 104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1 100 000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1 209 104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Инвентаризация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104 700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104 700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Обустройство перильного ограждения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Ремонт дорог с асфальтобетонным покрытием п. Береславка и п. Отделение №2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700 000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493 284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617 244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809 044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439 669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3 259 241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Благоустройство дорог на территории Береславского сельского поселения путем засыпки щебня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280 000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4 030 000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Прочие расходы: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Иные МБТ 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в сфере дорожной деятельности содержание спецтехники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36 000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Паспорта пешеходных переходов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Содержание дорог (уборка мусора, зимние виды работ)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1 234 839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121 864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1 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456 703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Установка  металлической остановки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13 348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13 348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Закупка песка для зимнего содержания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60 000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Уличное освещение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1 217 200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3 117 200</w:t>
            </w:r>
          </w:p>
        </w:tc>
      </w:tr>
      <w:tr>
        <w:trPr>
          <w:trHeight w:val="23" w:hRule="atLeast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3 342 395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1 971 864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2 073 284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2 170 244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2 312 044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2 174 669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14 044 500</w:t>
            </w:r>
          </w:p>
        </w:tc>
      </w:tr>
    </w:tbl>
    <w:p>
      <w:pPr>
        <w:pStyle w:val="Normal"/>
        <w:ind w:firstLine="708"/>
        <w:jc w:val="both"/>
        <w:rPr>
          <w:rFonts w:eastAsia="Arial"/>
          <w:kern w:val="2"/>
        </w:rPr>
      </w:pPr>
      <w:r>
        <w:rPr>
          <w:rFonts w:eastAsia="Arial"/>
          <w:kern w:val="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>Признать утратившим силу постановление администрации Береславского сельского поселения от 27.12.2022 года № 130 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 Береславского сельского поселения Калачевского муниципального района Волгоградской области»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 xml:space="preserve">Контроль исполнения постановления оставляю за собой. </w:t>
      </w:r>
    </w:p>
    <w:p>
      <w:pPr>
        <w:pStyle w:val="ListParagraph"/>
        <w:tabs>
          <w:tab w:val="clear" w:pos="708"/>
          <w:tab w:val="right" w:pos="9356" w:leader="none"/>
        </w:tabs>
        <w:ind w:left="720" w:hanging="0"/>
        <w:rPr>
          <w:b/>
          <w:b/>
        </w:rPr>
      </w:pPr>
      <w:r>
        <w:rPr>
          <w:b/>
        </w:rPr>
        <w:t>Глава Береславского</w:t>
        <w:br/>
        <w:t>сельского поселения</w:t>
        <w:tab/>
        <w:t>М.И. Легинзова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77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000373"/>
    </w:sdtPr>
    <w:sdtContent>
      <w:p>
        <w:pPr>
          <w:pStyle w:val="Normal"/>
          <w:tabs>
            <w:tab w:val="clear" w:pos="708"/>
            <w:tab w:val="left" w:pos="7560" w:leader="none"/>
          </w:tabs>
          <w:rPr>
            <w:b/>
            <w:b/>
            <w:color w:val="FFFFFF" w:themeColor="background1"/>
            <w:sz w:val="28"/>
          </w:rPr>
        </w:pPr>
        <w:r>
          <w:rPr>
            <w:b/>
            <w:color w:val="FFFFFF" w:themeColor="background1"/>
            <w:sz w:val="28"/>
          </w:rPr>
          <w:t>ВЕРН</w:t>
        </w:r>
        <w:r>
          <w:rPr>
            <w:b/>
            <w:color w:val="FFFFFF" w:themeColor="background1"/>
          </w:rPr>
          <w:t>Я ВЕРНА</w:t>
        </w:r>
      </w:p>
      <w:p>
        <w:pPr>
          <w:pStyle w:val="Style23"/>
          <w:rPr>
            <w:b/>
            <w:b/>
            <w:color w:val="FFFFFF" w:themeColor="background1"/>
          </w:rPr>
        </w:pPr>
        <w:r>
          <w:rPr>
            <w:b/>
            <w:color w:val="FFFFFF" w:themeColor="background1"/>
          </w:rPr>
          <w:t>Глава</w:t>
        </w:r>
      </w:p>
      <w:p>
        <w:pPr>
          <w:pStyle w:val="Style23"/>
          <w:rPr>
            <w:color w:val="FFFFFF" w:themeColor="background1"/>
          </w:rPr>
        </w:pPr>
        <w:r>
          <w:rPr>
            <w:b/>
            <w:color w:val="FFFFFF" w:themeColor="background1"/>
          </w:rPr>
          <w:t>Береславского сельского поселения</w:t>
          <w:tab/>
          <w:tab/>
          <w:t xml:space="preserve"> М.И. Легинзова</w:t>
        </w:r>
      </w:p>
      <w:p>
        <w:pPr>
          <w:pStyle w:val="Normal"/>
          <w:tabs>
            <w:tab w:val="clear" w:pos="708"/>
            <w:tab w:val="right" w:pos="9355" w:leader="none"/>
          </w:tabs>
          <w:rPr>
            <w:b/>
            <w:b/>
            <w:color w:val="FFFFFF" w:themeColor="background1"/>
            <w:sz w:val="16"/>
            <w:szCs w:val="20"/>
          </w:rPr>
        </w:pPr>
        <w:r>
          <w:rPr>
            <w:b/>
            <w:color w:val="FFFFFF" w:themeColor="background1"/>
            <w:sz w:val="28"/>
          </w:rPr>
          <w:t>Береславского сел</w:t>
        </w:r>
      </w:p>
    </w:sdtContent>
  </w:sdt>
  <w:p>
    <w:pPr>
      <w:pStyle w:val="Style23"/>
      <w:rPr>
        <w:color w:val="FFFFFF" w:themeColor="background1"/>
        <w:szCs w:val="20"/>
      </w:rPr>
    </w:pPr>
    <w:r>
      <w:rPr>
        <w:color w:val="FFFFFF" w:themeColor="background1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color w:val="FFFFFF" w:themeColor="background1"/>
      </w:rPr>
    </w:pPr>
    <w:r>
      <w:rPr/>
      <w:tab/>
      <w:tab/>
    </w:r>
    <w:r>
      <w:rPr>
        <w:b/>
        <w:color w:val="FFFFFF" w:themeColor="background1"/>
      </w:rPr>
      <w:t>КОПИЯ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65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1f4081"/>
    <w:pPr>
      <w:widowControl w:val="false"/>
      <w:suppressAutoHyphens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e282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ae282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e282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5f65c9"/>
    <w:rPr/>
  </w:style>
  <w:style w:type="character" w:styleId="11" w:customStyle="1">
    <w:name w:val="Основной шрифт абзаца1"/>
    <w:qFormat/>
    <w:rsid w:val="005f65c9"/>
    <w:rPr/>
  </w:style>
  <w:style w:type="character" w:styleId="Style10" w:customStyle="1">
    <w:name w:val="Текст выноски Знак"/>
    <w:basedOn w:val="11"/>
    <w:qFormat/>
    <w:rsid w:val="005f65c9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5"/>
    <w:uiPriority w:val="99"/>
    <w:semiHidden/>
    <w:qFormat/>
    <w:rsid w:val="006c1d77"/>
    <w:rPr>
      <w:sz w:val="24"/>
      <w:szCs w:val="24"/>
      <w:lang w:eastAsia="ar-SA"/>
    </w:rPr>
  </w:style>
  <w:style w:type="character" w:styleId="12" w:customStyle="1">
    <w:name w:val="Текст выноски Знак1"/>
    <w:basedOn w:val="DefaultParagraphFont"/>
    <w:link w:val="aa"/>
    <w:uiPriority w:val="99"/>
    <w:semiHidden/>
    <w:qFormat/>
    <w:rsid w:val="00f06acc"/>
    <w:rPr>
      <w:rFonts w:ascii="Tahoma" w:hAnsi="Tahoma" w:cs="Tahoma"/>
      <w:sz w:val="16"/>
      <w:szCs w:val="16"/>
      <w:lang w:eastAsia="ar-SA"/>
    </w:rPr>
  </w:style>
  <w:style w:type="character" w:styleId="13" w:customStyle="1">
    <w:name w:val="Заголовок 1 Знак"/>
    <w:basedOn w:val="DefaultParagraphFont"/>
    <w:link w:val="1"/>
    <w:uiPriority w:val="99"/>
    <w:qFormat/>
    <w:rsid w:val="001f4081"/>
    <w:rPr>
      <w:rFonts w:ascii="Arial" w:hAnsi="Arial" w:cs="Arial"/>
      <w:b/>
      <w:bCs/>
      <w:color w:val="000080"/>
      <w:sz w:val="22"/>
      <w:szCs w:val="22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a36961"/>
    <w:rPr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link w:val="ad"/>
    <w:qFormat/>
    <w:rsid w:val="00a36961"/>
    <w:rPr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paragraph" w:styleId="Style14" w:customStyle="1">
    <w:name w:val="Заголовок"/>
    <w:basedOn w:val="Normal"/>
    <w:next w:val="Style15"/>
    <w:qFormat/>
    <w:rsid w:val="005f65c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link w:val="a6"/>
    <w:uiPriority w:val="99"/>
    <w:rsid w:val="005f65c9"/>
    <w:pPr>
      <w:spacing w:before="0" w:after="120"/>
    </w:pPr>
    <w:rPr/>
  </w:style>
  <w:style w:type="paragraph" w:styleId="Style16">
    <w:name w:val="List"/>
    <w:basedOn w:val="Style15"/>
    <w:uiPriority w:val="99"/>
    <w:rsid w:val="005f65c9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4" w:customStyle="1">
    <w:name w:val="Название1"/>
    <w:basedOn w:val="Normal"/>
    <w:qFormat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5" w:customStyle="1">
    <w:name w:val="Указатель1"/>
    <w:basedOn w:val="Normal"/>
    <w:qFormat/>
    <w:rsid w:val="005f65c9"/>
    <w:pPr>
      <w:suppressLineNumbers/>
    </w:pPr>
    <w:rPr>
      <w:rFonts w:ascii="Arial" w:hAnsi="Arial" w:cs="Tahoma"/>
    </w:rPr>
  </w:style>
  <w:style w:type="paragraph" w:styleId="16" w:customStyle="1">
    <w:name w:val="Текст выноски1"/>
    <w:basedOn w:val="Normal"/>
    <w:qFormat/>
    <w:rsid w:val="005f65c9"/>
    <w:pPr/>
    <w:rPr>
      <w:rFonts w:ascii="Tahoma" w:hAnsi="Tahoma" w:cs="Tahoma"/>
      <w:sz w:val="16"/>
      <w:szCs w:val="16"/>
    </w:rPr>
  </w:style>
  <w:style w:type="paragraph" w:styleId="17" w:customStyle="1">
    <w:name w:val="Абзац списка1"/>
    <w:basedOn w:val="Normal"/>
    <w:qFormat/>
    <w:rsid w:val="005f65c9"/>
    <w:pPr>
      <w:ind w:left="708" w:hanging="0"/>
    </w:pPr>
    <w:rPr/>
  </w:style>
  <w:style w:type="paragraph" w:styleId="Style19" w:customStyle="1">
    <w:name w:val="Содержимое таблицы"/>
    <w:basedOn w:val="Normal"/>
    <w:qFormat/>
    <w:rsid w:val="005f65c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f65c9"/>
    <w:pPr>
      <w:jc w:val="center"/>
    </w:pPr>
    <w:rPr>
      <w:b/>
      <w:bCs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f06acc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c"/>
    <w:uiPriority w:val="99"/>
    <w:unhideWhenUsed/>
    <w:rsid w:val="00a369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e"/>
    <w:unhideWhenUsed/>
    <w:rsid w:val="00a369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b04a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4359f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LibreOffice/6.4.5.2$Windows_X86_64 LibreOffice_project/a726b36747cf2001e06b58ad5db1aa3a9a1872d6</Application>
  <Pages>2</Pages>
  <Words>563</Words>
  <Characters>3206</Characters>
  <CharactersWithSpaces>3608</CharactersWithSpaces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2022-12-29T07:55:00Z</dcterms:created>
  <dc:creator>SamLab.ws</dc:creator>
  <dc:description/>
  <dc:language>ru-RU</dc:language>
  <cp:lastModifiedBy/>
  <cp:lastPrinted>2023-11-17T11:32:39Z</cp:lastPrinted>
  <dcterms:modified xsi:type="dcterms:W3CDTF">2023-11-17T11:42:41Z</dcterms:modified>
  <cp:revision>9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постановление</vt:lpwstr>
  </property>
</Properties>
</file>