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rPr>
          <w:b/>
          <w:b/>
          <w:bCs/>
        </w:rPr>
      </w:pPr>
      <w:r>
        <w:rPr>
          <w:b/>
          <w:bCs/>
        </w:rPr>
        <w:t>СЕЛЬСКИЙ СОВЕТ БЕРЕСЛАВСКОГО СЕЛЬСКОГО ПОСЕЛЕНИЯ</w:t>
      </w:r>
    </w:p>
    <w:p>
      <w:pPr>
        <w:pStyle w:val="2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КАЛАЧЕВСКОГО  РАЙОНА ВОЛГОГРАДСКОЙ ОБЛАСТИ</w:t>
      </w:r>
    </w:p>
    <w:p>
      <w:pPr>
        <w:pStyle w:val="Normal"/>
        <w:ind w:left="1134" w:right="569" w:hanging="0"/>
        <w:jc w:val="center"/>
        <w:rPr>
          <w:b/>
          <w:b/>
        </w:rPr>
      </w:pPr>
      <w:r>
        <w:rPr>
          <w:b/>
        </w:rPr>
      </w:r>
    </w:p>
    <w:p>
      <w:pPr>
        <w:pStyle w:val="3"/>
        <w:jc w:val="center"/>
        <w:rPr>
          <w:b/>
          <w:b/>
          <w:bCs/>
        </w:rPr>
      </w:pPr>
      <w:r>
        <w:rPr>
          <w:b/>
          <w:bCs/>
        </w:rPr>
        <w:t>РЕШЕНИЕ</w:t>
      </w:r>
    </w:p>
    <w:p>
      <w:pPr>
        <w:pStyle w:val="Normal"/>
        <w:rPr/>
      </w:pPr>
      <w:r>
        <w:rPr/>
      </w:r>
    </w:p>
    <w:tbl>
      <w:tblPr>
        <w:tblW w:w="9180" w:type="dxa"/>
        <w:jc w:val="left"/>
        <w:tblInd w:w="250" w:type="dxa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4859"/>
        <w:gridCol w:w="4320"/>
      </w:tblGrid>
      <w:tr>
        <w:trPr/>
        <w:tc>
          <w:tcPr>
            <w:tcW w:w="4859" w:type="dxa"/>
            <w:tcBorders/>
          </w:tcPr>
          <w:p>
            <w:pPr>
              <w:pStyle w:val="Normal"/>
              <w:ind w:left="20" w:right="569" w:hanging="0"/>
              <w:rPr>
                <w:sz w:val="28"/>
              </w:rPr>
            </w:pPr>
            <w:r>
              <w:rPr>
                <w:sz w:val="28"/>
              </w:rPr>
              <w:t>от 13 октября 2023 года</w:t>
            </w:r>
          </w:p>
        </w:tc>
        <w:tc>
          <w:tcPr>
            <w:tcW w:w="4320" w:type="dxa"/>
            <w:tcBorders/>
          </w:tcPr>
          <w:p>
            <w:pPr>
              <w:pStyle w:val="Normal"/>
              <w:tabs>
                <w:tab w:val="clear" w:pos="708"/>
                <w:tab w:val="left" w:pos="4160" w:leader="none"/>
              </w:tabs>
              <w:ind w:left="-880" w:right="200" w:firstLine="90"/>
              <w:jc w:val="right"/>
              <w:rPr>
                <w:sz w:val="28"/>
              </w:rPr>
            </w:pPr>
            <w:r>
              <w:rPr>
                <w:sz w:val="28"/>
              </w:rPr>
              <w:t xml:space="preserve">№  </w:t>
            </w:r>
            <w:r>
              <w:rPr>
                <w:sz w:val="28"/>
              </w:rPr>
              <w:t>24</w:t>
            </w:r>
          </w:p>
        </w:tc>
      </w:tr>
    </w:tbl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Style12"/>
        <w:rPr>
          <w:b/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>Об утверждении  схемы избирательного округа по выборам депутатов</w:t>
      </w:r>
    </w:p>
    <w:p>
      <w:pPr>
        <w:pStyle w:val="Style12"/>
        <w:rPr>
          <w:b/>
          <w:b/>
          <w:bCs/>
        </w:rPr>
      </w:pPr>
      <w:r>
        <w:rPr>
          <w:b/>
          <w:bCs/>
        </w:rPr>
        <w:t>сельского Совета Береславского сельского поселения</w:t>
      </w:r>
    </w:p>
    <w:p>
      <w:pPr>
        <w:pStyle w:val="Style12"/>
        <w:rPr>
          <w:b/>
          <w:b/>
          <w:bCs/>
          <w:color w:val="000000"/>
        </w:rPr>
      </w:pPr>
      <w:r>
        <w:rPr>
          <w:b/>
          <w:bCs/>
        </w:rPr>
        <w:t>Калачевского муниципального района</w:t>
      </w:r>
    </w:p>
    <w:p>
      <w:pPr>
        <w:pStyle w:val="Normal"/>
        <w:spacing w:lineRule="auto" w:line="360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spacing w:lineRule="auto" w:line="360"/>
        <w:rPr/>
      </w:pPr>
      <w:r>
        <w:rPr/>
        <w:t xml:space="preserve">    </w:t>
      </w:r>
      <w:r>
        <w:rPr/>
        <w:t xml:space="preserve">В соответствии со статьей 18 Федерального закона от 12 июня 2002 г. № 67-ФЗ «Об основных гарантиях избирательных прав и права на участие в референдуме граждан Российской Федерации», статьей 15 Закона Волгоградской области от 06 декабря 2006 г. № 1373-ОД «О выборах в органы местного самоуправления в Волгоградской области», постановлением Территориальной избирательной комиссии по Калачевскому району Волгоградской области от 11 сентября 2023 года №35/172 «О схеме избирательного округа по выборам депутатов сельского Совета Береславского сельского поселения Калачевского муниципального района», сельский Совет Береславского сельского поселения Калачевского  муниципального района Волгоградской области  </w:t>
      </w:r>
    </w:p>
    <w:p>
      <w:pPr>
        <w:pStyle w:val="Style16"/>
        <w:spacing w:lineRule="auto" w:line="360"/>
        <w:ind w:hanging="0"/>
        <w:rPr>
          <w:i/>
          <w:i/>
          <w:iCs/>
        </w:rPr>
      </w:pPr>
      <w:r>
        <w:rPr>
          <w:i/>
          <w:iCs/>
        </w:rPr>
        <w:t>Р е ш и л (а) :</w:t>
      </w:r>
    </w:p>
    <w:p>
      <w:pPr>
        <w:pStyle w:val="Normal"/>
        <w:numPr>
          <w:ilvl w:val="0"/>
          <w:numId w:val="1"/>
        </w:numPr>
        <w:spacing w:lineRule="auto" w:line="360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Утвердить схему многомандатного избирательного округа и ее графическое изображение по выборам депутатов сельского Совета Береславского сельского поселения Калачевского муниципального района (приложение 1 и 2).</w:t>
      </w:r>
    </w:p>
    <w:p>
      <w:pPr>
        <w:pStyle w:val="Normal"/>
        <w:numPr>
          <w:ilvl w:val="0"/>
          <w:numId w:val="1"/>
        </w:numPr>
        <w:spacing w:lineRule="auto" w:line="360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>
      <w:pPr>
        <w:pStyle w:val="Normal"/>
        <w:spacing w:lineRule="auto" w:line="360"/>
        <w:ind w:left="993" w:hanging="0"/>
        <w:jc w:val="both"/>
        <w:rPr>
          <w:sz w:val="28"/>
          <w:szCs w:val="28"/>
        </w:rPr>
      </w:pPr>
      <w:r>
        <w:rPr>
          <w:sz w:val="28"/>
          <w:szCs w:val="28"/>
        </w:rPr>
        <w:t>Глава Береславского</w:t>
      </w:r>
    </w:p>
    <w:p>
      <w:pPr>
        <w:pStyle w:val="Normal"/>
        <w:spacing w:lineRule="auto" w:line="360"/>
        <w:ind w:left="993" w:hanging="0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поселения:</w:t>
        <w:tab/>
        <w:tab/>
        <w:tab/>
        <w:tab/>
        <w:tab/>
        <w:t>М.И. Легинзова</w:t>
      </w:r>
    </w:p>
    <w:p>
      <w:pPr>
        <w:pStyle w:val="Normal"/>
        <w:spacing w:lineRule="auto" w:line="360"/>
        <w:ind w:left="993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6"/>
        <w:ind w:hanging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Style16"/>
        <w:jc w:val="right"/>
        <w:rPr/>
      </w:pPr>
      <w:r>
        <w:rPr/>
        <w:t>Приложение 1</w:t>
      </w:r>
    </w:p>
    <w:p>
      <w:pPr>
        <w:pStyle w:val="Style16"/>
        <w:jc w:val="right"/>
        <w:rPr/>
      </w:pPr>
      <w:r>
        <w:rPr/>
        <w:t xml:space="preserve">к решению сельского Совета </w:t>
      </w:r>
    </w:p>
    <w:p>
      <w:pPr>
        <w:pStyle w:val="Style16"/>
        <w:jc w:val="right"/>
        <w:rPr/>
      </w:pPr>
      <w:r>
        <w:rPr/>
        <w:t>Береславского сельского поселения</w:t>
      </w:r>
    </w:p>
    <w:p>
      <w:pPr>
        <w:pStyle w:val="Style16"/>
        <w:jc w:val="right"/>
        <w:rPr/>
      </w:pPr>
      <w:r>
        <w:rPr/>
        <w:t xml:space="preserve">от 13 октября 2023 года № </w:t>
      </w:r>
      <w:r>
        <w:rPr/>
        <w:t>24</w:t>
      </w:r>
    </w:p>
    <w:p>
      <w:pPr>
        <w:pStyle w:val="Style16"/>
        <w:jc w:val="right"/>
        <w:rPr/>
      </w:pPr>
      <w:r>
        <w:rPr/>
      </w:r>
    </w:p>
    <w:p>
      <w:pPr>
        <w:pStyle w:val="Style16"/>
        <w:jc w:val="right"/>
        <w:rPr/>
      </w:pPr>
      <w:r>
        <w:rPr/>
      </w:r>
    </w:p>
    <w:p>
      <w:pPr>
        <w:pStyle w:val="Style16"/>
        <w:jc w:val="center"/>
        <w:rPr/>
      </w:pPr>
      <w:r>
        <w:rPr/>
        <w:t>СХЕМА образования</w:t>
      </w:r>
    </w:p>
    <w:p>
      <w:pPr>
        <w:pStyle w:val="Style16"/>
        <w:jc w:val="center"/>
        <w:rPr/>
      </w:pPr>
      <w:r>
        <w:rPr/>
        <w:t>многомандатного избирательного округа</w:t>
      </w:r>
    </w:p>
    <w:p>
      <w:pPr>
        <w:pStyle w:val="Style16"/>
        <w:jc w:val="center"/>
        <w:rPr/>
      </w:pPr>
      <w:r>
        <w:rPr/>
        <w:t xml:space="preserve">по выборам депутатов </w:t>
      </w:r>
      <w:r>
        <w:rPr>
          <w:bCs/>
        </w:rPr>
        <w:t>сельского Совета</w:t>
      </w:r>
      <w:r>
        <w:rPr>
          <w:b/>
          <w:bCs/>
        </w:rPr>
        <w:t xml:space="preserve"> </w:t>
      </w:r>
      <w:r>
        <w:rPr/>
        <w:t>Береславского сельского поселения Калачевского муниципального района</w:t>
      </w:r>
    </w:p>
    <w:p>
      <w:pPr>
        <w:pStyle w:val="Style16"/>
        <w:jc w:val="center"/>
        <w:rPr/>
      </w:pPr>
      <w:r>
        <w:rPr/>
      </w:r>
    </w:p>
    <w:p>
      <w:pPr>
        <w:pStyle w:val="Style16"/>
        <w:ind w:hanging="0"/>
        <w:jc w:val="left"/>
        <w:rPr/>
      </w:pPr>
      <w:r>
        <w:rPr/>
      </w:r>
    </w:p>
    <w:tbl>
      <w:tblPr>
        <w:tblW w:w="949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028"/>
        <w:gridCol w:w="1439"/>
        <w:gridCol w:w="4681"/>
        <w:gridCol w:w="1341"/>
      </w:tblGrid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многомандатного избирательного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округа и его номер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депутатских мандатов, распреде-ленных в округе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Границы избирательного округа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Число избирателей в округе</w:t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Береславский многомандатный избирательный округ № 1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Десять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hd w:val="clear" w:color="auto" w:fill="FFFFFF"/>
              <w:tabs>
                <w:tab w:val="clear" w:pos="708"/>
                <w:tab w:val="left" w:pos="8364" w:leader="none"/>
              </w:tabs>
              <w:spacing w:lineRule="exact" w:line="288"/>
              <w:ind w:left="10" w:hanging="10"/>
              <w:jc w:val="both"/>
              <w:rPr/>
            </w:pPr>
            <w:r>
              <w:rPr/>
              <w:t>В границах поселков Береславка, Отделение № 2 совхоза «Волго-Дон».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3778</w:t>
            </w:r>
          </w:p>
        </w:tc>
      </w:tr>
    </w:tbl>
    <w:p>
      <w:pPr>
        <w:pStyle w:val="Style16"/>
        <w:ind w:hanging="0"/>
        <w:jc w:val="left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16"/>
        <w:ind w:left="284" w:firstLine="840"/>
        <w:jc w:val="right"/>
        <w:rPr/>
      </w:pPr>
      <w:r>
        <w:rPr/>
        <w:t>Приложение 2</w:t>
      </w:r>
    </w:p>
    <w:p>
      <w:pPr>
        <w:pStyle w:val="Style16"/>
        <w:ind w:left="284" w:firstLine="840"/>
        <w:jc w:val="right"/>
        <w:rPr/>
      </w:pPr>
      <w:r>
        <w:rPr/>
        <w:t>к решению сельского Совета</w:t>
      </w:r>
    </w:p>
    <w:p>
      <w:pPr>
        <w:pStyle w:val="Style16"/>
        <w:ind w:left="284" w:firstLine="840"/>
        <w:jc w:val="right"/>
        <w:rPr/>
      </w:pPr>
      <w:r>
        <w:rPr/>
        <w:t>Береславского сельского поселения</w:t>
      </w:r>
    </w:p>
    <w:p>
      <w:pPr>
        <w:pStyle w:val="Style16"/>
        <w:jc w:val="right"/>
        <w:rPr/>
      </w:pPr>
      <w:r>
        <w:rPr/>
        <w:t xml:space="preserve">                                                         </w:t>
      </w:r>
      <w:r>
        <w:rPr/>
        <w:t xml:space="preserve">от 13 октября 2023 года № </w:t>
      </w:r>
      <w:r>
        <w:rPr/>
        <w:t>24</w:t>
      </w:r>
    </w:p>
    <w:p>
      <w:pPr>
        <w:pStyle w:val="Normal"/>
        <w:ind w:left="360" w:hanging="0"/>
        <w:jc w:val="center"/>
        <w:rPr/>
      </w:pPr>
      <w:r>
        <w:rPr/>
      </w:r>
    </w:p>
    <w:p>
      <w:pPr>
        <w:pStyle w:val="Normal"/>
        <w:tabs>
          <w:tab w:val="clear" w:pos="708"/>
          <w:tab w:val="left" w:pos="1659" w:leader="none"/>
        </w:tabs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Графическое изображение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многомандатного избирательного округа </w:t>
      </w:r>
    </w:p>
    <w:p>
      <w:pPr>
        <w:pStyle w:val="Normal"/>
        <w:tabs>
          <w:tab w:val="clear" w:pos="708"/>
          <w:tab w:val="left" w:pos="1659" w:leader="none"/>
        </w:tabs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для проведения выборов депутатов  сельского Совета</w:t>
      </w:r>
    </w:p>
    <w:p>
      <w:pPr>
        <w:pStyle w:val="Normal"/>
        <w:tabs>
          <w:tab w:val="clear" w:pos="708"/>
          <w:tab w:val="left" w:pos="1659" w:leader="none"/>
        </w:tabs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Береславского сельского поселения Калаче</w:t>
      </w:r>
      <w:bookmarkStart w:id="0" w:name="_GoBack"/>
      <w:bookmarkEnd w:id="0"/>
      <w:r>
        <w:rPr>
          <w:b/>
          <w:sz w:val="26"/>
          <w:szCs w:val="26"/>
        </w:rPr>
        <w:t>вского муниципального района</w:t>
      </w:r>
    </w:p>
    <w:p>
      <w:pPr>
        <w:pStyle w:val="Normal"/>
        <w:tabs>
          <w:tab w:val="clear" w:pos="708"/>
          <w:tab w:val="left" w:pos="1659" w:leader="none"/>
        </w:tabs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tabs>
          <w:tab w:val="clear" w:pos="708"/>
          <w:tab w:val="left" w:pos="1659" w:leader="none"/>
        </w:tabs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tabs>
          <w:tab w:val="clear" w:pos="708"/>
          <w:tab w:val="left" w:pos="1659" w:leader="none"/>
        </w:tabs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tabs>
          <w:tab w:val="clear" w:pos="708"/>
          <w:tab w:val="left" w:pos="8789" w:leader="none"/>
        </w:tabs>
        <w:ind w:left="-284" w:hanging="0"/>
        <w:jc w:val="both"/>
        <w:rPr>
          <w:sz w:val="26"/>
          <w:szCs w:val="26"/>
        </w:rPr>
      </w:pPr>
      <w:r>
        <w:rPr/>
        <w:drawing>
          <wp:inline distT="0" distB="0" distL="0" distR="0">
            <wp:extent cx="5852160" cy="6750685"/>
            <wp:effectExtent l="0" t="0" r="0" b="0"/>
            <wp:docPr id="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3047" t="0" r="181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" wp14:anchorId="0C7D30E0">
                <wp:simplePos x="0" y="0"/>
                <wp:positionH relativeFrom="column">
                  <wp:posOffset>1303655</wp:posOffset>
                </wp:positionH>
                <wp:positionV relativeFrom="paragraph">
                  <wp:posOffset>409575</wp:posOffset>
                </wp:positionV>
                <wp:extent cx="1551305" cy="381635"/>
                <wp:effectExtent l="0" t="0" r="0" b="0"/>
                <wp:wrapNone/>
                <wp:docPr id="1" name="Поле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20" cy="38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jc w:val="center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Отделение № 2 совхоза «Волго-Дон»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2" stroked="f" style="position:absolute;margin-left:102.65pt;margin-top:32.25pt;width:122.05pt;height:29.95pt" wp14:anchorId="0C7D30E0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7"/>
                        <w:jc w:val="center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Отделение № 2 совхоза «Волго-Дон»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1D1F51C0">
                <wp:simplePos x="0" y="0"/>
                <wp:positionH relativeFrom="column">
                  <wp:posOffset>2251710</wp:posOffset>
                </wp:positionH>
                <wp:positionV relativeFrom="paragraph">
                  <wp:posOffset>1769110</wp:posOffset>
                </wp:positionV>
                <wp:extent cx="1527175" cy="374650"/>
                <wp:effectExtent l="0" t="0" r="0" b="6985"/>
                <wp:wrapNone/>
                <wp:docPr id="3" name="Поле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400" cy="3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п. Береславка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" stroked="f" style="position:absolute;margin-left:177.3pt;margin-top:139.3pt;width:120.15pt;height:29.4pt" wp14:anchorId="1D1F51C0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7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п. Береславка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235DBA88">
                <wp:simplePos x="0" y="0"/>
                <wp:positionH relativeFrom="column">
                  <wp:posOffset>2131060</wp:posOffset>
                </wp:positionH>
                <wp:positionV relativeFrom="paragraph">
                  <wp:posOffset>208915</wp:posOffset>
                </wp:positionV>
                <wp:extent cx="120015" cy="137160"/>
                <wp:effectExtent l="0" t="0" r="13970" b="15875"/>
                <wp:wrapNone/>
                <wp:docPr id="5" name="Auto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0" cy="13644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20" coordsize="21600,21600" o:spt="120" path="m,10800qy@7@8qx@9@10qy@11@12qx@13@14xe">
                <v:stroke joinstyle="miter"/>
                <v:formulas>
                  <v:f eqn="sumangle 0 45 0"/>
                  <v:f eqn="cos 10800 @0"/>
                  <v:f eqn="sin 10800 @0"/>
                  <v:f eqn="sum 10800 0 @1"/>
                  <v:f eqn="sum 10800 @1 0"/>
                  <v:f eqn="sum 10800 0 @2"/>
                  <v:f eqn="sum 10800 @2 0"/>
                  <v:f eqn="sum 10800 0 0"/>
                  <v:f eqn="sum 0 10800 10800"/>
                  <v:f eqn="sum 10800 @7 0"/>
                  <v:f eqn="sum 10800 @8 0"/>
                  <v:f eqn="sum 0 @9 10800"/>
                  <v:f eqn="sum 10800 @10 0"/>
                  <v:f eqn="sum 0 @11 10800"/>
                  <v:f eqn="sum 0 @12 10800"/>
                </v:formulas>
                <v:path gradientshapeok="t" o:connecttype="rect" textboxrect="@3,@5,@4,@6"/>
              </v:shapetype>
              <v:shape id="shape_0" ID="AutoShape 4" fillcolor="black" stroked="t" style="position:absolute;margin-left:167.8pt;margin-top:16.45pt;width:9.35pt;height:10.7pt" wp14:anchorId="235DBA88" type="shapetype_120">
                <w10:wrap type="none"/>
                <v:fill o:detectmouseclick="t" type="solid" color2="white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645BBA87">
                <wp:simplePos x="0" y="0"/>
                <wp:positionH relativeFrom="column">
                  <wp:posOffset>3832860</wp:posOffset>
                </wp:positionH>
                <wp:positionV relativeFrom="paragraph">
                  <wp:posOffset>1838960</wp:posOffset>
                </wp:positionV>
                <wp:extent cx="120015" cy="137160"/>
                <wp:effectExtent l="0" t="0" r="13970" b="15875"/>
                <wp:wrapNone/>
                <wp:docPr id="6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0" cy="13644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6" fillcolor="black" stroked="t" style="position:absolute;margin-left:301.8pt;margin-top:144.8pt;width:9.35pt;height:10.7pt" wp14:anchorId="645BBA87" type="shapetype_120">
                <w10:wrap type="none"/>
                <v:fill o:detectmouseclick="t" type="solid" color2="white"/>
                <v:stroke color="black" weight="9360" joinstyle="round" endcap="flat"/>
              </v:shape>
            </w:pict>
          </mc:Fallback>
        </mc:AlternateContent>
      </w:r>
    </w:p>
    <w:sectPr>
      <w:type w:val="nextPage"/>
      <w:pgSz w:w="11906" w:h="16838"/>
      <w:pgMar w:left="1701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2508" w:hanging="1515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2073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793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3513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233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953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393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7113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outlineLvl w:val="0"/>
    </w:pPr>
    <w:rPr>
      <w:b/>
      <w:bCs/>
      <w:sz w:val="28"/>
    </w:rPr>
  </w:style>
  <w:style w:type="paragraph" w:styleId="2">
    <w:name w:val="Heading 2"/>
    <w:basedOn w:val="Normal"/>
    <w:next w:val="Normal"/>
    <w:qFormat/>
    <w:pPr>
      <w:keepNext w:val="true"/>
      <w:jc w:val="center"/>
      <w:outlineLvl w:val="1"/>
    </w:pPr>
    <w:rPr>
      <w:sz w:val="28"/>
    </w:rPr>
  </w:style>
  <w:style w:type="paragraph" w:styleId="3">
    <w:name w:val="Heading 3"/>
    <w:basedOn w:val="Normal"/>
    <w:next w:val="Normal"/>
    <w:qFormat/>
    <w:pPr>
      <w:keepNext w:val="true"/>
      <w:outlineLvl w:val="2"/>
    </w:pPr>
    <w:rPr>
      <w:sz w:val="28"/>
    </w:rPr>
  </w:style>
  <w:style w:type="paragraph" w:styleId="4">
    <w:name w:val="Heading 4"/>
    <w:basedOn w:val="Normal"/>
    <w:next w:val="Normal"/>
    <w:link w:val="40"/>
    <w:unhideWhenUsed/>
    <w:qFormat/>
    <w:rsid w:val="00bb3c46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Основной текст с отступом Знак"/>
    <w:link w:val="a4"/>
    <w:qFormat/>
    <w:rsid w:val="00521f0b"/>
    <w:rPr>
      <w:sz w:val="28"/>
      <w:szCs w:val="24"/>
    </w:rPr>
  </w:style>
  <w:style w:type="character" w:styleId="41" w:customStyle="1">
    <w:name w:val="Заголовок 4 Знак"/>
    <w:link w:val="4"/>
    <w:semiHidden/>
    <w:qFormat/>
    <w:rsid w:val="00bb3c46"/>
    <w:rPr>
      <w:rFonts w:ascii="Calibri" w:hAnsi="Calibri" w:eastAsia="Times New Roman" w:cs="Times New Roman"/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2">
    <w:name w:val="Body Text"/>
    <w:basedOn w:val="Normal"/>
    <w:pPr>
      <w:jc w:val="center"/>
    </w:pPr>
    <w:rPr>
      <w:sz w:val="28"/>
    </w:rPr>
  </w:style>
  <w:style w:type="paragraph" w:styleId="Style13">
    <w:name w:val="List"/>
    <w:basedOn w:val="Style12"/>
    <w:pPr/>
    <w:rPr>
      <w:rFonts w:cs="Lucida Sans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paragraph" w:styleId="Style16">
    <w:name w:val="Body Text Indent"/>
    <w:basedOn w:val="Normal"/>
    <w:link w:val="a5"/>
    <w:pPr>
      <w:ind w:firstLine="840"/>
      <w:jc w:val="both"/>
    </w:pPr>
    <w:rPr>
      <w:sz w:val="28"/>
    </w:rPr>
  </w:style>
  <w:style w:type="paragraph" w:styleId="BalloonText">
    <w:name w:val="Balloon Text"/>
    <w:basedOn w:val="Normal"/>
    <w:semiHidden/>
    <w:qFormat/>
    <w:rsid w:val="005c520a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374a"/>
    <w:pPr>
      <w:ind w:left="708" w:hanging="0"/>
    </w:pPr>
    <w:rPr/>
  </w:style>
  <w:style w:type="paragraph" w:styleId="Style1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E0CBC-90EC-482B-BBBD-DD098A4F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LibreOffice/6.4.5.2$Windows_X86_64 LibreOffice_project/a726b36747cf2001e06b58ad5db1aa3a9a1872d6</Application>
  <Pages>3</Pages>
  <Words>279</Words>
  <Characters>1968</Characters>
  <CharactersWithSpaces>2285</CharactersWithSpaces>
  <Paragraphs>41</Paragraphs>
  <Company>CROC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2023-10-09T08:32:00Z</dcterms:created>
  <dc:creator>test</dc:creator>
  <dc:description/>
  <dc:language>ru-RU</dc:language>
  <cp:lastModifiedBy/>
  <cp:lastPrinted>2023-09-13T06:36:00Z</cp:lastPrinted>
  <dcterms:modified xsi:type="dcterms:W3CDTF">2023-10-10T10:45:29Z</dcterms:modified>
  <cp:revision>3</cp:revision>
  <dc:subject/>
  <dc:title>РАСПОРЯЖЕНИЕ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CROC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