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4" w:rsidRPr="00F47EC4" w:rsidRDefault="00F47EC4" w:rsidP="00F4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47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F47EC4" w:rsidRPr="00F47EC4" w:rsidRDefault="00F47EC4" w:rsidP="00F4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02A6D" w:rsidRPr="0090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БЕРЕСЛАВСКОГО</w:t>
      </w:r>
      <w:r w:rsidRPr="0090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F47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 КАЛАЧЕВСКОГО МУНИЦИПАЛЬНОГО РАЙОНА</w:t>
      </w:r>
      <w:r w:rsidR="004247E5" w:rsidRPr="0090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7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ВОЛГОГРАДСКОЙ  ОБЛАСТИ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pBdr>
          <w:top w:val="single" w:sz="2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90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г.  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F1903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D3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Калачевского муниципального района Волгоградской области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Береславского 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области, администрация </w:t>
      </w:r>
      <w:r w:rsid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 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области, и утвердить ее состав согласно приложению № 1 к настоящему постановлению.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</w:t>
      </w:r>
      <w:r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области, согласно приложению № 2 к настоящему постановлению.</w:t>
      </w:r>
    </w:p>
    <w:p w:rsidR="006244BF" w:rsidRDefault="00F47EC4" w:rsidP="00624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 следующие постановления администрации Береславского сельского поселения Калачевского муниципального района Волгоградской области:</w:t>
      </w:r>
    </w:p>
    <w:p w:rsidR="006244BF" w:rsidRPr="006244BF" w:rsidRDefault="00902A6D" w:rsidP="006244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4BF">
        <w:rPr>
          <w:rFonts w:ascii="Times New Roman" w:eastAsia="Times New Roman" w:hAnsi="Times New Roman" w:cs="Times New Roman"/>
          <w:color w:val="000000"/>
          <w:sz w:val="28"/>
          <w:szCs w:val="28"/>
        </w:rPr>
        <w:t>3.1. от 03.02.2020 № 22</w:t>
      </w:r>
      <w:r w:rsidR="006244BF" w:rsidRPr="006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244B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244BF" w:rsidRPr="00624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Береславского сельского поселения Калачевского муниципального района Волгоградской области»;</w:t>
      </w:r>
    </w:p>
    <w:p w:rsidR="00902A6D" w:rsidRPr="006244BF" w:rsidRDefault="00902A6D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от 21.12.2020 № 152</w:t>
      </w:r>
      <w:r w:rsidR="0062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44BF" w:rsidRPr="006244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44BF" w:rsidRPr="006244BF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Береславского сельского поселения Калачевского муниципального района Волгоградской области от </w:t>
      </w:r>
      <w:hyperlink r:id="rId6" w:tgtFrame="_blank" w:history="1">
        <w:r w:rsidR="006244BF" w:rsidRPr="006244BF">
          <w:rPr>
            <w:rStyle w:val="1"/>
            <w:rFonts w:ascii="Times New Roman" w:hAnsi="Times New Roman" w:cs="Times New Roman"/>
            <w:bCs/>
            <w:color w:val="0000FF"/>
            <w:sz w:val="28"/>
            <w:szCs w:val="28"/>
          </w:rPr>
          <w:t>«03» февраля 2020 г. № 22</w:t>
        </w:r>
      </w:hyperlink>
      <w:r w:rsidR="006244BF" w:rsidRPr="006244BF">
        <w:rPr>
          <w:rFonts w:ascii="Times New Roman" w:hAnsi="Times New Roman" w:cs="Times New Roman"/>
          <w:sz w:val="28"/>
          <w:szCs w:val="28"/>
        </w:rPr>
        <w:t xml:space="preserve"> «</w:t>
      </w:r>
      <w:r w:rsidR="006244BF" w:rsidRPr="006244BF">
        <w:rPr>
          <w:rFonts w:ascii="Times New Roman" w:hAnsi="Times New Roman" w:cs="Times New Roman"/>
          <w:bCs/>
          <w:color w:val="000000"/>
          <w:sz w:val="28"/>
          <w:szCs w:val="28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Береславского сельского поселения Калачевского муниципального района Волгоградской области»;</w:t>
      </w:r>
      <w:proofErr w:type="gramEnd"/>
    </w:p>
    <w:p w:rsidR="00902A6D" w:rsidRPr="00F47EC4" w:rsidRDefault="00902A6D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3.3. от 02.06.2021 № 45</w:t>
      </w:r>
      <w:r w:rsidR="006244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244BF" w:rsidRPr="006244BF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Береславского сельского поселения Калачевского муниципального района Волгоградской области от </w:t>
      </w:r>
      <w:hyperlink r:id="rId7" w:tgtFrame="_blank" w:history="1">
        <w:r w:rsidR="006244BF" w:rsidRPr="006244BF">
          <w:rPr>
            <w:rStyle w:val="1"/>
            <w:rFonts w:ascii="Times New Roman" w:hAnsi="Times New Roman" w:cs="Times New Roman"/>
            <w:bCs/>
            <w:color w:val="0000FF"/>
            <w:sz w:val="28"/>
            <w:szCs w:val="28"/>
          </w:rPr>
          <w:t>«03» февраля 2020 г. № 22</w:t>
        </w:r>
      </w:hyperlink>
      <w:r w:rsidR="006244BF" w:rsidRPr="006244BF">
        <w:rPr>
          <w:rFonts w:ascii="Times New Roman" w:hAnsi="Times New Roman" w:cs="Times New Roman"/>
          <w:sz w:val="28"/>
          <w:szCs w:val="28"/>
        </w:rPr>
        <w:t xml:space="preserve"> «</w:t>
      </w:r>
      <w:r w:rsidR="006244BF" w:rsidRPr="006244BF">
        <w:rPr>
          <w:rFonts w:ascii="Times New Roman" w:hAnsi="Times New Roman" w:cs="Times New Roman"/>
          <w:bCs/>
          <w:color w:val="000000"/>
          <w:sz w:val="28"/>
          <w:szCs w:val="28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Береславского сельского поселения Калачевского муниципального района Волгоградской области»</w:t>
      </w:r>
      <w:r w:rsidR="006244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подлежит обнародованию и размещению на официальном сайте администрации </w:t>
      </w:r>
      <w:r w:rsid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Береславского </w:t>
      </w:r>
      <w:r w:rsidR="004247E5" w:rsidRPr="00902A6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области.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A6D" w:rsidRDefault="00B619E8" w:rsidP="0042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главы</w:t>
      </w:r>
      <w:r w:rsidR="00F47EC4"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2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Береславского</w:t>
      </w:r>
    </w:p>
    <w:p w:rsidR="00F47EC4" w:rsidRPr="00F47EC4" w:rsidRDefault="004247E5" w:rsidP="0042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</w:t>
      </w:r>
      <w:r w:rsidR="00F47EC4"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2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F47EC4"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</w:t>
      </w:r>
      <w:r w:rsidR="00B6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Е.В. Акулиничева</w:t>
      </w:r>
    </w:p>
    <w:p w:rsidR="00F47EC4" w:rsidRPr="00F47EC4" w:rsidRDefault="00F47EC4" w:rsidP="00F47EC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BF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 </w:t>
      </w:r>
    </w:p>
    <w:p w:rsidR="00F47EC4" w:rsidRPr="00F47EC4" w:rsidRDefault="00F47EC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 </w:t>
      </w:r>
    </w:p>
    <w:p w:rsidR="00F47EC4" w:rsidRPr="00F47EC4" w:rsidRDefault="006244BF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="00F47EC4"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</w:t>
      </w:r>
    </w:p>
    <w:p w:rsidR="00F47EC4" w:rsidRPr="00F47EC4" w:rsidRDefault="00F47EC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 муниципального района </w:t>
      </w:r>
    </w:p>
    <w:p w:rsidR="00F47EC4" w:rsidRPr="00F47EC4" w:rsidRDefault="00F47EC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F47EC4" w:rsidRPr="00F47EC4" w:rsidRDefault="00F47EC4" w:rsidP="006244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«14» июня 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2023  г.  №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F47EC4" w:rsidRDefault="00F47EC4" w:rsidP="00F4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62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Калачевского муниципального района Волгоградской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244BF" w:rsidTr="00396960">
        <w:tc>
          <w:tcPr>
            <w:tcW w:w="9571" w:type="dxa"/>
            <w:gridSpan w:val="2"/>
          </w:tcPr>
          <w:p w:rsidR="006244BF" w:rsidRPr="006244BF" w:rsidRDefault="006244BF" w:rsidP="006244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7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6244BF" w:rsidTr="006244BF">
        <w:tc>
          <w:tcPr>
            <w:tcW w:w="2802" w:type="dxa"/>
          </w:tcPr>
          <w:p w:rsidR="006244BF" w:rsidRPr="006244BF" w:rsidRDefault="006244BF" w:rsidP="00FE7F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Легинзова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7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М.И.</w:t>
            </w:r>
          </w:p>
        </w:tc>
        <w:tc>
          <w:tcPr>
            <w:tcW w:w="6769" w:type="dxa"/>
          </w:tcPr>
          <w:p w:rsidR="00F47EC4" w:rsidRPr="00F47EC4" w:rsidRDefault="006244BF" w:rsidP="006244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624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Береславского сельского</w:t>
            </w:r>
            <w:r w:rsidRPr="00F4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Калачевского муниципального района Волгоградской области</w:t>
            </w:r>
          </w:p>
        </w:tc>
      </w:tr>
      <w:tr w:rsidR="006244BF" w:rsidTr="00477E35">
        <w:tc>
          <w:tcPr>
            <w:tcW w:w="9571" w:type="dxa"/>
            <w:gridSpan w:val="2"/>
          </w:tcPr>
          <w:p w:rsidR="006244BF" w:rsidRPr="006244BF" w:rsidRDefault="00FE7FB4" w:rsidP="006244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 w:rsidR="006244BF" w:rsidRPr="00624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комиссии:</w:t>
            </w:r>
          </w:p>
        </w:tc>
      </w:tr>
      <w:tr w:rsidR="006244BF" w:rsidTr="006244BF">
        <w:tc>
          <w:tcPr>
            <w:tcW w:w="2802" w:type="dxa"/>
          </w:tcPr>
          <w:p w:rsidR="006244BF" w:rsidRPr="00B619E8" w:rsidRDefault="002F1903" w:rsidP="002F19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Титова В.А.</w:t>
            </w:r>
          </w:p>
        </w:tc>
        <w:tc>
          <w:tcPr>
            <w:tcW w:w="6769" w:type="dxa"/>
          </w:tcPr>
          <w:p w:rsidR="006244BF" w:rsidRPr="00B619E8" w:rsidRDefault="002F1903" w:rsidP="002F19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</w:t>
            </w: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категории</w:t>
            </w:r>
            <w:r w:rsidR="00B619E8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Береславского сельского поселения Калачевского муниципального района Волгоградской области</w:t>
            </w:r>
          </w:p>
        </w:tc>
      </w:tr>
      <w:tr w:rsidR="006244BF" w:rsidTr="000041CC">
        <w:tc>
          <w:tcPr>
            <w:tcW w:w="9571" w:type="dxa"/>
            <w:gridSpan w:val="2"/>
          </w:tcPr>
          <w:p w:rsidR="006244BF" w:rsidRPr="006244BF" w:rsidRDefault="006244BF" w:rsidP="006244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7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6244BF" w:rsidTr="006244BF">
        <w:tc>
          <w:tcPr>
            <w:tcW w:w="2802" w:type="dxa"/>
          </w:tcPr>
          <w:p w:rsidR="006244BF" w:rsidRPr="00B619E8" w:rsidRDefault="002F1903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Акулиничева Е.В.</w:t>
            </w:r>
          </w:p>
        </w:tc>
        <w:tc>
          <w:tcPr>
            <w:tcW w:w="6769" w:type="dxa"/>
          </w:tcPr>
          <w:p w:rsidR="006244BF" w:rsidRPr="00B619E8" w:rsidRDefault="002F1903" w:rsidP="002E73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</w:t>
            </w:r>
            <w:proofErr w:type="gramStart"/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FE7FB4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2E73D2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уполномоченный на проведение муниципального жилищного контроля)</w:t>
            </w:r>
          </w:p>
        </w:tc>
      </w:tr>
      <w:tr w:rsidR="006244BF" w:rsidTr="006244BF">
        <w:tc>
          <w:tcPr>
            <w:tcW w:w="2802" w:type="dxa"/>
          </w:tcPr>
          <w:p w:rsidR="006244BF" w:rsidRPr="00B619E8" w:rsidRDefault="002F1903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Барзенок</w:t>
            </w:r>
            <w:proofErr w:type="spellEnd"/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6769" w:type="dxa"/>
          </w:tcPr>
          <w:p w:rsidR="006244BF" w:rsidRPr="00B619E8" w:rsidRDefault="002F1903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B619E8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отдела стро</w:t>
            </w: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ительства администрации Калачевского района Волгоградской област</w:t>
            </w:r>
            <w:proofErr w:type="gramStart"/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согласованию)</w:t>
            </w:r>
          </w:p>
        </w:tc>
      </w:tr>
      <w:tr w:rsidR="006244BF" w:rsidTr="006244BF">
        <w:tc>
          <w:tcPr>
            <w:tcW w:w="2802" w:type="dxa"/>
          </w:tcPr>
          <w:p w:rsidR="006244BF" w:rsidRPr="006244BF" w:rsidRDefault="006244BF" w:rsidP="00252AE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6244BF" w:rsidRPr="00B619E8" w:rsidRDefault="00491B3A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представитель</w:t>
            </w:r>
            <w:r w:rsidR="006244BF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управляющей </w:t>
            </w:r>
            <w:proofErr w:type="gramStart"/>
            <w:r w:rsidR="006244BF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компании</w:t>
            </w:r>
            <w:proofErr w:type="gramEnd"/>
            <w:r w:rsidR="006244BF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осуществляющий полномочия по управлению многоквартирным домом </w:t>
            </w:r>
            <w:r w:rsidR="006244BF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2F1903" w:rsidTr="006244BF">
        <w:tc>
          <w:tcPr>
            <w:tcW w:w="2802" w:type="dxa"/>
          </w:tcPr>
          <w:p w:rsidR="002F1903" w:rsidRPr="00B619E8" w:rsidRDefault="002F1903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 Александр Александрович</w:t>
            </w:r>
          </w:p>
        </w:tc>
        <w:tc>
          <w:tcPr>
            <w:tcW w:w="6769" w:type="dxa"/>
          </w:tcPr>
          <w:p w:rsidR="002F1903" w:rsidRPr="00B619E8" w:rsidRDefault="002F1903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Капитан внутренней службы, зам.</w:t>
            </w:r>
            <w:r w:rsidR="00B619E8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ачальника</w:t>
            </w:r>
            <w:r w:rsidR="00B619E8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ОНД и </w:t>
            </w:r>
            <w:proofErr w:type="gramStart"/>
            <w:r w:rsidR="00B619E8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="00B619E8" w:rsidRPr="00B61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Калачевскому, Суровикинскому и Чернышевскому районам УНД и ПР ГУ МЧС России по Волгоградской области (по согласованию)</w:t>
            </w:r>
          </w:p>
        </w:tc>
      </w:tr>
      <w:tr w:rsidR="00CE0B42" w:rsidTr="006244BF">
        <w:tc>
          <w:tcPr>
            <w:tcW w:w="2802" w:type="dxa"/>
          </w:tcPr>
          <w:p w:rsidR="00CE0B42" w:rsidRPr="00FE7FB4" w:rsidRDefault="00CE0B42" w:rsidP="00252A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Павлов А.С.</w:t>
            </w:r>
          </w:p>
        </w:tc>
        <w:tc>
          <w:tcPr>
            <w:tcW w:w="6769" w:type="dxa"/>
          </w:tcPr>
          <w:p w:rsidR="00CE0B42" w:rsidRPr="00FE7FB4" w:rsidRDefault="00CE0B42" w:rsidP="00252AE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FE7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отдела государственного экологического надзора комитета природных  ресурсов  лесного хозяйства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экологии Волгоградской области (по согласованию)</w:t>
            </w:r>
          </w:p>
        </w:tc>
      </w:tr>
      <w:tr w:rsidR="00CE0B42" w:rsidTr="006244BF">
        <w:tc>
          <w:tcPr>
            <w:tcW w:w="2802" w:type="dxa"/>
          </w:tcPr>
          <w:p w:rsidR="00F47EC4" w:rsidRPr="00F47EC4" w:rsidRDefault="00CE0B42" w:rsidP="00252A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7EC4">
              <w:rPr>
                <w:rFonts w:ascii="Times New Roman" w:eastAsia="Times New Roman" w:hAnsi="Times New Roman" w:cs="Times New Roman"/>
                <w:sz w:val="28"/>
                <w:szCs w:val="28"/>
              </w:rPr>
              <w:t>Хоперскова</w:t>
            </w:r>
            <w:proofErr w:type="spellEnd"/>
            <w:r w:rsidRPr="00F4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-</w:t>
            </w:r>
          </w:p>
        </w:tc>
        <w:tc>
          <w:tcPr>
            <w:tcW w:w="6769" w:type="dxa"/>
          </w:tcPr>
          <w:p w:rsidR="00F47EC4" w:rsidRPr="00F47EC4" w:rsidRDefault="00CE0B42" w:rsidP="00252AE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EC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Управления Роспотребнадзора по Волгоградской области в Калачевском, Суровикинском, Чернышковском, Клетском районах (по согласованию)</w:t>
            </w:r>
          </w:p>
        </w:tc>
      </w:tr>
      <w:tr w:rsidR="00CE0B42" w:rsidTr="006244BF">
        <w:tc>
          <w:tcPr>
            <w:tcW w:w="2802" w:type="dxa"/>
          </w:tcPr>
          <w:p w:rsidR="00CE0B42" w:rsidRPr="006244BF" w:rsidRDefault="00CE0B42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4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Салиева</w:t>
            </w:r>
            <w:proofErr w:type="spellEnd"/>
            <w:r w:rsidRPr="00624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Г.И.</w:t>
            </w:r>
            <w:r w:rsidRPr="00624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CE0B42" w:rsidRPr="006244BF" w:rsidRDefault="00CE0B42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архитектуры Калачевского муниципального района Волгоградской области (по согласованию)</w:t>
            </w:r>
          </w:p>
        </w:tc>
      </w:tr>
      <w:tr w:rsidR="00CE0B42" w:rsidTr="006244BF">
        <w:tc>
          <w:tcPr>
            <w:tcW w:w="2802" w:type="dxa"/>
          </w:tcPr>
          <w:p w:rsidR="00CE0B42" w:rsidRPr="00FE7FB4" w:rsidRDefault="00CE0B42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7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Кафтина</w:t>
            </w:r>
            <w:proofErr w:type="spellEnd"/>
            <w:r w:rsidRPr="00FE7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Н.Ю.</w:t>
            </w:r>
          </w:p>
        </w:tc>
        <w:tc>
          <w:tcPr>
            <w:tcW w:w="6769" w:type="dxa"/>
          </w:tcPr>
          <w:p w:rsidR="00CE0B42" w:rsidRPr="00FE7FB4" w:rsidRDefault="00CE0B42" w:rsidP="00252A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7EC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 по сельскому хозяйству и экологии администрации Калачевского муниципального района Волгоградской области (по согласованию)</w:t>
            </w:r>
          </w:p>
        </w:tc>
      </w:tr>
      <w:tr w:rsidR="00B619E8" w:rsidTr="006244BF">
        <w:tc>
          <w:tcPr>
            <w:tcW w:w="2802" w:type="dxa"/>
          </w:tcPr>
          <w:p w:rsidR="00B619E8" w:rsidRPr="00FE7FB4" w:rsidRDefault="00B619E8" w:rsidP="00252A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B619E8" w:rsidRPr="00F47EC4" w:rsidRDefault="00B619E8" w:rsidP="00252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</w:t>
            </w:r>
          </w:p>
        </w:tc>
      </w:tr>
    </w:tbl>
    <w:p w:rsidR="00F47EC4" w:rsidRPr="00F47EC4" w:rsidRDefault="00F47EC4" w:rsidP="00F47EC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7FB4" w:rsidRDefault="00FE7FB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FB4" w:rsidRDefault="00FE7FB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FB4" w:rsidRDefault="00FE7FB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FB4" w:rsidRDefault="00FE7FB4" w:rsidP="00F47EC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FB4" w:rsidRPr="00F47EC4" w:rsidRDefault="00FE7FB4" w:rsidP="00FE7F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7FB4" w:rsidRPr="00F47EC4" w:rsidRDefault="00FE7FB4" w:rsidP="00FE7F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 </w:t>
      </w:r>
    </w:p>
    <w:p w:rsidR="00FE7FB4" w:rsidRPr="00F47EC4" w:rsidRDefault="00FE7FB4" w:rsidP="00FE7F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</w:t>
      </w:r>
    </w:p>
    <w:p w:rsidR="00FE7FB4" w:rsidRPr="00F47EC4" w:rsidRDefault="00FE7FB4" w:rsidP="00FE7F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 муниципального района </w:t>
      </w:r>
    </w:p>
    <w:p w:rsidR="00FE7FB4" w:rsidRPr="00F47EC4" w:rsidRDefault="00FE7FB4" w:rsidP="00FE7F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FE7FB4" w:rsidRPr="00F47EC4" w:rsidRDefault="00FE7FB4" w:rsidP="00FE7F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>14» июня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2023  г.  №</w:t>
      </w:r>
      <w:r w:rsidR="00B619E8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FE7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Береславского сельского </w:t>
      </w:r>
      <w:r w:rsidRPr="00F4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 Калачевского муниципального района Волгоградской области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 (далее - комиссия), является коллегиальным органом.</w:t>
      </w:r>
    </w:p>
    <w:p w:rsidR="00FE7FB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 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 – Положение от 28.01.2006 № 47), нормативными правовыми актами Волгоградской области, а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настоящим Положением.</w:t>
      </w:r>
    </w:p>
    <w:p w:rsidR="00FE7FB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Комиссия образуется и прекращает свою деятельность на основании постановления администрации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1.4. Организационно-техническое обеспечение деятельности комиссии осуществляется администраци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 (далее – администрация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поселения).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задачи и полномочия комиссии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и обследование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Калачевского муниципального района Волгоградской области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  <w:proofErr w:type="gramEnd"/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Комиссия имеет право: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2.2.1. Проводить оценку соответствия помещения установленным действующим законодательством требованиям и принимать решения в порядке, предусмотренном Положением от 28.01.2006 № 47;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</w:t>
      </w: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(не соответствующим) установленным требованиям к жилым помещениям;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2.2.3. Запрашивать и получать в установленном порядке от государственных органов власти, организаций, должностных лиц необходимые для осуществления деятельности комиссии материалы, документы и информацию;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2.2.4. Привлекать по согласованию для участия в работе комиссии представителей государственных органов власти и иных организаций для проработки предложений по вопросам, решение которых входит в компетенцию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2.2.5. Принимать решения о проведении дополнительного обследования оцениваемого помещения;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2.2.6. 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2.2.7. Создавать рабочие группы для оперативной и качественной подготовки материалов и решений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2.2.8. Вносить в установленном порядке на рассмотрение администрации </w:t>
      </w:r>
      <w:r w:rsidR="0048435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предложения комиссии по вопросам, требующим ее решения;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2.2.9. Составлять заключения в порядке, предусмотренном Положением от 28.01.2006 № 47;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2.2.10. Составлять акты обследования помещения и составление комиссией на основании выводов и рекомендаций, указанных в акте, заключения.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C4" w:rsidRPr="00F47EC4" w:rsidRDefault="00F47EC4" w:rsidP="00F47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работы комиссии</w:t>
      </w:r>
    </w:p>
    <w:p w:rsidR="00F47EC4" w:rsidRPr="00F47EC4" w:rsidRDefault="00F47EC4" w:rsidP="00F4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B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комиссии утверждается постановлением администрации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Береславского сельского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FE7FB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 либо его подведомственному предприятию (учреждению) оцениваемое имущество принадлежит на соответствующем вещном праве в соответствии с Положением от 28.01.2006 № 47.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состав комиссии лица, указанные в пункте 3.2 настоящего постановления, включаются на основании постановления администрации </w:t>
      </w:r>
      <w:r w:rsidR="00FE7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Береславского сельского 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по согласованию с соответствующими федеральными органами Российской Федерации либо подведомственными государственным органам Российской Федерации предприятиями (учреждениями).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Собственник жилого помещения (уполномоченное им лицо), за исключением органа исполнительной власти субъекта Российской Федерации и органов (организаций), указанных в пункте 3.2 настоящего Положения, привлекается к работе в комиссии с правом совещательного голоса и подлежит уведомлению о времени и месте заседания комиссии. Уведомление осуществляется комиссией любым доступным способом, 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обеспечивающим возможность подтверждения факта уведомления, не </w:t>
      </w: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пять дней до дня заседания комиссии. Необходимость участия в работе комиссии собственника жилого помещения, получившего повреждения в результате чрезвычайной ситуации, определяет комиссия.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3.5. Порядок работы комиссии определяется в соответствии с Положением от 28.01.2006 № 47, и настоящим Положением.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3.6. Заседания комиссии проводятся по мере необходимости и считаются правомочными, если на них присутствуют не менее половины от установленного числа ее членов.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3.7.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Председатель комиссии: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3.8.1. Осуществляет общее руководство комиссией;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3.8.2. Утверждает повестку дня заседаний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3.8.3. Дает поручения членам комиссии по вопросам, находящимся в компетенции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3.8.4. Организует </w:t>
      </w: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решений, принятых комиссией;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3.8.5. Осуществляет иные полномочия, необходимые для выполнения задач, возложенных на комиссию.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 Члены комиссии: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3.9.1. Принимают участие в подготовке заседания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3.9.2. Вносят предложения в повестку дня заседания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3.9.3. Пользуются информацией, поступающей в комиссию (полученная конфиденциальная информация разглашению не подлежит);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3.9.4. Выполняют поручения председателя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3.9.5. Участвуют в заседаниях комиссии.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3.9.6. 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заключению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3.9.7. Принимают меры, необходимые для выполнения решений комиссии, и осуществляют </w:t>
      </w:r>
      <w:proofErr w:type="gramStart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реализацией.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3.9.8. Члены комиссии не вправе делегировать свои полномочия другим лицам.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3.10. Секретарь комиссии: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3.10.1. Организует проведение заседаний комиссии;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3.10.2. 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3.10.3. Ведет делопроизводство комиссии.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3.11. В случае отсутствия секретаря комиссии его полномочия выполняет другой член комиссии по решению председателя комиссии.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Решения комиссии принимаются открытым голосованием большинством голосов членов комиссии с учетом особого мнения, </w:t>
      </w: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выраженного в письменной форме. В случае равенства голосов решающим является голос председательствующего.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3.13. По результатам заседания комиссии составляется протокол, который подписывается председателем и секретарем комиссии.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3.14. Комиссия проводит оценку соответствия помещения установленным требованиям и принимает решения в порядке, предусмотренном Положением от 28.01.2006 № 47.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3.15. В случае принятия комиссией решения о необходимости обследования многоквартирного дома, по результатам обследования составляется акт обследования помещения (далее - акт) по форме, указанной в Положении от 28.012006 № 47.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Акт составляется в трех экземплярах: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экземпляр остается в деле, сформированном комиссией;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экземпляр направляется собственнику жилого помещения;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экземпляр направляется заявителю.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3.16. По результатам проведения оценки соответствия помещений и многоквартирных домов комиссия принимает одно из решений, установленных Положением от 28.01.2006 № 47.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составляется в трех экземплярах: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экземпляр остается в деле, сформированном комиссией;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экземпляр направляется собственнику жилого помещения;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экземпляр направляется заявителю.</w:t>
      </w:r>
    </w:p>
    <w:p w:rsidR="00F47EC4" w:rsidRPr="00F47EC4" w:rsidRDefault="00F47EC4" w:rsidP="00F4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C4">
        <w:rPr>
          <w:rFonts w:ascii="Times New Roman" w:eastAsia="Times New Roman" w:hAnsi="Times New Roman" w:cs="Times New Roman"/>
          <w:color w:val="000000"/>
          <w:sz w:val="28"/>
          <w:szCs w:val="28"/>
        </w:rPr>
        <w:t>3.17. Члены комиссии, имеющие особое мнение, выражают его 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 w:rsidR="00B6028B" w:rsidRPr="00902A6D" w:rsidRDefault="00F47EC4" w:rsidP="00F47EC4">
      <w:pPr>
        <w:rPr>
          <w:rFonts w:ascii="Times New Roman" w:hAnsi="Times New Roman" w:cs="Times New Roman"/>
          <w:sz w:val="28"/>
          <w:szCs w:val="28"/>
        </w:rPr>
      </w:pPr>
      <w:r w:rsidRPr="00902A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2A6D" w:rsidRPr="00902A6D" w:rsidRDefault="00902A6D">
      <w:pPr>
        <w:rPr>
          <w:rFonts w:ascii="Times New Roman" w:hAnsi="Times New Roman" w:cs="Times New Roman"/>
          <w:sz w:val="28"/>
          <w:szCs w:val="28"/>
        </w:rPr>
      </w:pPr>
    </w:p>
    <w:sectPr w:rsidR="00902A6D" w:rsidRPr="00902A6D" w:rsidSect="00B6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4"/>
    <w:rsid w:val="000B4D5A"/>
    <w:rsid w:val="002D0043"/>
    <w:rsid w:val="002E73D2"/>
    <w:rsid w:val="002F1903"/>
    <w:rsid w:val="003F7F51"/>
    <w:rsid w:val="004247E5"/>
    <w:rsid w:val="00435794"/>
    <w:rsid w:val="00484358"/>
    <w:rsid w:val="00491B3A"/>
    <w:rsid w:val="005D09EC"/>
    <w:rsid w:val="006244BF"/>
    <w:rsid w:val="00902A6D"/>
    <w:rsid w:val="009A3DDB"/>
    <w:rsid w:val="00AF4AD4"/>
    <w:rsid w:val="00B6028B"/>
    <w:rsid w:val="00B619E8"/>
    <w:rsid w:val="00CE0B42"/>
    <w:rsid w:val="00D34A03"/>
    <w:rsid w:val="00F47EC4"/>
    <w:rsid w:val="00F66208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47EC4"/>
  </w:style>
  <w:style w:type="character" w:customStyle="1" w:styleId="1">
    <w:name w:val="Гиперссылка1"/>
    <w:basedOn w:val="a0"/>
    <w:rsid w:val="006244BF"/>
  </w:style>
  <w:style w:type="table" w:styleId="a4">
    <w:name w:val="Table Grid"/>
    <w:basedOn w:val="a1"/>
    <w:uiPriority w:val="59"/>
    <w:rsid w:val="0062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47EC4"/>
  </w:style>
  <w:style w:type="character" w:customStyle="1" w:styleId="1">
    <w:name w:val="Гиперссылка1"/>
    <w:basedOn w:val="a0"/>
    <w:rsid w:val="006244BF"/>
  </w:style>
  <w:style w:type="table" w:styleId="a4">
    <w:name w:val="Table Grid"/>
    <w:basedOn w:val="a1"/>
    <w:uiPriority w:val="59"/>
    <w:rsid w:val="0062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FE120E30-C0B7-45BB-AC94-B8A2451DF2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FE120E30-C0B7-45BB-AC94-B8A2451DF2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C456-DEFB-4D8B-95EF-12900CCD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2023-06-19T10:52:00Z</cp:lastPrinted>
  <dcterms:created xsi:type="dcterms:W3CDTF">2023-06-19T11:04:00Z</dcterms:created>
  <dcterms:modified xsi:type="dcterms:W3CDTF">2023-06-19T11:04:00Z</dcterms:modified>
</cp:coreProperties>
</file>