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F8" w:rsidRPr="00BC7CF8" w:rsidRDefault="00BC7CF8" w:rsidP="00BC7C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C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7CF8" w:rsidRPr="00BC7CF8" w:rsidRDefault="00BC7CF8" w:rsidP="00BC7C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CF8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BC7CF8" w:rsidRPr="00BC7CF8" w:rsidRDefault="00BC7CF8" w:rsidP="00BC7C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CF8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BC7CF8" w:rsidRPr="00BC7CF8" w:rsidRDefault="00BC7CF8" w:rsidP="00BC7C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CF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C7CF8" w:rsidRPr="00BC7CF8" w:rsidRDefault="005B06AA" w:rsidP="00BC7CF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60288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BC7CF8" w:rsidRPr="00BC7CF8" w:rsidRDefault="00BC7CF8" w:rsidP="00BC7CF8">
      <w:pPr>
        <w:spacing w:after="0" w:line="240" w:lineRule="auto"/>
        <w:ind w:left="-709" w:right="-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F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C7CF8" w:rsidRPr="00BC7CF8" w:rsidRDefault="002D1954" w:rsidP="00BC7CF8">
      <w:pPr>
        <w:spacing w:before="20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</w:t>
      </w:r>
      <w:r w:rsidR="00BC7CF8" w:rsidRPr="00BC7CF8">
        <w:rPr>
          <w:rFonts w:ascii="Times New Roman" w:hAnsi="Times New Roman" w:cs="Times New Roman"/>
          <w:b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№ 155</w:t>
      </w:r>
    </w:p>
    <w:p w:rsidR="00F83C53" w:rsidRPr="00F83C53" w:rsidRDefault="00F83C53" w:rsidP="00F83C53">
      <w:pPr>
        <w:pStyle w:val="ConsPlusTitle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854A81" w:rsidRDefault="00F83C53" w:rsidP="00854A81">
      <w:pPr>
        <w:pStyle w:val="ConsPlusTitle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854A8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"ПРИСВОЕНИЕ, ИЗМЕНЕНИЕ И АННУЛИРОВАНИЕ</w:t>
      </w:r>
      <w:r w:rsidR="00854A81">
        <w:rPr>
          <w:rFonts w:ascii="Times New Roman" w:hAnsi="Times New Roman" w:cs="Times New Roman"/>
          <w:sz w:val="24"/>
          <w:szCs w:val="24"/>
        </w:rPr>
        <w:t xml:space="preserve"> </w:t>
      </w:r>
      <w:r w:rsidRPr="00854A81">
        <w:rPr>
          <w:rFonts w:ascii="Times New Roman" w:hAnsi="Times New Roman" w:cs="Times New Roman"/>
          <w:sz w:val="24"/>
          <w:szCs w:val="24"/>
        </w:rPr>
        <w:t>АДРЕСОВ ОБЪЕКТАМ АДРЕСАЦИИ НА ТЕ</w:t>
      </w:r>
      <w:r w:rsidR="00BC7CF8" w:rsidRPr="00854A81">
        <w:rPr>
          <w:rFonts w:ascii="Times New Roman" w:hAnsi="Times New Roman" w:cs="Times New Roman"/>
          <w:sz w:val="24"/>
          <w:szCs w:val="24"/>
        </w:rPr>
        <w:t xml:space="preserve">РРИТОРИИ БЕРЕСЛАВКОГО СЕЛЬСКОГО </w:t>
      </w:r>
      <w:r w:rsidRPr="00854A81">
        <w:rPr>
          <w:rFonts w:ascii="Times New Roman" w:hAnsi="Times New Roman" w:cs="Times New Roman"/>
          <w:sz w:val="24"/>
          <w:szCs w:val="24"/>
        </w:rPr>
        <w:t>ПОСЕЛЕНИЯ КАЛАЧЕВСКОГО МУНИЦИПАЛЬНОГО РАЙОНА ВОЛГОГРАДСКОЙ ОБЛАСТИ"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Default="00F83C53" w:rsidP="00BC7CF8">
      <w:pPr>
        <w:pStyle w:val="ConsPlusNormal"/>
        <w:ind w:left="5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на основании </w:t>
      </w:r>
      <w:hyperlink r:id="rId9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7CF8">
        <w:rPr>
          <w:rFonts w:ascii="Times New Roman" w:hAnsi="Times New Roman" w:cs="Times New Roman"/>
          <w:sz w:val="28"/>
          <w:szCs w:val="28"/>
        </w:rPr>
        <w:t xml:space="preserve">Береславского сельского </w:t>
      </w: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Pr="00222300">
        <w:rPr>
          <w:rFonts w:ascii="Times New Roman" w:hAnsi="Times New Roman" w:cs="Times New Roman"/>
          <w:sz w:val="28"/>
          <w:szCs w:val="28"/>
        </w:rPr>
        <w:t xml:space="preserve">поселения Калачевского муниципального района Волгоградской области от </w:t>
      </w:r>
      <w:r w:rsidR="004824EA" w:rsidRPr="00222300">
        <w:rPr>
          <w:rFonts w:ascii="Times New Roman" w:hAnsi="Times New Roman" w:cs="Times New Roman"/>
          <w:sz w:val="28"/>
          <w:szCs w:val="28"/>
        </w:rPr>
        <w:t xml:space="preserve">03.05.2011 № 38 </w:t>
      </w:r>
      <w:r w:rsidRPr="00F83C53">
        <w:rPr>
          <w:rFonts w:ascii="Times New Roman" w:hAnsi="Times New Roman" w:cs="Times New Roman"/>
          <w:sz w:val="28"/>
          <w:szCs w:val="28"/>
        </w:rPr>
        <w:t xml:space="preserve">«О разработке и утверждении административных регламентов предоставления муниципальных услуг и ведении реестра муниципальных услуг (функций)",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4824EA">
        <w:rPr>
          <w:rFonts w:ascii="Times New Roman" w:hAnsi="Times New Roman" w:cs="Times New Roman"/>
          <w:sz w:val="28"/>
          <w:szCs w:val="28"/>
        </w:rPr>
        <w:t xml:space="preserve"> Береславского сельского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</w:t>
      </w:r>
      <w:r w:rsidR="004824EA">
        <w:rPr>
          <w:rFonts w:ascii="Times New Roman" w:hAnsi="Times New Roman" w:cs="Times New Roman"/>
          <w:sz w:val="28"/>
          <w:szCs w:val="28"/>
        </w:rPr>
        <w:t>радской области, администрация Береславского сельского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области, </w:t>
      </w:r>
    </w:p>
    <w:p w:rsidR="00EA4824" w:rsidRDefault="00EA4824" w:rsidP="00F83C53">
      <w:pPr>
        <w:pStyle w:val="ConsPlusNormal"/>
        <w:ind w:lef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3C53" w:rsidRPr="00EA4824" w:rsidRDefault="00F83C53" w:rsidP="00F83C53">
      <w:pPr>
        <w:pStyle w:val="ConsPlusNormal"/>
        <w:ind w:left="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4824" w:rsidRPr="00F83C53" w:rsidRDefault="00EA4824" w:rsidP="00F83C53">
      <w:pPr>
        <w:pStyle w:val="ConsPlusNormal"/>
        <w:ind w:lef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4824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"Присвоение, изменение и аннулирование адресов объектам адресации на территории </w:t>
      </w:r>
      <w:r w:rsidR="004824EA">
        <w:rPr>
          <w:rFonts w:ascii="Times New Roman" w:hAnsi="Times New Roman" w:cs="Times New Roman"/>
          <w:sz w:val="28"/>
          <w:szCs w:val="28"/>
        </w:rPr>
        <w:t>Береславского сельского</w:t>
      </w:r>
      <w:r w:rsidR="00EA4824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Pr="00F83C53">
        <w:rPr>
          <w:rFonts w:ascii="Times New Roman" w:hAnsi="Times New Roman" w:cs="Times New Roman"/>
          <w:sz w:val="28"/>
          <w:szCs w:val="28"/>
        </w:rPr>
        <w:t>" (приложение</w:t>
      </w:r>
      <w:r w:rsidR="00EA4824">
        <w:rPr>
          <w:rFonts w:ascii="Times New Roman" w:hAnsi="Times New Roman" w:cs="Times New Roman"/>
          <w:sz w:val="28"/>
          <w:szCs w:val="28"/>
        </w:rPr>
        <w:t xml:space="preserve"> № 1</w:t>
      </w:r>
      <w:r w:rsidRPr="00F83C53">
        <w:rPr>
          <w:rFonts w:ascii="Times New Roman" w:hAnsi="Times New Roman" w:cs="Times New Roman"/>
          <w:sz w:val="28"/>
          <w:szCs w:val="28"/>
        </w:rPr>
        <w:t>).</w:t>
      </w:r>
    </w:p>
    <w:p w:rsidR="00F83C53" w:rsidRPr="00F83C53" w:rsidRDefault="00F83C53" w:rsidP="00854A8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 Признат</w:t>
      </w:r>
      <w:r w:rsidR="004824EA">
        <w:rPr>
          <w:rFonts w:ascii="Times New Roman" w:hAnsi="Times New Roman" w:cs="Times New Roman"/>
          <w:sz w:val="28"/>
          <w:szCs w:val="28"/>
        </w:rPr>
        <w:t>ь утратившим силу постановление</w:t>
      </w:r>
      <w:r w:rsidRPr="00F83C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24EA">
        <w:rPr>
          <w:rFonts w:ascii="Times New Roman" w:hAnsi="Times New Roman" w:cs="Times New Roman"/>
          <w:sz w:val="28"/>
          <w:szCs w:val="28"/>
        </w:rPr>
        <w:t>Береславского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="00854A81">
        <w:rPr>
          <w:rFonts w:ascii="Times New Roman" w:hAnsi="Times New Roman" w:cs="Times New Roman"/>
          <w:sz w:val="28"/>
          <w:szCs w:val="28"/>
        </w:rPr>
        <w:t xml:space="preserve"> </w:t>
      </w:r>
      <w:r w:rsidR="00EA4824" w:rsidRPr="00854A81">
        <w:rPr>
          <w:rFonts w:ascii="Times New Roman" w:hAnsi="Times New Roman" w:cs="Times New Roman"/>
          <w:sz w:val="28"/>
          <w:szCs w:val="28"/>
        </w:rPr>
        <w:t xml:space="preserve">от </w:t>
      </w:r>
      <w:r w:rsidR="004824EA" w:rsidRPr="00854A81">
        <w:rPr>
          <w:rFonts w:ascii="Times New Roman" w:hAnsi="Times New Roman" w:cs="Times New Roman"/>
          <w:sz w:val="28"/>
          <w:szCs w:val="28"/>
        </w:rPr>
        <w:t>12.12.2018г. № 111 «</w:t>
      </w:r>
      <w:r w:rsidR="00854A81" w:rsidRPr="00854A8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изменение, аннулирование адресов объектам адресации»</w:t>
      </w:r>
      <w:r w:rsidR="00854A81">
        <w:rPr>
          <w:rFonts w:ascii="Times New Roman" w:hAnsi="Times New Roman" w:cs="Times New Roman"/>
          <w:sz w:val="28"/>
          <w:szCs w:val="28"/>
        </w:rPr>
        <w:t>.</w:t>
      </w:r>
    </w:p>
    <w:p w:rsidR="00854A81" w:rsidRDefault="00F83C53" w:rsidP="00854A81">
      <w:pPr>
        <w:pStyle w:val="20"/>
        <w:shd w:val="clear" w:color="auto" w:fill="auto"/>
        <w:spacing w:before="0" w:line="280" w:lineRule="exact"/>
        <w:ind w:firstLine="780"/>
      </w:pPr>
      <w:r>
        <w:t>3</w:t>
      </w:r>
      <w:r w:rsidRPr="00F83C53">
        <w:t xml:space="preserve">. </w:t>
      </w:r>
      <w:r>
        <w:t>Настоящее постановление вступает в силу после его официального обнародования.</w:t>
      </w:r>
    </w:p>
    <w:p w:rsidR="00854A81" w:rsidRDefault="00854A81" w:rsidP="00854A81">
      <w:pPr>
        <w:pStyle w:val="20"/>
        <w:shd w:val="clear" w:color="auto" w:fill="auto"/>
        <w:spacing w:before="0" w:line="280" w:lineRule="exact"/>
        <w:ind w:firstLine="780"/>
        <w:rPr>
          <w:b/>
        </w:rPr>
      </w:pPr>
    </w:p>
    <w:p w:rsidR="00854A81" w:rsidRDefault="00854A81" w:rsidP="00854A81">
      <w:pPr>
        <w:pStyle w:val="20"/>
        <w:shd w:val="clear" w:color="auto" w:fill="auto"/>
        <w:spacing w:before="0" w:line="280" w:lineRule="exact"/>
        <w:ind w:firstLine="780"/>
        <w:rPr>
          <w:b/>
        </w:rPr>
      </w:pPr>
    </w:p>
    <w:p w:rsidR="00854A81" w:rsidRDefault="00854A81" w:rsidP="00854A81">
      <w:pPr>
        <w:pStyle w:val="20"/>
        <w:shd w:val="clear" w:color="auto" w:fill="auto"/>
        <w:spacing w:before="0" w:line="280" w:lineRule="exact"/>
        <w:rPr>
          <w:b/>
        </w:rPr>
      </w:pPr>
      <w:r>
        <w:rPr>
          <w:b/>
        </w:rPr>
        <w:t xml:space="preserve">Глава Береславского </w:t>
      </w:r>
    </w:p>
    <w:p w:rsidR="00F83C53" w:rsidRPr="00F83C53" w:rsidRDefault="00854A81" w:rsidP="00854A81">
      <w:pPr>
        <w:pStyle w:val="20"/>
        <w:shd w:val="clear" w:color="auto" w:fill="auto"/>
        <w:spacing w:before="0" w:after="961" w:line="280" w:lineRule="exact"/>
        <w:rPr>
          <w:b/>
        </w:rPr>
      </w:pPr>
      <w:r>
        <w:rPr>
          <w:b/>
        </w:rPr>
        <w:t>сельского поселения                                                        О.М.Горюнова</w:t>
      </w:r>
    </w:p>
    <w:p w:rsidR="002D1954" w:rsidRDefault="002D1954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3C53" w:rsidRPr="00854A81" w:rsidRDefault="00F83C53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4A81">
        <w:rPr>
          <w:rFonts w:ascii="Times New Roman" w:hAnsi="Times New Roman" w:cs="Times New Roman"/>
          <w:sz w:val="24"/>
          <w:szCs w:val="24"/>
        </w:rPr>
        <w:t>Приложение</w:t>
      </w:r>
      <w:r w:rsidR="00EA4824" w:rsidRPr="00854A8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83C53" w:rsidRPr="00854A81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854A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3C53" w:rsidRPr="00854A81" w:rsidRDefault="00854A81" w:rsidP="00F83C53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Береславского сельского</w:t>
      </w:r>
      <w:r w:rsidR="00F83C53" w:rsidRPr="00854A81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F83C53" w:rsidRPr="00854A81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854A81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F83C53" w:rsidRPr="00854A81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854A8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83C53" w:rsidRPr="00854A81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854A81">
        <w:rPr>
          <w:rFonts w:ascii="Times New Roman" w:hAnsi="Times New Roman" w:cs="Times New Roman"/>
          <w:sz w:val="24"/>
          <w:szCs w:val="24"/>
        </w:rPr>
        <w:t xml:space="preserve">от </w:t>
      </w:r>
      <w:r w:rsidR="00026DA8">
        <w:rPr>
          <w:rFonts w:ascii="Times New Roman" w:hAnsi="Times New Roman" w:cs="Times New Roman"/>
          <w:sz w:val="24"/>
          <w:szCs w:val="24"/>
        </w:rPr>
        <w:t>2</w:t>
      </w:r>
      <w:r w:rsidR="002D1954">
        <w:rPr>
          <w:rFonts w:ascii="Times New Roman" w:hAnsi="Times New Roman" w:cs="Times New Roman"/>
          <w:sz w:val="24"/>
          <w:szCs w:val="24"/>
        </w:rPr>
        <w:t>2</w:t>
      </w:r>
      <w:r w:rsidR="00026DA8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Pr="00854A81">
        <w:rPr>
          <w:rFonts w:ascii="Times New Roman" w:hAnsi="Times New Roman" w:cs="Times New Roman"/>
          <w:sz w:val="24"/>
          <w:szCs w:val="24"/>
        </w:rPr>
        <w:t xml:space="preserve"> N </w:t>
      </w:r>
      <w:r w:rsidR="00026DA8">
        <w:rPr>
          <w:rFonts w:ascii="Times New Roman" w:hAnsi="Times New Roman" w:cs="Times New Roman"/>
          <w:sz w:val="24"/>
          <w:szCs w:val="24"/>
        </w:rPr>
        <w:t>155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p w:rsidR="00F83C53" w:rsidRPr="00F83C53" w:rsidRDefault="00804240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F83C53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F83C53" w:rsidRPr="00F83C53" w:rsidRDefault="00804240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F83C53">
        <w:rPr>
          <w:rFonts w:ascii="Times New Roman" w:hAnsi="Times New Roman" w:cs="Times New Roman"/>
          <w:sz w:val="28"/>
          <w:szCs w:val="28"/>
        </w:rPr>
        <w:t>рисвоение,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>и аннулирование адресов объектам адресации на территории</w:t>
      </w:r>
    </w:p>
    <w:p w:rsidR="00F83C53" w:rsidRPr="00F83C53" w:rsidRDefault="00026DA8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Береславского сельского</w:t>
      </w:r>
      <w:r w:rsidR="00804240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="00F83C53">
        <w:rPr>
          <w:rFonts w:ascii="Times New Roman" w:hAnsi="Times New Roman" w:cs="Times New Roman"/>
          <w:sz w:val="28"/>
          <w:szCs w:val="28"/>
        </w:rPr>
        <w:t>»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F83C53" w:rsidRDefault="00F83C53" w:rsidP="00F83C53">
      <w:pPr>
        <w:pStyle w:val="ConsPlusTitle"/>
        <w:ind w:lef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8E493D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3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8E493D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«Присвоение, изменение и аннулирование адресов объектам адресации на территории </w:t>
      </w:r>
      <w:r w:rsidR="00026DA8">
        <w:rPr>
          <w:rFonts w:ascii="Times New Roman" w:hAnsi="Times New Roman" w:cs="Times New Roman"/>
          <w:sz w:val="28"/>
          <w:szCs w:val="28"/>
        </w:rPr>
        <w:t xml:space="preserve">Береславского сельского </w:t>
      </w:r>
      <w:r w:rsidRPr="008E493D">
        <w:rPr>
          <w:rFonts w:ascii="Times New Roman" w:hAnsi="Times New Roman" w:cs="Times New Roman"/>
          <w:sz w:val="28"/>
          <w:szCs w:val="28"/>
        </w:rPr>
        <w:t xml:space="preserve">поселения Калачевского муниципального района Волгоградской области» </w:t>
      </w:r>
      <w:r w:rsidR="008E493D" w:rsidRPr="008E493D">
        <w:rPr>
          <w:rFonts w:ascii="Times New Roman" w:hAnsi="Times New Roman" w:cs="Times New Roman"/>
          <w:sz w:val="28"/>
          <w:szCs w:val="28"/>
        </w:rPr>
        <w:t>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</w:t>
      </w:r>
      <w:r w:rsidRPr="008E49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49"/>
      <w:bookmarkEnd w:id="1"/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1.2. </w:t>
      </w:r>
      <w:r w:rsidRPr="00F83C53">
        <w:rPr>
          <w:rFonts w:ascii="Times New Roman" w:hAnsi="Times New Roman" w:cs="Times New Roman"/>
          <w:bCs/>
          <w:sz w:val="28"/>
          <w:szCs w:val="28"/>
        </w:rPr>
        <w:t>Сведения о заявителях</w:t>
      </w:r>
      <w:r w:rsidRPr="00F83C53">
        <w:rPr>
          <w:rFonts w:ascii="Times New Roman" w:hAnsi="Times New Roman" w:cs="Times New Roman"/>
          <w:sz w:val="28"/>
          <w:szCs w:val="28"/>
        </w:rPr>
        <w:t>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F83C53">
        <w:rPr>
          <w:rFonts w:ascii="Times New Roman" w:hAnsi="Times New Roman" w:cs="Times New Roman"/>
          <w:sz w:val="28"/>
          <w:szCs w:val="28"/>
        </w:rPr>
        <w:t>Заявителем на предоставление муниципальной услуги может являться собственник объекта адресации по собственной инициативе либо лицо, обладающее одним из следующих вещных прав на объект адресации: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хозяйственного ведения;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оперативного управления;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пожизненного наследуемого владения;</w:t>
      </w:r>
    </w:p>
    <w:p w:rsid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постоянного (бессрочного) пользования.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83C53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</w:t>
      </w:r>
      <w:r w:rsidR="001D43A5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F83C53">
        <w:rPr>
          <w:rFonts w:ascii="Times New Roman" w:hAnsi="Times New Roman" w:cs="Times New Roman"/>
          <w:sz w:val="28"/>
          <w:szCs w:val="28"/>
        </w:rPr>
        <w:t xml:space="preserve"> (далее представитель заявителя).</w:t>
      </w:r>
    </w:p>
    <w:p w:rsidR="00F83C53" w:rsidRPr="00F83C53" w:rsidRDefault="008E493D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F83C53" w:rsidRPr="00F83C53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="00F83C53" w:rsidRPr="00F83C5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порядке решением общего собрания указанных собственников.</w:t>
      </w:r>
    </w:p>
    <w:p w:rsidR="00F83C53" w:rsidRDefault="008E493D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F83C53" w:rsidRPr="00F83C53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8E493D" w:rsidRDefault="008E493D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F83C53" w:rsidRPr="00804240">
        <w:rPr>
          <w:rFonts w:ascii="Times New Roman" w:hAnsi="Times New Roman" w:cs="Times New Roman"/>
          <w:sz w:val="28"/>
          <w:szCs w:val="28"/>
        </w:rPr>
        <w:t xml:space="preserve">От имени лица, указанного в </w:t>
      </w:r>
      <w:r w:rsidR="00F83C53" w:rsidRPr="004C6462">
        <w:rPr>
          <w:rFonts w:ascii="Times New Roman" w:hAnsi="Times New Roman" w:cs="Times New Roman"/>
          <w:sz w:val="28"/>
          <w:szCs w:val="28"/>
        </w:rPr>
        <w:t>под</w:t>
      </w:r>
      <w:hyperlink r:id="rId11" w:history="1">
        <w:r w:rsidR="00F83C53" w:rsidRPr="004C646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83C53" w:rsidRPr="004C6462">
        <w:rPr>
          <w:rFonts w:ascii="Times New Roman" w:hAnsi="Times New Roman" w:cs="Times New Roman"/>
          <w:sz w:val="28"/>
          <w:szCs w:val="28"/>
        </w:rPr>
        <w:t xml:space="preserve">1.2.1 настоящего административного регламента, вправе обратиться кадастровый инженер, выполняющий на основании документа, предусмотренного </w:t>
      </w:r>
      <w:hyperlink r:id="rId12" w:history="1">
        <w:r w:rsidR="00F83C53" w:rsidRPr="004C6462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="00F83C53" w:rsidRPr="004C646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="00F83C53" w:rsidRPr="004C6462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="00F83C53" w:rsidRPr="004C6462">
        <w:rPr>
          <w:rFonts w:ascii="Times New Roman" w:hAnsi="Times New Roman" w:cs="Times New Roman"/>
          <w:sz w:val="28"/>
          <w:szCs w:val="28"/>
        </w:rPr>
        <w:t xml:space="preserve"> Федерального закона «О кадастровой деятельности</w:t>
      </w:r>
      <w:r w:rsidR="00F83C53" w:rsidRPr="00804240">
        <w:rPr>
          <w:rFonts w:ascii="Times New Roman" w:hAnsi="Times New Roman" w:cs="Times New Roman"/>
          <w:sz w:val="28"/>
          <w:szCs w:val="28"/>
        </w:rPr>
        <w:t>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026DA8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Береславского сельского поселения, </w:t>
      </w:r>
      <w:r w:rsidRPr="00F83C53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муниципальной услуги, многофункционального центра (далее – МФЦ):</w:t>
      </w:r>
    </w:p>
    <w:p w:rsidR="00026DA8" w:rsidRPr="00DA6DB7" w:rsidRDefault="00026DA8" w:rsidP="00026D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26DA8">
        <w:rPr>
          <w:rFonts w:ascii="Times New Roman" w:hAnsi="Times New Roman"/>
          <w:b/>
          <w:sz w:val="28"/>
          <w:szCs w:val="28"/>
        </w:rPr>
        <w:t>Местонахождение и почтовый адрес администрации Береславского сельского поселения</w:t>
      </w:r>
      <w:r w:rsidRPr="00DA6DB7">
        <w:rPr>
          <w:rFonts w:ascii="Times New Roman" w:hAnsi="Times New Roman"/>
          <w:sz w:val="28"/>
          <w:szCs w:val="28"/>
        </w:rPr>
        <w:t>: 404547, Волгоградская обл., Калачевский район, поселок Береславка, ул. Школьная, дом 2,.</w:t>
      </w:r>
    </w:p>
    <w:p w:rsidR="00026DA8" w:rsidRPr="0094069F" w:rsidRDefault="00026DA8" w:rsidP="00026D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26DA8">
        <w:rPr>
          <w:rFonts w:ascii="Times New Roman" w:hAnsi="Times New Roman"/>
          <w:b/>
          <w:sz w:val="28"/>
          <w:szCs w:val="28"/>
        </w:rPr>
        <w:t>График работы администрации</w:t>
      </w:r>
      <w:r w:rsidRPr="0094069F">
        <w:rPr>
          <w:rFonts w:ascii="Times New Roman" w:hAnsi="Times New Roman"/>
          <w:sz w:val="28"/>
          <w:szCs w:val="28"/>
        </w:rPr>
        <w:t>: с 08.00 час. до 16.00 час. (понедельник - пятница), перерыв на обед - с 12.00 час. до 13.00 час., суббота, воскресенье - выходные дни.</w:t>
      </w:r>
    </w:p>
    <w:p w:rsidR="00026DA8" w:rsidRPr="0094069F" w:rsidRDefault="00026DA8" w:rsidP="00026D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26DA8">
        <w:rPr>
          <w:rFonts w:ascii="Times New Roman" w:hAnsi="Times New Roman"/>
          <w:b/>
          <w:sz w:val="28"/>
          <w:szCs w:val="28"/>
        </w:rPr>
        <w:t>График приема заявителей по вопросам предоставления муниципальной услуги</w:t>
      </w:r>
      <w:r w:rsidRPr="0094069F">
        <w:rPr>
          <w:rFonts w:ascii="Times New Roman" w:hAnsi="Times New Roman"/>
          <w:sz w:val="28"/>
          <w:szCs w:val="28"/>
        </w:rPr>
        <w:t>: с 08.00 час. до 16.00 час., перерыв на обед - с 12.00 час. до 13.00 час., суббота, воскресенье - выходные дни.</w:t>
      </w:r>
    </w:p>
    <w:p w:rsidR="00026DA8" w:rsidRPr="00026DA8" w:rsidRDefault="00026DA8" w:rsidP="00026D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26D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Email</w:t>
      </w:r>
      <w:r w:rsidRPr="00026D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hyperlink r:id="rId14" w:history="1">
        <w:r w:rsidRPr="00026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kalach</w:t>
        </w:r>
        <w:r w:rsidRPr="00026DA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26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bereslavskoe</w:t>
        </w:r>
        <w:r w:rsidRPr="00026D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26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026D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26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26DA8" w:rsidRPr="0094069F" w:rsidRDefault="00026DA8" w:rsidP="00026DA8">
      <w:pPr>
        <w:pStyle w:val="aa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4069F">
        <w:rPr>
          <w:b/>
          <w:bCs/>
          <w:sz w:val="28"/>
          <w:szCs w:val="28"/>
          <w:bdr w:val="none" w:sz="0" w:space="0" w:color="auto" w:frame="1"/>
        </w:rPr>
        <w:t>Адрес расположения МФЦ- Полное наименование:</w:t>
      </w:r>
      <w:r w:rsidRPr="0094069F">
        <w:rPr>
          <w:sz w:val="28"/>
          <w:szCs w:val="28"/>
        </w:rPr>
        <w:t> Филиал по работе с заявителями Калачевского района Волгоградской области ГКУ ВО "МФЦ"</w:t>
      </w:r>
    </w:p>
    <w:p w:rsidR="00026DA8" w:rsidRPr="0094069F" w:rsidRDefault="00026DA8" w:rsidP="00026DA8">
      <w:pPr>
        <w:pStyle w:val="aa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4069F">
        <w:rPr>
          <w:b/>
          <w:bCs/>
          <w:sz w:val="28"/>
          <w:szCs w:val="28"/>
          <w:bdr w:val="none" w:sz="0" w:space="0" w:color="auto" w:frame="1"/>
        </w:rPr>
        <w:t>Тип организации:</w:t>
      </w:r>
      <w:r w:rsidRPr="0094069F">
        <w:rPr>
          <w:sz w:val="28"/>
          <w:szCs w:val="28"/>
        </w:rPr>
        <w:t> МФЦ</w:t>
      </w:r>
    </w:p>
    <w:p w:rsidR="00026DA8" w:rsidRPr="0094069F" w:rsidRDefault="00026DA8" w:rsidP="00026DA8">
      <w:pPr>
        <w:pStyle w:val="aa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4069F">
        <w:rPr>
          <w:b/>
          <w:bCs/>
          <w:sz w:val="28"/>
          <w:szCs w:val="28"/>
          <w:bdr w:val="none" w:sz="0" w:space="0" w:color="auto" w:frame="1"/>
        </w:rPr>
        <w:t>Телефон:</w:t>
      </w:r>
      <w:r w:rsidRPr="0094069F">
        <w:rPr>
          <w:sz w:val="28"/>
          <w:szCs w:val="28"/>
        </w:rPr>
        <w:t> 8 (84472) 3-49-18; 8 (84472) 3-49-19; 8 (84472) 3-49-20</w:t>
      </w:r>
    </w:p>
    <w:p w:rsidR="00026DA8" w:rsidRPr="0094069F" w:rsidRDefault="00026DA8" w:rsidP="00026DA8">
      <w:pPr>
        <w:pStyle w:val="aa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4069F">
        <w:rPr>
          <w:b/>
          <w:bCs/>
          <w:sz w:val="28"/>
          <w:szCs w:val="28"/>
          <w:bdr w:val="none" w:sz="0" w:space="0" w:color="auto" w:frame="1"/>
        </w:rPr>
        <w:t>Email:</w:t>
      </w:r>
      <w:r w:rsidRPr="0094069F">
        <w:rPr>
          <w:sz w:val="28"/>
          <w:szCs w:val="28"/>
        </w:rPr>
        <w:t> </w:t>
      </w:r>
      <w:hyperlink r:id="rId15" w:history="1">
        <w:r w:rsidRPr="0094069F">
          <w:rPr>
            <w:rStyle w:val="a3"/>
            <w:sz w:val="28"/>
            <w:szCs w:val="28"/>
            <w:bdr w:val="none" w:sz="0" w:space="0" w:color="auto" w:frame="1"/>
          </w:rPr>
          <w:t>mfc111@volganet.ru</w:t>
        </w:r>
      </w:hyperlink>
    </w:p>
    <w:p w:rsidR="00026DA8" w:rsidRPr="0094069F" w:rsidRDefault="00026DA8" w:rsidP="00026DA8">
      <w:pPr>
        <w:pStyle w:val="aa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4069F">
        <w:rPr>
          <w:b/>
          <w:bCs/>
          <w:sz w:val="28"/>
          <w:szCs w:val="28"/>
          <w:bdr w:val="none" w:sz="0" w:space="0" w:color="auto" w:frame="1"/>
        </w:rPr>
        <w:t>Адрес:</w:t>
      </w:r>
      <w:r w:rsidRPr="0094069F">
        <w:rPr>
          <w:sz w:val="28"/>
          <w:szCs w:val="28"/>
        </w:rPr>
        <w:t> 404503, Волгоградская область, р-н. Калачевский, г. Калач-на-Дону, ул. Октябрьская, д. 283</w:t>
      </w:r>
    </w:p>
    <w:p w:rsidR="00026DA8" w:rsidRPr="0094069F" w:rsidRDefault="00026DA8" w:rsidP="00026DA8">
      <w:pPr>
        <w:pStyle w:val="aa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4069F">
        <w:rPr>
          <w:b/>
          <w:bCs/>
          <w:sz w:val="28"/>
          <w:szCs w:val="28"/>
          <w:bdr w:val="none" w:sz="0" w:space="0" w:color="auto" w:frame="1"/>
        </w:rPr>
        <w:t>Часы работы:</w:t>
      </w:r>
      <w:r w:rsidRPr="0094069F">
        <w:rPr>
          <w:sz w:val="28"/>
          <w:szCs w:val="28"/>
        </w:rPr>
        <w:t> </w:t>
      </w:r>
      <w:r w:rsidRPr="0094069F">
        <w:rPr>
          <w:sz w:val="28"/>
          <w:szCs w:val="28"/>
        </w:rPr>
        <w:br/>
        <w:t>Пн: с 9:00 до 20:00</w:t>
      </w:r>
      <w:r w:rsidRPr="0094069F">
        <w:rPr>
          <w:sz w:val="28"/>
          <w:szCs w:val="28"/>
        </w:rPr>
        <w:br/>
        <w:t>Вт-Пт: с 9:00 до 18:00</w:t>
      </w:r>
      <w:r w:rsidRPr="0094069F">
        <w:rPr>
          <w:sz w:val="28"/>
          <w:szCs w:val="28"/>
        </w:rPr>
        <w:br/>
        <w:t>Сб с 9:00 до 15:30</w:t>
      </w:r>
      <w:r w:rsidRPr="0094069F">
        <w:rPr>
          <w:sz w:val="28"/>
          <w:szCs w:val="28"/>
        </w:rPr>
        <w:br/>
        <w:t>Вс: выходной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4C6462" w:rsidRPr="003B020F">
        <w:rPr>
          <w:rFonts w:ascii="Times New Roman" w:hAnsi="Times New Roman" w:cs="Times New Roman"/>
          <w:sz w:val="29"/>
          <w:szCs w:val="29"/>
        </w:rPr>
        <w:t xml:space="preserve">администрации Береславского сельского </w:t>
      </w:r>
      <w:r w:rsidR="004C6462" w:rsidRPr="003B020F">
        <w:rPr>
          <w:rFonts w:ascii="Times New Roman" w:hAnsi="Times New Roman" w:cs="Times New Roman"/>
          <w:sz w:val="29"/>
          <w:szCs w:val="29"/>
        </w:rPr>
        <w:lastRenderedPageBreak/>
        <w:t>поселения Калачевского муниципального района Волгоградской области</w:t>
      </w:r>
      <w:r w:rsidR="004C6462"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4C6462" w:rsidRPr="003B020F">
        <w:rPr>
          <w:rFonts w:ascii="Times New Roman" w:hAnsi="Times New Roman" w:cs="Times New Roman"/>
          <w:sz w:val="29"/>
          <w:szCs w:val="29"/>
        </w:rPr>
        <w:t>администрации Береславского сельского поселения Калачевского муниципального района Волгоградской области</w:t>
      </w:r>
      <w:r w:rsidRPr="00F83C53">
        <w:rPr>
          <w:rFonts w:ascii="Times New Roman" w:hAnsi="Times New Roman" w:cs="Times New Roman"/>
          <w:sz w:val="28"/>
          <w:szCs w:val="28"/>
        </w:rPr>
        <w:t>);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по почте, электронной почте </w:t>
      </w:r>
      <w:r w:rsidR="004C6462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4C6462" w:rsidRPr="004134B6">
          <w:rPr>
            <w:rStyle w:val="a3"/>
            <w:sz w:val="28"/>
            <w:szCs w:val="28"/>
            <w:lang w:val="en-US"/>
          </w:rPr>
          <w:t>kalach</w:t>
        </w:r>
        <w:r w:rsidR="004C6462" w:rsidRPr="004134B6">
          <w:rPr>
            <w:rStyle w:val="a3"/>
            <w:b/>
            <w:sz w:val="28"/>
            <w:szCs w:val="28"/>
          </w:rPr>
          <w:t>_</w:t>
        </w:r>
        <w:r w:rsidR="004C6462" w:rsidRPr="004134B6">
          <w:rPr>
            <w:rStyle w:val="a3"/>
            <w:sz w:val="28"/>
            <w:szCs w:val="28"/>
            <w:lang w:val="en-US"/>
          </w:rPr>
          <w:t>bereslavskoe</w:t>
        </w:r>
        <w:r w:rsidR="004C6462" w:rsidRPr="004134B6">
          <w:rPr>
            <w:rStyle w:val="a3"/>
            <w:sz w:val="28"/>
            <w:szCs w:val="28"/>
          </w:rPr>
          <w:t>@</w:t>
        </w:r>
        <w:r w:rsidR="004C6462" w:rsidRPr="004134B6">
          <w:rPr>
            <w:rStyle w:val="a3"/>
            <w:sz w:val="28"/>
            <w:szCs w:val="28"/>
            <w:lang w:val="en-US"/>
          </w:rPr>
          <w:t>volganet</w:t>
        </w:r>
        <w:r w:rsidR="004C6462" w:rsidRPr="004134B6">
          <w:rPr>
            <w:rStyle w:val="a3"/>
            <w:sz w:val="28"/>
            <w:szCs w:val="28"/>
          </w:rPr>
          <w:t>.</w:t>
        </w:r>
        <w:r w:rsidR="004C6462" w:rsidRPr="004134B6">
          <w:rPr>
            <w:rStyle w:val="a3"/>
            <w:sz w:val="28"/>
            <w:szCs w:val="28"/>
            <w:lang w:val="en-US"/>
          </w:rPr>
          <w:t>ru</w:t>
        </w:r>
      </w:hyperlink>
      <w:r w:rsidR="004C6462">
        <w:rPr>
          <w:rFonts w:ascii="Times New Roman" w:hAnsi="Times New Roman" w:cs="Times New Roman"/>
          <w:sz w:val="28"/>
          <w:szCs w:val="28"/>
        </w:rPr>
        <w:t>)</w:t>
      </w:r>
      <w:r w:rsidRPr="00F83C53">
        <w:rPr>
          <w:rFonts w:ascii="Times New Roman" w:hAnsi="Times New Roman" w:cs="Times New Roman"/>
          <w:sz w:val="28"/>
          <w:szCs w:val="28"/>
        </w:rPr>
        <w:t>, в случае письменного обращения заявителя;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 w:rsidR="004C6462" w:rsidRPr="003B020F">
        <w:rPr>
          <w:rFonts w:ascii="Times New Roman" w:hAnsi="Times New Roman" w:cs="Times New Roman"/>
          <w:sz w:val="29"/>
          <w:szCs w:val="29"/>
        </w:rPr>
        <w:t>администрации Береславского сельского поселения Калачевского муниципального района Волгоградской области</w:t>
      </w:r>
      <w:r w:rsidRPr="00F83C53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="004C6462" w:rsidRPr="000E17AC">
          <w:rPr>
            <w:rStyle w:val="a3"/>
            <w:b/>
            <w:sz w:val="28"/>
            <w:szCs w:val="28"/>
          </w:rPr>
          <w:t>www.</w:t>
        </w:r>
        <w:r w:rsidR="004C6462" w:rsidRPr="000E17AC">
          <w:rPr>
            <w:rStyle w:val="a3"/>
            <w:b/>
            <w:sz w:val="28"/>
            <w:szCs w:val="28"/>
            <w:lang w:val="en-US"/>
          </w:rPr>
          <w:t>adm</w:t>
        </w:r>
        <w:r w:rsidR="004C6462" w:rsidRPr="000E17AC">
          <w:rPr>
            <w:rStyle w:val="a3"/>
            <w:b/>
            <w:sz w:val="28"/>
            <w:szCs w:val="28"/>
          </w:rPr>
          <w:t>-</w:t>
        </w:r>
        <w:r w:rsidR="004C6462" w:rsidRPr="000E17AC">
          <w:rPr>
            <w:rStyle w:val="a3"/>
            <w:b/>
            <w:sz w:val="28"/>
            <w:szCs w:val="28"/>
            <w:lang w:val="en-US"/>
          </w:rPr>
          <w:t>bereslavka</w:t>
        </w:r>
        <w:r w:rsidR="004C6462" w:rsidRPr="000E17AC">
          <w:rPr>
            <w:rStyle w:val="a3"/>
            <w:b/>
            <w:sz w:val="28"/>
            <w:szCs w:val="28"/>
          </w:rPr>
          <w:t>.</w:t>
        </w:r>
        <w:r w:rsidR="004C6462" w:rsidRPr="000E17AC">
          <w:rPr>
            <w:rStyle w:val="a3"/>
            <w:b/>
            <w:sz w:val="28"/>
            <w:szCs w:val="28"/>
            <w:lang w:val="en-US"/>
          </w:rPr>
          <w:t>ru</w:t>
        </w:r>
      </w:hyperlink>
      <w:r w:rsidRPr="00F83C53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8" w:history="1">
        <w:r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83C53">
        <w:rPr>
          <w:rFonts w:ascii="Times New Roman" w:hAnsi="Times New Roman" w:cs="Times New Roman"/>
          <w:sz w:val="28"/>
          <w:szCs w:val="28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hyperlink r:id="rId19" w:history="1">
        <w:r w:rsidRPr="00F83C53">
          <w:rPr>
            <w:rStyle w:val="a3"/>
            <w:rFonts w:ascii="Times New Roman" w:hAnsi="Times New Roman" w:cs="Times New Roman"/>
            <w:sz w:val="28"/>
            <w:szCs w:val="28"/>
          </w:rPr>
          <w:t>http://uslugi.volganet.ru</w:t>
        </w:r>
      </w:hyperlink>
      <w:r w:rsidRPr="00F83C53">
        <w:rPr>
          <w:rFonts w:ascii="Times New Roman" w:hAnsi="Times New Roman" w:cs="Times New Roman"/>
          <w:sz w:val="28"/>
          <w:szCs w:val="28"/>
        </w:rPr>
        <w:t>) (далее - Региональный портал государственных и муниципальных услуг).</w:t>
      </w:r>
    </w:p>
    <w:p w:rsidR="00F83C53" w:rsidRP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F83C53" w:rsidRDefault="00F83C53" w:rsidP="00F83C53">
      <w:pPr>
        <w:pStyle w:val="ConsPlusTitle"/>
        <w:ind w:lef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7463A" w:rsidRP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"Присвоение, изменение и аннулирование адресов объ</w:t>
      </w:r>
      <w:r w:rsidR="004C6462">
        <w:rPr>
          <w:rFonts w:ascii="Times New Roman" w:hAnsi="Times New Roman" w:cs="Times New Roman"/>
          <w:sz w:val="28"/>
          <w:szCs w:val="28"/>
        </w:rPr>
        <w:t>ектам адресации на территории Береславского сельского</w:t>
      </w:r>
      <w:r w:rsidRPr="0077463A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области".</w:t>
      </w:r>
    </w:p>
    <w:p w:rsidR="0077463A" w:rsidRP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2.2. </w:t>
      </w:r>
      <w:r w:rsidR="0077463A" w:rsidRPr="0077463A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услуги.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2.2.1. Органом, предоставляющим муниципальную услугу, является </w:t>
      </w:r>
      <w:r w:rsidR="004C6462" w:rsidRPr="003B020F">
        <w:rPr>
          <w:rFonts w:ascii="Times New Roman" w:hAnsi="Times New Roman" w:cs="Times New Roman"/>
          <w:sz w:val="29"/>
          <w:szCs w:val="29"/>
        </w:rPr>
        <w:t>администраци</w:t>
      </w:r>
      <w:r w:rsidR="004C6462">
        <w:rPr>
          <w:rFonts w:ascii="Times New Roman" w:hAnsi="Times New Roman" w:cs="Times New Roman"/>
          <w:sz w:val="29"/>
          <w:szCs w:val="29"/>
        </w:rPr>
        <w:t>я</w:t>
      </w:r>
      <w:r w:rsidR="004C6462" w:rsidRPr="003B020F">
        <w:rPr>
          <w:rFonts w:ascii="Times New Roman" w:hAnsi="Times New Roman" w:cs="Times New Roman"/>
          <w:sz w:val="29"/>
          <w:szCs w:val="29"/>
        </w:rPr>
        <w:t xml:space="preserve"> Береславского сельского поселения Калачевского муниципального района Волгоградской области</w:t>
      </w:r>
      <w:r w:rsidR="004C6462"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Pr="0077463A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F83C53" w:rsidRPr="0077463A">
        <w:rPr>
          <w:rFonts w:ascii="Times New Roman" w:hAnsi="Times New Roman" w:cs="Times New Roman"/>
          <w:sz w:val="28"/>
          <w:szCs w:val="28"/>
        </w:rPr>
        <w:t>.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2.2.3. Межведомственное информационное взаимодействие </w:t>
      </w:r>
      <w:r w:rsidRPr="0077463A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77463A">
        <w:rPr>
          <w:rFonts w:ascii="Times New Roman" w:hAnsi="Times New Roman" w:cs="Times New Roman"/>
          <w:sz w:val="28"/>
          <w:szCs w:val="28"/>
        </w:rPr>
        <w:br/>
        <w:t>с требованиями Федерального закона от 27.07.2010 № 210-ФЗ</w:t>
      </w:r>
      <w:r w:rsidRPr="0077463A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77463A" w:rsidRP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2.3. </w:t>
      </w:r>
      <w:r w:rsidR="0077463A" w:rsidRPr="0077463A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Результатом предоставления </w:t>
      </w:r>
      <w:r w:rsidR="0077463A" w:rsidRPr="0077463A">
        <w:rPr>
          <w:rFonts w:ascii="Times New Roman" w:hAnsi="Times New Roman" w:cs="Times New Roman"/>
          <w:sz w:val="28"/>
          <w:szCs w:val="28"/>
        </w:rPr>
        <w:t>муниципальной</w:t>
      </w:r>
      <w:r w:rsidR="0077463A" w:rsidRPr="0077463A">
        <w:rPr>
          <w:rFonts w:ascii="Times New Roman" w:hAnsi="Times New Roman" w:cs="Times New Roman"/>
          <w:spacing w:val="-2"/>
          <w:sz w:val="28"/>
          <w:szCs w:val="28"/>
        </w:rPr>
        <w:t xml:space="preserve"> услуги является: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hyperlink w:anchor="P440" w:history="1">
        <w:r w:rsidRPr="004C646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77463A">
        <w:rPr>
          <w:rFonts w:ascii="Times New Roman" w:hAnsi="Times New Roman" w:cs="Times New Roman"/>
          <w:sz w:val="28"/>
          <w:szCs w:val="28"/>
        </w:rPr>
        <w:t xml:space="preserve"> </w:t>
      </w:r>
      <w:r w:rsidR="00804240" w:rsidRPr="00907580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Pr="0077463A">
        <w:rPr>
          <w:rFonts w:ascii="Times New Roman" w:hAnsi="Times New Roman" w:cs="Times New Roman"/>
          <w:sz w:val="28"/>
          <w:szCs w:val="28"/>
        </w:rPr>
        <w:t>;</w:t>
      </w:r>
    </w:p>
    <w:p w:rsidR="00804240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213">
        <w:rPr>
          <w:rFonts w:ascii="Times New Roman" w:hAnsi="Times New Roman" w:cs="Times New Roman"/>
          <w:sz w:val="28"/>
          <w:szCs w:val="28"/>
        </w:rPr>
        <w:t xml:space="preserve">- отказ в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  <w:bookmarkStart w:id="2" w:name="Par0"/>
      <w:bookmarkEnd w:id="2"/>
    </w:p>
    <w:p w:rsidR="00804240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 xml:space="preserve">, решения об отказе в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>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:rsidR="00804240" w:rsidRDefault="0077463A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срок, принятия решения исчисляется со дня передачи МФЦ заявления и документов (при их наличии), в уполномоченный орган.</w:t>
      </w:r>
    </w:p>
    <w:p w:rsidR="0077463A" w:rsidRDefault="0077463A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="00F83C53" w:rsidRPr="00F83C5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77463A" w:rsidRPr="004C6462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4C646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12.12.1993). Официальный текст внесенных поправок от 21.07.2014 опубликован на официальном интернет-портале правовой информации http://www.pravo.gov.ru, 01.08.2014, "Собрание законодательства Российской Федерации" от 04.08.2014 N 31, ст. 4398);</w:t>
      </w:r>
    </w:p>
    <w:p w:rsidR="00F83C53" w:rsidRPr="004C6462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62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21" w:history="1">
        <w:r w:rsidRPr="004C646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(первоначальный текст документа опубликован в изданиях "Собрание законодательства Российской Федерации" от 29.10.2001 N 44, ст. 4147, "Парламентская газета" от 30.10.2001 N 204-205, "Российская газета" от 30.10.2001 N 211-212);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6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4C64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(первоначальный текст опубликован в изданиях "Собрание законодательства Российской Федерации" от 06.10.2003 N 40, ст. 3822, "Парламентская газета" от 08.10.2003 N 186, "Российская газета" от 08.10.2003 N 202);</w:t>
      </w:r>
    </w:p>
    <w:p w:rsidR="00F83C53" w:rsidRPr="004C6462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r w:rsidRPr="004C646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4C64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(первоначальный текст опубликован в изданиях "Российская газета" от 30.07.2010 N 168, "Собрание законодательства Российской Федерации" от 02.08.2010 N 31, ст. 4179);</w:t>
      </w:r>
    </w:p>
    <w:p w:rsidR="00F83C53" w:rsidRPr="004C6462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6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4" w:history="1">
        <w:r w:rsidRPr="004C64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(первоначальный текст опубликован в изданиях "Парламентская газета" от 14.04.2011 N 17, "Российская газета" от 08.04.2011 N 75, "Собрание законодательства Российской Федерации" от 11.04.2011 N 15, ст. 2036);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6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5" w:history="1">
        <w:r w:rsidRPr="004C646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</w:t>
      </w:r>
      <w:r w:rsidRPr="00F83C5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изданиях: официальный интернет-портал правовой информации http://www.pravo.gov.ru, 14.07.2015, "Российская газета" от 17.07.2015 N 156, "Собрание законодательства Российской Федерации" от 20.07.2015 N 29 (часть I), ст. 4344);</w:t>
      </w:r>
    </w:p>
    <w:p w:rsidR="00F83C53" w:rsidRPr="004C6462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4C646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</w:t>
      </w:r>
      <w:r w:rsidRPr="004C6462">
        <w:rPr>
          <w:rFonts w:ascii="Times New Roman" w:hAnsi="Times New Roman" w:cs="Times New Roman"/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услуг) (первоначальный текст опубликован в изданиях "Российская газета" от 02.07.2012 N 148, "Собрание законодательства Российской Федерации" от 02.07.2012 N 27, ст. 3744);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4C646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Pr="00F83C53">
        <w:rPr>
          <w:rFonts w:ascii="Times New Roman" w:hAnsi="Times New Roman" w:cs="Times New Roman"/>
          <w:sz w:val="28"/>
          <w:szCs w:val="28"/>
        </w:rPr>
        <w:t>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 от 08.04.2016 N 75, "Собрание законодательства Российской Федерации" от 11.04.2016 N 15, ст. 2084);</w:t>
      </w:r>
    </w:p>
    <w:p w:rsidR="00F83C53" w:rsidRPr="004C6462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4C646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 (далее Правила) (первоначальный текст документа опубликован на официальном интернет-портале правовой информации http://www.pravo.gov.ru, 24.11.2014, в изданиях "Собрание законодательства Российской Федерации" от 01.12.2014 N 48, ст. 6861);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4C646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Минфина России от 11.12.2014 N 146н "Об утверждении форм заявления о присв</w:t>
      </w:r>
      <w:r w:rsidRPr="00F83C53">
        <w:rPr>
          <w:rFonts w:ascii="Times New Roman" w:hAnsi="Times New Roman" w:cs="Times New Roman"/>
          <w:sz w:val="28"/>
          <w:szCs w:val="28"/>
        </w:rPr>
        <w:t>оении объекту адресации адреса или аннулировании его адреса, решения об отказе в присвоении объекту адресации адреса или аннулировании его адреса" (первоначальный текст документа опубликован на официальном интернет-портале правовой информации http://www.pravo.gov.ru, 12.02.2015);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r w:rsidR="004C6462">
        <w:rPr>
          <w:rFonts w:ascii="Times New Roman" w:hAnsi="Times New Roman" w:cs="Times New Roman"/>
          <w:sz w:val="28"/>
          <w:szCs w:val="28"/>
        </w:rPr>
        <w:t xml:space="preserve">Береславского сельского </w:t>
      </w:r>
      <w:r w:rsidR="0077463A">
        <w:rPr>
          <w:rFonts w:ascii="Times New Roman" w:hAnsi="Times New Roman" w:cs="Times New Roman"/>
          <w:sz w:val="28"/>
          <w:szCs w:val="28"/>
        </w:rPr>
        <w:t xml:space="preserve">поселения Калачевского муниципального района </w:t>
      </w:r>
      <w:r w:rsidRPr="00F83C5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7463A">
        <w:rPr>
          <w:rFonts w:ascii="Times New Roman" w:hAnsi="Times New Roman" w:cs="Times New Roman"/>
          <w:sz w:val="28"/>
          <w:szCs w:val="28"/>
        </w:rPr>
        <w:t>», утвержденные решением Калачевской районной Думы Волгоградской области от ___ №____</w:t>
      </w:r>
      <w:r w:rsidRPr="00F83C53">
        <w:rPr>
          <w:rFonts w:ascii="Times New Roman" w:hAnsi="Times New Roman" w:cs="Times New Roman"/>
          <w:sz w:val="28"/>
          <w:szCs w:val="28"/>
        </w:rPr>
        <w:t>;</w:t>
      </w:r>
    </w:p>
    <w:p w:rsidR="007115AE" w:rsidRDefault="00F83C53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4C646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4C6462">
        <w:rPr>
          <w:rFonts w:ascii="Times New Roman" w:hAnsi="Times New Roman" w:cs="Times New Roman"/>
          <w:sz w:val="28"/>
          <w:szCs w:val="28"/>
        </w:rPr>
        <w:t xml:space="preserve"> </w:t>
      </w:r>
      <w:r w:rsidR="004C6462">
        <w:rPr>
          <w:rFonts w:ascii="Times New Roman" w:hAnsi="Times New Roman" w:cs="Times New Roman"/>
          <w:sz w:val="28"/>
          <w:szCs w:val="28"/>
        </w:rPr>
        <w:t>Береславского</w:t>
      </w:r>
      <w:r w:rsidR="0077463A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</w:t>
      </w:r>
      <w:r w:rsidRPr="00F83C5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7463A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30"/>
      <w:bookmarkEnd w:id="3"/>
    </w:p>
    <w:p w:rsidR="005B32EF" w:rsidRDefault="00F83C53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5AE">
        <w:rPr>
          <w:rFonts w:ascii="Times New Roman" w:hAnsi="Times New Roman" w:cs="Times New Roman"/>
          <w:sz w:val="28"/>
          <w:szCs w:val="28"/>
        </w:rPr>
        <w:t xml:space="preserve">2.6. </w:t>
      </w:r>
      <w:r w:rsidR="007115AE" w:rsidRPr="007115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8E493D" w:rsidRDefault="005B32EF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5B32EF">
        <w:rPr>
          <w:rFonts w:ascii="Times New Roman" w:hAnsi="Times New Roman" w:cs="Times New Roman"/>
          <w:sz w:val="28"/>
          <w:szCs w:val="28"/>
        </w:rPr>
        <w:t xml:space="preserve"> </w:t>
      </w:r>
      <w:r w:rsidRPr="007115AE">
        <w:rPr>
          <w:rFonts w:ascii="Times New Roman" w:hAnsi="Times New Roman" w:cs="Times New Roman"/>
          <w:sz w:val="28"/>
          <w:szCs w:val="28"/>
        </w:rPr>
        <w:t xml:space="preserve">Для принятия решения о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8E49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пункте 1.2 настоящего </w:t>
      </w:r>
      <w:r w:rsidR="008E493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подается заявление о присвоении объекту адресации адреса </w:t>
      </w:r>
      <w:r w:rsidR="008E493D">
        <w:rPr>
          <w:rFonts w:ascii="Times New Roman" w:hAnsi="Times New Roman" w:cs="Times New Roman"/>
          <w:sz w:val="28"/>
          <w:szCs w:val="28"/>
        </w:rPr>
        <w:t xml:space="preserve">(изменении адреса) </w:t>
      </w:r>
      <w:r>
        <w:rPr>
          <w:rFonts w:ascii="Times New Roman" w:hAnsi="Times New Roman" w:cs="Times New Roman"/>
          <w:sz w:val="28"/>
          <w:szCs w:val="28"/>
        </w:rPr>
        <w:t>или об аннулировании его адреса (далее - заявление),</w:t>
      </w:r>
      <w:r w:rsidRPr="005B32EF">
        <w:rPr>
          <w:rFonts w:ascii="Times New Roman" w:hAnsi="Times New Roman" w:cs="Times New Roman"/>
          <w:sz w:val="28"/>
          <w:szCs w:val="28"/>
        </w:rPr>
        <w:t xml:space="preserve"> </w:t>
      </w:r>
      <w:r w:rsidRPr="007115AE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5AE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15AE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>нно</w:t>
      </w:r>
      <w:r w:rsidRPr="007115AE">
        <w:rPr>
          <w:rFonts w:ascii="Times New Roman" w:hAnsi="Times New Roman" w:cs="Times New Roman"/>
          <w:sz w:val="28"/>
          <w:szCs w:val="28"/>
        </w:rPr>
        <w:t>й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3C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B0E" w:rsidRPr="00255E9F" w:rsidRDefault="005B32EF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1" w:history="1">
        <w:r w:rsidRPr="00255E9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E493D" w:rsidRDefault="005B32EF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E9F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32" w:history="1">
        <w:r w:rsidRPr="00255E9F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3" w:history="1">
        <w:r w:rsidRPr="00255E9F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Федерального закона "О кадастровой деятельности",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которого осуществляется выполнение кадастровых работ или комплексных кадастровых работ в отношении соответствующего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недвижимости, являющегося объектом адресации.</w:t>
      </w:r>
    </w:p>
    <w:p w:rsidR="008E493D" w:rsidRPr="00255E9F" w:rsidRDefault="007115AE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5AE">
        <w:rPr>
          <w:rFonts w:ascii="Times New Roman" w:hAnsi="Times New Roman" w:cs="Times New Roman"/>
          <w:sz w:val="28"/>
          <w:szCs w:val="28"/>
        </w:rPr>
        <w:t>2.6.</w:t>
      </w:r>
      <w:r w:rsidR="004721D8">
        <w:rPr>
          <w:rFonts w:ascii="Times New Roman" w:hAnsi="Times New Roman" w:cs="Times New Roman"/>
          <w:sz w:val="28"/>
          <w:szCs w:val="28"/>
        </w:rPr>
        <w:t>2</w:t>
      </w:r>
      <w:r w:rsidRPr="007115AE">
        <w:rPr>
          <w:rFonts w:ascii="Times New Roman" w:hAnsi="Times New Roman" w:cs="Times New Roman"/>
          <w:sz w:val="28"/>
          <w:szCs w:val="28"/>
        </w:rPr>
        <w:t xml:space="preserve">. </w:t>
      </w:r>
      <w:r w:rsidR="004721D8">
        <w:rPr>
          <w:rFonts w:ascii="Times New Roman" w:hAnsi="Times New Roman" w:cs="Times New Roman"/>
          <w:sz w:val="28"/>
          <w:szCs w:val="28"/>
        </w:rPr>
        <w:t xml:space="preserve">К документам, на основании которых уполномоченным органом принимается решение, предусмотренное </w:t>
      </w:r>
      <w:hyperlink r:id="rId34" w:history="1">
        <w:r w:rsidR="004721D8" w:rsidRPr="00255E9F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4721D8" w:rsidRPr="00255E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относятся: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E9F">
        <w:rPr>
          <w:rFonts w:ascii="Times New Roman" w:hAnsi="Times New Roman" w:cs="Times New Roman"/>
          <w:sz w:val="28"/>
          <w:szCs w:val="28"/>
        </w:rPr>
        <w:t>1</w:t>
      </w:r>
      <w:r w:rsidR="00F83C53" w:rsidRPr="00255E9F">
        <w:rPr>
          <w:rFonts w:ascii="Times New Roman" w:hAnsi="Times New Roman" w:cs="Times New Roman"/>
          <w:sz w:val="28"/>
          <w:szCs w:val="28"/>
        </w:rPr>
        <w:t xml:space="preserve">) </w:t>
      </w:r>
      <w:r w:rsidR="007115AE" w:rsidRPr="00255E9F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35" w:history="1">
        <w:r w:rsidR="007115AE" w:rsidRPr="00255E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115AE" w:rsidRPr="00255E9F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7115AE">
        <w:rPr>
          <w:rFonts w:ascii="Times New Roman" w:hAnsi="Times New Roman" w:cs="Times New Roman"/>
          <w:sz w:val="28"/>
          <w:szCs w:val="28"/>
        </w:rPr>
        <w:t>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5AE">
        <w:rPr>
          <w:rFonts w:ascii="Times New Roman" w:hAnsi="Times New Roman" w:cs="Times New Roman"/>
          <w:sz w:val="28"/>
          <w:szCs w:val="28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5AE">
        <w:rPr>
          <w:rFonts w:ascii="Times New Roman" w:hAnsi="Times New Roman" w:cs="Times New Roman"/>
          <w:sz w:val="28"/>
          <w:szCs w:val="28"/>
        </w:rPr>
        <w:t xml:space="preserve">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="007115AE" w:rsidRPr="00255E9F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36" w:history="1">
        <w:r w:rsidR="007115AE" w:rsidRPr="00255E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115AE" w:rsidRPr="00255E9F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7115AE">
        <w:rPr>
          <w:rFonts w:ascii="Times New Roman" w:hAnsi="Times New Roman" w:cs="Times New Roman"/>
          <w:sz w:val="28"/>
          <w:szCs w:val="28"/>
        </w:rPr>
        <w:t xml:space="preserve">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5AE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15AE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5AE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15AE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115AE" w:rsidRPr="00255E9F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15AE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37" w:history="1">
        <w:r w:rsidR="007115AE" w:rsidRPr="00255E9F">
          <w:rPr>
            <w:rFonts w:ascii="Times New Roman" w:hAnsi="Times New Roman" w:cs="Times New Roman"/>
            <w:sz w:val="28"/>
            <w:szCs w:val="28"/>
          </w:rPr>
          <w:t>подпункте "а" пункта 14</w:t>
        </w:r>
      </w:hyperlink>
      <w:r w:rsidR="007115AE" w:rsidRPr="00255E9F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утв. Постановлением Правительства РФ от 19.11.2014 № 1221</w:t>
      </w:r>
      <w:r w:rsidRPr="00255E9F">
        <w:rPr>
          <w:rFonts w:ascii="Times New Roman" w:hAnsi="Times New Roman" w:cs="Times New Roman"/>
          <w:sz w:val="28"/>
          <w:szCs w:val="28"/>
        </w:rPr>
        <w:t xml:space="preserve"> (далее - Правила</w:t>
      </w:r>
      <w:r w:rsidR="007115AE" w:rsidRPr="00255E9F">
        <w:rPr>
          <w:rFonts w:ascii="Times New Roman" w:hAnsi="Times New Roman" w:cs="Times New Roman"/>
          <w:sz w:val="28"/>
          <w:szCs w:val="28"/>
        </w:rPr>
        <w:t>);</w:t>
      </w:r>
    </w:p>
    <w:p w:rsidR="008E493D" w:rsidRDefault="004721D8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E9F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115AE" w:rsidRPr="00255E9F">
        <w:rPr>
          <w:rFonts w:ascii="Times New Roman" w:hAnsi="Times New Roman" w:cs="Times New Roman"/>
          <w:sz w:val="28"/>
          <w:szCs w:val="28"/>
        </w:rPr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38" w:history="1">
        <w:r w:rsidR="007115AE" w:rsidRPr="00255E9F">
          <w:rPr>
            <w:rFonts w:ascii="Times New Roman" w:hAnsi="Times New Roman" w:cs="Times New Roman"/>
            <w:sz w:val="28"/>
            <w:szCs w:val="28"/>
          </w:rPr>
          <w:t>подпункте "а" пункта 14</w:t>
        </w:r>
      </w:hyperlink>
      <w:r w:rsidR="007115AE" w:rsidRPr="00255E9F">
        <w:rPr>
          <w:rFonts w:ascii="Times New Roman" w:hAnsi="Times New Roman" w:cs="Times New Roman"/>
          <w:sz w:val="28"/>
          <w:szCs w:val="28"/>
        </w:rPr>
        <w:t xml:space="preserve"> П</w:t>
      </w:r>
      <w:r w:rsidR="007115AE">
        <w:rPr>
          <w:rFonts w:ascii="Times New Roman" w:hAnsi="Times New Roman" w:cs="Times New Roman"/>
          <w:sz w:val="28"/>
          <w:szCs w:val="28"/>
        </w:rPr>
        <w:t>равил).</w:t>
      </w:r>
    </w:p>
    <w:p w:rsidR="008E493D" w:rsidRDefault="007115AE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eastAsia="BatangChe" w:hAnsi="Times New Roman" w:cs="Times New Roman"/>
          <w:sz w:val="28"/>
          <w:szCs w:val="28"/>
        </w:rPr>
        <w:t>2.6.</w:t>
      </w:r>
      <w:r w:rsidR="004721D8">
        <w:rPr>
          <w:rFonts w:ascii="Times New Roman" w:eastAsia="BatangChe" w:hAnsi="Times New Roman" w:cs="Times New Roman"/>
          <w:sz w:val="28"/>
          <w:szCs w:val="28"/>
        </w:rPr>
        <w:t>3</w:t>
      </w:r>
      <w:r w:rsidRPr="005B32EF">
        <w:rPr>
          <w:rFonts w:ascii="Times New Roman" w:eastAsia="BatangChe" w:hAnsi="Times New Roman" w:cs="Times New Roman"/>
          <w:sz w:val="28"/>
          <w:szCs w:val="28"/>
        </w:rPr>
        <w:t>. Уполномоченны</w:t>
      </w:r>
      <w:r w:rsidR="005B32EF" w:rsidRPr="005B32EF">
        <w:rPr>
          <w:rFonts w:ascii="Times New Roman" w:eastAsia="BatangChe" w:hAnsi="Times New Roman" w:cs="Times New Roman"/>
          <w:sz w:val="28"/>
          <w:szCs w:val="28"/>
        </w:rPr>
        <w:t>й</w:t>
      </w:r>
      <w:r w:rsidRPr="005B32EF">
        <w:rPr>
          <w:rFonts w:ascii="Times New Roman" w:eastAsia="BatangChe" w:hAnsi="Times New Roman" w:cs="Times New Roman"/>
          <w:sz w:val="28"/>
          <w:szCs w:val="28"/>
        </w:rPr>
        <w:t xml:space="preserve"> орган запрашива</w:t>
      </w:r>
      <w:r w:rsidR="005B32EF" w:rsidRPr="005B32EF">
        <w:rPr>
          <w:rFonts w:ascii="Times New Roman" w:eastAsia="BatangChe" w:hAnsi="Times New Roman" w:cs="Times New Roman"/>
          <w:sz w:val="28"/>
          <w:szCs w:val="28"/>
        </w:rPr>
        <w:t>е</w:t>
      </w:r>
      <w:r w:rsidRPr="005B32EF">
        <w:rPr>
          <w:rFonts w:ascii="Times New Roman" w:eastAsia="BatangChe" w:hAnsi="Times New Roman" w:cs="Times New Roman"/>
          <w:sz w:val="28"/>
          <w:szCs w:val="28"/>
        </w:rPr>
        <w:t xml:space="preserve">т документы, указанные в </w:t>
      </w:r>
      <w:r w:rsidR="005B32EF" w:rsidRPr="005B32EF">
        <w:rPr>
          <w:rFonts w:ascii="Times New Roman" w:eastAsia="BatangChe" w:hAnsi="Times New Roman" w:cs="Times New Roman"/>
          <w:sz w:val="28"/>
          <w:szCs w:val="28"/>
        </w:rPr>
        <w:t>пункте 2.6.1 настоящего административного регламента</w:t>
      </w:r>
      <w:r w:rsidRPr="005B32EF">
        <w:rPr>
          <w:rFonts w:ascii="Times New Roman" w:hAnsi="Times New Roman" w:cs="Times New Roman"/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r w:rsidR="005B32EF">
        <w:rPr>
          <w:rFonts w:ascii="Times New Roman" w:hAnsi="Times New Roman" w:cs="Times New Roman"/>
          <w:sz w:val="28"/>
          <w:szCs w:val="28"/>
        </w:rPr>
        <w:t>, если заявитель не представил их самостоятельно.</w:t>
      </w:r>
    </w:p>
    <w:p w:rsidR="008E493D" w:rsidRDefault="00F83C53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2.6.</w:t>
      </w:r>
      <w:r w:rsidR="004721D8">
        <w:rPr>
          <w:rFonts w:ascii="Times New Roman" w:hAnsi="Times New Roman" w:cs="Times New Roman"/>
          <w:sz w:val="28"/>
          <w:szCs w:val="28"/>
        </w:rPr>
        <w:t>4</w:t>
      </w:r>
      <w:r w:rsidRPr="00F83C53">
        <w:rPr>
          <w:rFonts w:ascii="Times New Roman" w:hAnsi="Times New Roman" w:cs="Times New Roman"/>
          <w:sz w:val="28"/>
          <w:szCs w:val="28"/>
        </w:rPr>
        <w:t xml:space="preserve">. </w:t>
      </w:r>
      <w:r w:rsidR="005B32EF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9" w:history="1">
        <w:r w:rsidR="005B32EF" w:rsidRPr="00255E9F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4721D8" w:rsidRPr="00255E9F">
        <w:rPr>
          <w:rFonts w:ascii="Times New Roman" w:hAnsi="Times New Roman" w:cs="Times New Roman"/>
          <w:sz w:val="28"/>
          <w:szCs w:val="28"/>
        </w:rPr>
        <w:t>1, 3, 4, 6 и 7</w:t>
      </w:r>
      <w:hyperlink r:id="rId40" w:history="1">
        <w:r w:rsidR="005B32EF" w:rsidRPr="00255E9F">
          <w:rPr>
            <w:rFonts w:ascii="Times New Roman" w:hAnsi="Times New Roman" w:cs="Times New Roman"/>
            <w:sz w:val="28"/>
            <w:szCs w:val="28"/>
          </w:rPr>
          <w:t xml:space="preserve"> пункта 2.6.</w:t>
        </w:r>
        <w:r w:rsidR="004721D8" w:rsidRPr="00255E9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B32EF" w:rsidRPr="00255E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такие документы н</w:t>
      </w:r>
      <w:r w:rsidR="005B32EF">
        <w:rPr>
          <w:rFonts w:ascii="Times New Roman" w:hAnsi="Times New Roman" w:cs="Times New Roman"/>
          <w:sz w:val="28"/>
          <w:szCs w:val="28"/>
        </w:rPr>
        <w:t xml:space="preserve">е находятся в распоряжении органа государственной власти, органа местного самоуправления либо подведомственных государственным органам или </w:t>
      </w:r>
      <w:r w:rsidR="005B32EF" w:rsidRPr="005B32EF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организаций.</w:t>
      </w:r>
    </w:p>
    <w:p w:rsidR="008E493D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2.7.1.Уполномоченный орган не вправе требовать от заявителя: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2.7.1.2. </w:t>
      </w:r>
      <w:r w:rsidRPr="005B32E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5B3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B32EF">
        <w:rPr>
          <w:rFonts w:ascii="Times New Roman" w:eastAsia="Calibri" w:hAnsi="Times New Roman" w:cs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1" w:history="1">
        <w:r w:rsidRPr="005B32EF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2.7.1.4.</w:t>
      </w:r>
      <w:r w:rsidRPr="005B32EF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5B32EF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93D" w:rsidRDefault="005B32EF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5B32EF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5B32EF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B32EF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5B32EF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8E493D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Заявление представляется заявителем (представителем заявителя) в уполномоченный орган или МФЦ.</w:t>
      </w:r>
    </w:p>
    <w:p w:rsidR="008E493D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="008E493D" w:rsidRPr="00F83C53">
        <w:rPr>
          <w:rFonts w:ascii="Times New Roman" w:hAnsi="Times New Roman" w:cs="Times New Roman"/>
          <w:sz w:val="28"/>
          <w:szCs w:val="28"/>
        </w:rPr>
        <w:t>Един</w:t>
      </w:r>
      <w:r w:rsidR="008E493D">
        <w:rPr>
          <w:rFonts w:ascii="Times New Roman" w:hAnsi="Times New Roman" w:cs="Times New Roman"/>
          <w:sz w:val="28"/>
          <w:szCs w:val="28"/>
        </w:rPr>
        <w:t>ого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E493D">
        <w:rPr>
          <w:rFonts w:ascii="Times New Roman" w:hAnsi="Times New Roman" w:cs="Times New Roman"/>
          <w:sz w:val="28"/>
          <w:szCs w:val="28"/>
        </w:rPr>
        <w:t>а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8E493D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(</w:t>
      </w:r>
      <w:hyperlink r:id="rId42" w:history="1"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E493D" w:rsidRPr="00F83C53">
        <w:rPr>
          <w:rFonts w:ascii="Times New Roman" w:hAnsi="Times New Roman" w:cs="Times New Roman"/>
          <w:sz w:val="28"/>
          <w:szCs w:val="28"/>
        </w:rPr>
        <w:t>), Региональн</w:t>
      </w:r>
      <w:r w:rsidR="008E493D">
        <w:rPr>
          <w:rFonts w:ascii="Times New Roman" w:hAnsi="Times New Roman" w:cs="Times New Roman"/>
          <w:sz w:val="28"/>
          <w:szCs w:val="28"/>
        </w:rPr>
        <w:t>ого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E493D">
        <w:rPr>
          <w:rFonts w:ascii="Times New Roman" w:hAnsi="Times New Roman" w:cs="Times New Roman"/>
          <w:sz w:val="28"/>
          <w:szCs w:val="28"/>
        </w:rPr>
        <w:t>а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</w:t>
      </w:r>
      <w:hyperlink r:id="rId43" w:history="1"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</w:rPr>
          <w:t>http://uslugi.volganet.ru</w:t>
        </w:r>
      </w:hyperlink>
      <w:r w:rsidR="008E493D" w:rsidRPr="00F83C53">
        <w:rPr>
          <w:rFonts w:ascii="Times New Roman" w:hAnsi="Times New Roman" w:cs="Times New Roman"/>
          <w:sz w:val="28"/>
          <w:szCs w:val="28"/>
        </w:rPr>
        <w:t>)</w:t>
      </w:r>
      <w:r w:rsidR="008E493D">
        <w:rPr>
          <w:rFonts w:ascii="Times New Roman" w:hAnsi="Times New Roman" w:cs="Times New Roman"/>
          <w:sz w:val="28"/>
          <w:szCs w:val="28"/>
        </w:rPr>
        <w:t>.</w:t>
      </w:r>
    </w:p>
    <w:p w:rsidR="004721D8" w:rsidRDefault="00CD21CD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4721D8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</w:t>
      </w:r>
      <w:r w:rsidR="004721D8" w:rsidRPr="00255E9F">
        <w:rPr>
          <w:rFonts w:ascii="Times New Roman" w:hAnsi="Times New Roman" w:cs="Times New Roman"/>
          <w:sz w:val="28"/>
          <w:szCs w:val="28"/>
        </w:rPr>
        <w:t xml:space="preserve">с </w:t>
      </w:r>
      <w:hyperlink r:id="rId44" w:history="1">
        <w:r w:rsidR="004721D8" w:rsidRPr="00255E9F">
          <w:rPr>
            <w:rFonts w:ascii="Times New Roman" w:hAnsi="Times New Roman" w:cs="Times New Roman"/>
            <w:sz w:val="28"/>
            <w:szCs w:val="28"/>
          </w:rPr>
          <w:t>частью 2 статьи 21.1</w:t>
        </w:r>
      </w:hyperlink>
      <w:r w:rsidR="004721D8" w:rsidRPr="00255E9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721D8">
        <w:rPr>
          <w:rFonts w:ascii="Times New Roman" w:hAnsi="Times New Roman" w:cs="Times New Roman"/>
          <w:sz w:val="28"/>
          <w:szCs w:val="28"/>
        </w:rPr>
        <w:t xml:space="preserve"> закона "Об организации предоставления государственных и муниципальных услуг".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к такому заявлению прилагается надлежащим </w:t>
      </w:r>
      <w:r w:rsidRPr="004721D8">
        <w:rPr>
          <w:rFonts w:ascii="Times New Roman" w:hAnsi="Times New Roman" w:cs="Times New Roman"/>
          <w:sz w:val="28"/>
          <w:szCs w:val="28"/>
        </w:rPr>
        <w:t>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721D8" w:rsidRPr="004721D8" w:rsidRDefault="00F83C53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>2.</w:t>
      </w:r>
      <w:r w:rsidR="004721D8" w:rsidRPr="004721D8">
        <w:rPr>
          <w:rFonts w:ascii="Times New Roman" w:hAnsi="Times New Roman" w:cs="Times New Roman"/>
          <w:sz w:val="28"/>
          <w:szCs w:val="28"/>
        </w:rPr>
        <w:t>8</w:t>
      </w:r>
      <w:r w:rsidRPr="004721D8">
        <w:rPr>
          <w:rFonts w:ascii="Times New Roman" w:hAnsi="Times New Roman" w:cs="Times New Roman"/>
          <w:sz w:val="28"/>
          <w:szCs w:val="28"/>
        </w:rPr>
        <w:t xml:space="preserve">. </w:t>
      </w:r>
      <w:r w:rsidR="004721D8" w:rsidRPr="004721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Заявителю направляется уведомление об отказе в приеме </w:t>
      </w:r>
      <w:r w:rsidRPr="004721D8">
        <w:rPr>
          <w:rFonts w:ascii="Times New Roman" w:hAnsi="Times New Roman" w:cs="Times New Roman"/>
          <w:sz w:val="28"/>
          <w:szCs w:val="28"/>
        </w:rPr>
        <w:br/>
        <w:t>к рассмотрению документов в следующих случаях: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- документы, </w:t>
      </w:r>
      <w:r w:rsidRPr="004721D8">
        <w:rPr>
          <w:rFonts w:ascii="Times New Roman" w:eastAsia="Calibri" w:hAnsi="Times New Roman" w:cs="Times New Roman"/>
          <w:sz w:val="28"/>
          <w:szCs w:val="28"/>
        </w:rPr>
        <w:t>указанные в пунктах 2.6.1, 2.6.2 настоящего административного регламента,</w:t>
      </w:r>
      <w:r w:rsidRPr="004721D8">
        <w:rPr>
          <w:rFonts w:ascii="Times New Roman" w:hAnsi="Times New Roman" w:cs="Times New Roman"/>
          <w:sz w:val="28"/>
          <w:szCs w:val="28"/>
        </w:rPr>
        <w:t xml:space="preserve"> представлены с нарушением требований пункт</w:t>
      </w:r>
      <w:r w:rsidR="00CD21CD">
        <w:rPr>
          <w:rFonts w:ascii="Times New Roman" w:hAnsi="Times New Roman" w:cs="Times New Roman"/>
          <w:sz w:val="28"/>
          <w:szCs w:val="28"/>
        </w:rPr>
        <w:t>ов</w:t>
      </w:r>
      <w:r w:rsidRPr="004721D8">
        <w:rPr>
          <w:rFonts w:ascii="Times New Roman" w:hAnsi="Times New Roman" w:cs="Times New Roman"/>
          <w:sz w:val="28"/>
          <w:szCs w:val="28"/>
        </w:rPr>
        <w:t xml:space="preserve"> </w:t>
      </w:r>
      <w:r w:rsidRPr="004721D8">
        <w:rPr>
          <w:rFonts w:ascii="Times New Roman" w:eastAsia="Calibri" w:hAnsi="Times New Roman" w:cs="Times New Roman"/>
          <w:sz w:val="28"/>
          <w:szCs w:val="28"/>
        </w:rPr>
        <w:t>2.7.2</w:t>
      </w:r>
      <w:r w:rsidR="00CD21CD">
        <w:rPr>
          <w:rFonts w:ascii="Times New Roman" w:eastAsia="Calibri" w:hAnsi="Times New Roman" w:cs="Times New Roman"/>
          <w:sz w:val="28"/>
          <w:szCs w:val="28"/>
        </w:rPr>
        <w:t>, 2.7.3</w:t>
      </w:r>
      <w:r w:rsidRPr="004721D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721D8">
        <w:rPr>
          <w:rFonts w:ascii="Times New Roman" w:hAnsi="Times New Roman" w:cs="Times New Roman"/>
          <w:sz w:val="28"/>
          <w:szCs w:val="28"/>
        </w:rPr>
        <w:t>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-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45" w:history="1">
        <w:r w:rsidRPr="004721D8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4721D8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2.9. </w:t>
      </w:r>
      <w:r w:rsidRPr="004721D8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4721D8">
        <w:rPr>
          <w:rFonts w:ascii="Times New Roman" w:hAnsi="Times New Roman" w:cs="Times New Roman"/>
          <w:sz w:val="28"/>
          <w:szCs w:val="28"/>
        </w:rPr>
        <w:t>муниципальной</w:t>
      </w:r>
      <w:r w:rsidRPr="004721D8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4721D8" w:rsidRPr="00907580" w:rsidRDefault="004721D8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pacing w:val="-1"/>
          <w:sz w:val="28"/>
          <w:szCs w:val="28"/>
        </w:rPr>
        <w:t>2.9.1. О</w:t>
      </w:r>
      <w:r w:rsidRPr="00907580">
        <w:rPr>
          <w:rFonts w:ascii="Times New Roman" w:hAnsi="Times New Roman" w:cs="Times New Roman"/>
          <w:sz w:val="28"/>
          <w:szCs w:val="28"/>
        </w:rPr>
        <w:t xml:space="preserve">снования для </w:t>
      </w:r>
      <w:r w:rsidRPr="00907580">
        <w:rPr>
          <w:rFonts w:ascii="Times New Roman" w:eastAsia="Calibri" w:hAnsi="Times New Roman" w:cs="Times New Roman"/>
          <w:sz w:val="28"/>
          <w:szCs w:val="28"/>
        </w:rPr>
        <w:t>приостановления</w:t>
      </w:r>
      <w:r w:rsidRPr="00907580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4721D8" w:rsidRPr="00907580" w:rsidRDefault="004721D8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2.9.2. Основанием для отказа в предоставлении муниципальной услуги является:</w:t>
      </w: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1) с заявлением о присвоении объекту адресации адреса обратилось лицо, не указанное </w:t>
      </w:r>
      <w:r w:rsidRPr="00255E9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9" w:history="1">
        <w:r w:rsidRPr="00255E9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90758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721D8" w:rsidRPr="00255E9F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</w:t>
      </w:r>
      <w:r w:rsidRPr="00255E9F">
        <w:rPr>
          <w:rFonts w:ascii="Times New Roman" w:hAnsi="Times New Roman" w:cs="Times New Roman"/>
          <w:sz w:val="28"/>
          <w:szCs w:val="28"/>
        </w:rPr>
        <w:t xml:space="preserve">в </w:t>
      </w:r>
      <w:hyperlink r:id="rId46" w:history="1">
        <w:r w:rsidRPr="00255E9F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255E9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Pr="00255E9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255E9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 w:history="1">
        <w:r w:rsidRPr="00255E9F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E493D" w:rsidRDefault="00F83C53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E9F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51" w:history="1">
        <w:r w:rsidRPr="00255E9F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55E9F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устанавливается в соответствии с прика</w:t>
      </w:r>
      <w:r w:rsidRPr="00907580">
        <w:rPr>
          <w:rFonts w:ascii="Times New Roman" w:hAnsi="Times New Roman" w:cs="Times New Roman"/>
          <w:sz w:val="28"/>
          <w:szCs w:val="28"/>
        </w:rPr>
        <w:t>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="008E493D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4721D8" w:rsidRPr="00907580" w:rsidRDefault="00F83C53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2.10. </w:t>
      </w:r>
      <w:r w:rsidR="004721D8" w:rsidRPr="0090758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1</w:t>
      </w:r>
      <w:r w:rsidRPr="00907580">
        <w:rPr>
          <w:rFonts w:ascii="Times New Roman" w:hAnsi="Times New Roman" w:cs="Times New Roman"/>
          <w:sz w:val="28"/>
          <w:szCs w:val="28"/>
        </w:rPr>
        <w:t xml:space="preserve">. 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 услуги и при получении результата </w:t>
      </w:r>
      <w:r w:rsidRPr="009075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предоставления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Pr="0090758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2</w:t>
      </w:r>
      <w:r w:rsidRPr="00907580">
        <w:rPr>
          <w:rFonts w:ascii="Times New Roman" w:hAnsi="Times New Roman" w:cs="Times New Roman"/>
          <w:sz w:val="28"/>
          <w:szCs w:val="28"/>
        </w:rPr>
        <w:t>. Срок регистрации документов составляет: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на личном приеме граждан  –  не  более 15 минут;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  <w:r w:rsidRPr="00907580">
        <w:rPr>
          <w:rFonts w:ascii="Times New Roman" w:hAnsi="Times New Roman" w:cs="Times New Roman"/>
          <w:sz w:val="28"/>
          <w:szCs w:val="28"/>
        </w:rPr>
        <w:br/>
        <w:t>через МФЦ – 1 рабочий день.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 xml:space="preserve">. 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 о предоставлении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907580">
        <w:rPr>
          <w:rFonts w:ascii="Times New Roman" w:hAnsi="Times New Roman" w:cs="Times New Roman"/>
          <w:sz w:val="28"/>
          <w:szCs w:val="28"/>
        </w:rPr>
        <w:t>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52" w:history="1">
        <w:r w:rsidRPr="00907580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Pr="00907580">
        <w:rPr>
          <w:rFonts w:ascii="Times New Roman" w:hAnsi="Times New Roman" w:cs="Times New Roman"/>
          <w:sz w:val="28"/>
          <w:szCs w:val="28"/>
        </w:rPr>
        <w:br/>
        <w:t>и организации работы. СанПиН 2.2.2/2.4.1340-03» и быть оборудованы средствами пожаротушения.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специально выделенных для этих целей помещениях.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907580"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уполномоченного органа и МФЦ; 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721D8" w:rsidRPr="008F0915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907580">
        <w:rPr>
          <w:rFonts w:ascii="Times New Roman" w:hAnsi="Times New Roman" w:cs="Times New Roman"/>
          <w:sz w:val="28"/>
          <w:szCs w:val="28"/>
        </w:rPr>
        <w:br/>
        <w:t>и муниципальных услуг (</w:t>
      </w:r>
      <w:hyperlink r:id="rId53" w:history="1">
        <w:r w:rsidRPr="00907580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907580">
        <w:rPr>
          <w:rFonts w:ascii="Times New Roman" w:hAnsi="Times New Roman" w:cs="Times New Roman"/>
          <w:sz w:val="28"/>
          <w:szCs w:val="28"/>
        </w:rPr>
        <w:t>), на Региональном портале государственных и муниципальных услуг (http://uslugi.volganet.ru), а также на официальном сайте уполномоченного органа (</w:t>
      </w:r>
      <w:hyperlink r:id="rId54" w:history="1">
        <w:r w:rsidR="008F0915" w:rsidRPr="000E17AC">
          <w:rPr>
            <w:rStyle w:val="a3"/>
            <w:b/>
            <w:sz w:val="28"/>
            <w:szCs w:val="28"/>
          </w:rPr>
          <w:t>www.</w:t>
        </w:r>
        <w:r w:rsidR="008F0915" w:rsidRPr="000E17AC">
          <w:rPr>
            <w:rStyle w:val="a3"/>
            <w:b/>
            <w:sz w:val="28"/>
            <w:szCs w:val="28"/>
            <w:lang w:val="en-US"/>
          </w:rPr>
          <w:t>adm</w:t>
        </w:r>
        <w:r w:rsidR="008F0915" w:rsidRPr="000E17AC">
          <w:rPr>
            <w:rStyle w:val="a3"/>
            <w:b/>
            <w:sz w:val="28"/>
            <w:szCs w:val="28"/>
          </w:rPr>
          <w:t>-</w:t>
        </w:r>
        <w:r w:rsidR="008F0915" w:rsidRPr="000E17AC">
          <w:rPr>
            <w:rStyle w:val="a3"/>
            <w:b/>
            <w:sz w:val="28"/>
            <w:szCs w:val="28"/>
            <w:lang w:val="en-US"/>
          </w:rPr>
          <w:t>bereslavka</w:t>
        </w:r>
        <w:r w:rsidR="008F0915" w:rsidRPr="000E17AC">
          <w:rPr>
            <w:rStyle w:val="a3"/>
            <w:b/>
            <w:sz w:val="28"/>
            <w:szCs w:val="28"/>
          </w:rPr>
          <w:t>.</w:t>
        </w:r>
        <w:r w:rsidR="008F0915" w:rsidRPr="000E17AC">
          <w:rPr>
            <w:rStyle w:val="a3"/>
            <w:b/>
            <w:sz w:val="28"/>
            <w:szCs w:val="28"/>
            <w:lang w:val="en-US"/>
          </w:rPr>
          <w:t>ru</w:t>
        </w:r>
      </w:hyperlink>
      <w:r w:rsidR="008F0915">
        <w:rPr>
          <w:rFonts w:ascii="Times New Roman" w:hAnsi="Times New Roman" w:cs="Times New Roman"/>
          <w:sz w:val="28"/>
          <w:szCs w:val="28"/>
        </w:rPr>
        <w:t>).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>гражданами.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оказание специалистами помощи инвалидам в посадке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907580">
        <w:rPr>
          <w:rFonts w:ascii="Times New Roman" w:hAnsi="Times New Roman" w:cs="Times New Roman"/>
          <w:sz w:val="28"/>
          <w:szCs w:val="28"/>
        </w:rPr>
        <w:br/>
        <w:t>с использованием кресла-коляски;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инвалидов </w:t>
      </w:r>
      <w:r w:rsidRPr="00907580">
        <w:rPr>
          <w:rFonts w:ascii="Times New Roman" w:hAnsi="Times New Roman" w:cs="Times New Roman"/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907580">
        <w:rPr>
          <w:rFonts w:ascii="Times New Roman" w:hAnsi="Times New Roman" w:cs="Times New Roman"/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907580">
        <w:rPr>
          <w:rFonts w:ascii="Times New Roman" w:hAnsi="Times New Roman" w:cs="Times New Roman"/>
          <w:sz w:val="28"/>
          <w:szCs w:val="28"/>
        </w:rPr>
        <w:br/>
        <w:t>в сфере социальной защиты населения;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оказание специалистами иной необходимой помощи инвалидам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907580">
        <w:rPr>
          <w:rFonts w:ascii="Times New Roman" w:hAnsi="Times New Roman" w:cs="Times New Roman"/>
          <w:sz w:val="28"/>
          <w:szCs w:val="28"/>
        </w:rPr>
        <w:br/>
        <w:t>с другими лицами.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4</w:t>
      </w:r>
      <w:r w:rsidRPr="00907580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907580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90758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7580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907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5</w:t>
      </w:r>
      <w:r w:rsidRPr="00907580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 в электронной форме и МФЦ.</w:t>
      </w:r>
    </w:p>
    <w:p w:rsidR="004721D8" w:rsidRPr="00907580" w:rsidRDefault="004721D8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Особенности осуществления административных процедур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07580" w:rsidRPr="00145213" w:rsidRDefault="00907580" w:rsidP="00907580">
      <w:pPr>
        <w:pStyle w:val="ConsPlusNormal"/>
        <w:ind w:left="57" w:firstLine="540"/>
        <w:jc w:val="both"/>
        <w:rPr>
          <w:rFonts w:eastAsia="Calibri"/>
          <w:sz w:val="28"/>
          <w:szCs w:val="28"/>
        </w:rPr>
      </w:pPr>
    </w:p>
    <w:p w:rsidR="00F83C53" w:rsidRPr="00907580" w:rsidRDefault="00F83C53" w:rsidP="00907580">
      <w:pPr>
        <w:pStyle w:val="ConsPlusNormal"/>
        <w:ind w:left="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8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F83C53" w:rsidRPr="00F83C53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 при обращении заявителя непосредственно в МФЦ.</w:t>
      </w:r>
    </w:p>
    <w:p w:rsidR="00CD21CD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3.1.1. Предоставление услуги "Присвоение, изменение и аннулирование адресов объектам адресации на территории </w:t>
      </w:r>
      <w:r w:rsidR="008F0915">
        <w:rPr>
          <w:rFonts w:ascii="Times New Roman" w:hAnsi="Times New Roman" w:cs="Times New Roman"/>
          <w:sz w:val="28"/>
          <w:szCs w:val="28"/>
        </w:rPr>
        <w:t>Береславского сельского</w:t>
      </w:r>
      <w:r w:rsidR="00907580" w:rsidRPr="00907580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Pr="00907580">
        <w:rPr>
          <w:rFonts w:ascii="Times New Roman" w:hAnsi="Times New Roman" w:cs="Times New Roman"/>
          <w:sz w:val="28"/>
          <w:szCs w:val="28"/>
        </w:rPr>
        <w:t>" включает в себя следующие административные процедуры:</w:t>
      </w:r>
    </w:p>
    <w:p w:rsidR="00CD21CD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прием и регистрация документов (отказ в приеме к рассмотрению документов);</w:t>
      </w:r>
    </w:p>
    <w:p w:rsidR="00CD21CD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направление межведомственных запросов в органы (организации), участвующие в предоставлении муниципальной услуги; </w:t>
      </w:r>
    </w:p>
    <w:p w:rsidR="00CD21CD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рассмотрение документов, в том числе полученных </w:t>
      </w:r>
      <w:r w:rsidRPr="00907580">
        <w:rPr>
          <w:rFonts w:ascii="Times New Roman" w:hAnsi="Times New Roman" w:cs="Times New Roman"/>
          <w:sz w:val="28"/>
          <w:szCs w:val="28"/>
        </w:rPr>
        <w:br/>
        <w:t>по межведомственным запросам; подготовка проекта 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адресации);</w:t>
      </w:r>
    </w:p>
    <w:p w:rsidR="00907580" w:rsidRPr="00907580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подписание проекта 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адресации); выдача (направление) решения </w:t>
      </w:r>
      <w:r w:rsidR="00CD21CD" w:rsidRPr="00907580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</w:t>
      </w:r>
      <w:r w:rsidR="00CD21CD">
        <w:rPr>
          <w:rFonts w:ascii="Times New Roman" w:hAnsi="Times New Roman" w:cs="Times New Roman"/>
          <w:sz w:val="28"/>
          <w:szCs w:val="28"/>
        </w:rPr>
        <w:t>)</w:t>
      </w:r>
      <w:r w:rsidRPr="00907580">
        <w:rPr>
          <w:rFonts w:ascii="Times New Roman" w:hAnsi="Times New Roman" w:cs="Times New Roman"/>
          <w:sz w:val="28"/>
          <w:szCs w:val="28"/>
        </w:rPr>
        <w:t>.</w:t>
      </w:r>
    </w:p>
    <w:p w:rsidR="008E493D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3.1.2. Последовательность выполняемых административных процедур представлена </w:t>
      </w:r>
      <w:hyperlink w:anchor="P1180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блок-схемой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07580" w:rsidRPr="00907580">
        <w:rPr>
          <w:rFonts w:ascii="Times New Roman" w:hAnsi="Times New Roman" w:cs="Times New Roman"/>
          <w:sz w:val="28"/>
          <w:szCs w:val="28"/>
        </w:rPr>
        <w:t>№</w:t>
      </w:r>
      <w:r w:rsidRPr="00907580">
        <w:rPr>
          <w:rFonts w:ascii="Times New Roman" w:hAnsi="Times New Roman" w:cs="Times New Roman"/>
          <w:sz w:val="28"/>
          <w:szCs w:val="28"/>
        </w:rPr>
        <w:t xml:space="preserve"> </w:t>
      </w:r>
      <w:r w:rsidR="008E493D">
        <w:rPr>
          <w:rFonts w:ascii="Times New Roman" w:hAnsi="Times New Roman" w:cs="Times New Roman"/>
          <w:sz w:val="28"/>
          <w:szCs w:val="28"/>
        </w:rPr>
        <w:t>5</w:t>
      </w:r>
      <w:r w:rsidRPr="00907580">
        <w:rPr>
          <w:rFonts w:ascii="Times New Roman" w:hAnsi="Times New Roman" w:cs="Times New Roman"/>
          <w:sz w:val="28"/>
          <w:szCs w:val="28"/>
        </w:rPr>
        <w:t>).</w:t>
      </w:r>
      <w:bookmarkStart w:id="4" w:name="P231"/>
      <w:bookmarkEnd w:id="4"/>
    </w:p>
    <w:p w:rsidR="00907580" w:rsidRPr="00907580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3.2. </w:t>
      </w:r>
      <w:r w:rsidR="00907580" w:rsidRPr="00907580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(отказ в приеме </w:t>
      </w:r>
      <w:r w:rsidR="00907580" w:rsidRPr="00907580">
        <w:rPr>
          <w:rFonts w:ascii="Times New Roman" w:hAnsi="Times New Roman" w:cs="Times New Roman"/>
          <w:sz w:val="28"/>
          <w:szCs w:val="28"/>
        </w:rPr>
        <w:br/>
        <w:t>к рассмотрению документов);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уполномоченный орган либо в МФЦ документов, указанных в пунктах 2.6.1, 2.6.2 настоящего административного регламента (далее – документы).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3.2.2. Прием документов осуществляет специалист уполномоченного органа либо специалист МФЦ.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3.2.3. Получение документов подтверждается уполномоченным органом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>путем выдачи (направления) заявителю расписки в получении документов.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3.2.5. Специалист уполномоченного органа в течение 1 рабочего дня с момента регистрации документов проводит проверку: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1) соответствия таких документов требованиям пункт</w:t>
      </w:r>
      <w:r w:rsidR="00CD21CD">
        <w:rPr>
          <w:rFonts w:ascii="Times New Roman" w:hAnsi="Times New Roman" w:cs="Times New Roman"/>
          <w:sz w:val="28"/>
          <w:szCs w:val="28"/>
        </w:rPr>
        <w:t>ов</w:t>
      </w:r>
      <w:r w:rsidRPr="00907580">
        <w:rPr>
          <w:rFonts w:ascii="Times New Roman" w:hAnsi="Times New Roman" w:cs="Times New Roman"/>
          <w:sz w:val="28"/>
          <w:szCs w:val="28"/>
        </w:rPr>
        <w:t xml:space="preserve"> 2.7.2</w:t>
      </w:r>
      <w:r w:rsidR="00CD21CD">
        <w:rPr>
          <w:rFonts w:ascii="Times New Roman" w:hAnsi="Times New Roman" w:cs="Times New Roman"/>
          <w:sz w:val="28"/>
          <w:szCs w:val="28"/>
        </w:rPr>
        <w:t>, 2.7.3</w:t>
      </w:r>
      <w:r w:rsidRPr="009075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2) 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действительности квалифицированной подписи, с использованием которой подписано заявление (пакет электронных документов)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 xml:space="preserve">о предоставлении муниципальной услуги, предусматривающую проверку соблюдения условий, указанных в статье 11 Федерального закона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от 06.04.2011№ 63-ФЗ «Об электронной подписи».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</w:t>
      </w:r>
      <w:r w:rsidRPr="00907580">
        <w:rPr>
          <w:rFonts w:ascii="Times New Roman" w:hAnsi="Times New Roman" w:cs="Times New Roman"/>
          <w:sz w:val="28"/>
          <w:szCs w:val="28"/>
        </w:rPr>
        <w:br/>
        <w:t>в случае, если: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1) в результате проверки документов установлены нарушения требований пункта </w:t>
      </w:r>
      <w:r w:rsidRPr="00907580">
        <w:rPr>
          <w:rFonts w:ascii="Times New Roman" w:eastAsia="Calibri" w:hAnsi="Times New Roman" w:cs="Times New Roman"/>
          <w:sz w:val="28"/>
          <w:szCs w:val="28"/>
        </w:rPr>
        <w:t>2.7.2</w:t>
      </w:r>
      <w:r w:rsidR="00CD21CD">
        <w:rPr>
          <w:rFonts w:ascii="Times New Roman" w:eastAsia="Calibri" w:hAnsi="Times New Roman" w:cs="Times New Roman"/>
          <w:sz w:val="28"/>
          <w:szCs w:val="28"/>
        </w:rPr>
        <w:t>, 2.7.3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 xml:space="preserve"> и направляет заявителю уведомление об этом с указанием причин отказа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в течение 1 рабочего дня с момента их регистрации;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07580">
        <w:rPr>
          <w:rFonts w:ascii="Times New Roman" w:hAnsi="Times New Roman" w:cs="Times New Roman"/>
          <w:sz w:val="28"/>
          <w:szCs w:val="28"/>
        </w:rPr>
        <w:t xml:space="preserve">в результате проверки квалифицированной подписи выявлено несоблюдение установленных условий признания ее действительности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и направляет заявителю уведомление об этом в электронной форме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с указанием пунктов статьи 11 Федерального закона от 06.04.2011 </w:t>
      </w:r>
      <w:r w:rsidRPr="00907580">
        <w:rPr>
          <w:rFonts w:ascii="Times New Roman" w:hAnsi="Times New Roman" w:cs="Times New Roman"/>
          <w:sz w:val="28"/>
          <w:szCs w:val="28"/>
        </w:rPr>
        <w:br/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580">
        <w:rPr>
          <w:rFonts w:ascii="Times New Roman" w:hAnsi="Times New Roman" w:cs="Times New Roman"/>
          <w:color w:val="000000"/>
          <w:sz w:val="28"/>
          <w:szCs w:val="28"/>
        </w:rPr>
        <w:t>3.2.6.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3.2.7. Максимальный срок выполнения административной процедуры: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- при личном приеме – не более 15 минут.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приеме к рассмотрению заявления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и документов в случае выявления нарушений требований пункт</w:t>
      </w:r>
      <w:r w:rsidR="005A09FC">
        <w:rPr>
          <w:rFonts w:ascii="Times New Roman" w:eastAsia="Calibri" w:hAnsi="Times New Roman" w:cs="Times New Roman"/>
          <w:sz w:val="28"/>
          <w:szCs w:val="28"/>
        </w:rPr>
        <w:t>ов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2.7.2</w:t>
      </w:r>
      <w:r w:rsidR="005A09FC">
        <w:rPr>
          <w:rFonts w:ascii="Times New Roman" w:eastAsia="Calibri" w:hAnsi="Times New Roman" w:cs="Times New Roman"/>
          <w:sz w:val="28"/>
          <w:szCs w:val="28"/>
        </w:rPr>
        <w:t>, 2.7.3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направляется в течение 1 </w:t>
      </w:r>
      <w:r w:rsidRPr="00907580">
        <w:rPr>
          <w:rFonts w:ascii="Times New Roman" w:eastAsia="Calibri" w:hAnsi="Times New Roman" w:cs="Times New Roman"/>
          <w:sz w:val="28"/>
          <w:szCs w:val="28"/>
        </w:rPr>
        <w:lastRenderedPageBreak/>
        <w:t>рабочего дня с момента их регистрации.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3.2.8. Результатом выполнения административной процедуры является: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документов, выдача (направление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</w:r>
      <w:r w:rsidRPr="00CD21CD">
        <w:rPr>
          <w:rFonts w:ascii="Times New Roman" w:eastAsia="Calibri" w:hAnsi="Times New Roman" w:cs="Times New Roman"/>
          <w:sz w:val="28"/>
          <w:szCs w:val="28"/>
        </w:rPr>
        <w:t>в электронном виде) расписки в получении документов</w:t>
      </w:r>
      <w:r w:rsidRPr="00CD21CD">
        <w:rPr>
          <w:rFonts w:ascii="Times New Roman" w:hAnsi="Times New Roman" w:cs="Times New Roman"/>
          <w:sz w:val="28"/>
          <w:szCs w:val="28"/>
        </w:rPr>
        <w:t>, направление уведомления о приеме и регистрации документов;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CD21CD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CD21CD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документов. 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документов специалистом уполномоченного органа.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3.3.2. 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</w:t>
      </w:r>
      <w:r w:rsid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 xml:space="preserve">в распоряжении которых находятся документы и сведения, перечисленные в </w:t>
      </w:r>
      <w:hyperlink r:id="rId55" w:history="1">
        <w:r w:rsidRPr="00CD21C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D21CD">
        <w:rPr>
          <w:rFonts w:ascii="Times New Roman" w:hAnsi="Times New Roman" w:cs="Times New Roman"/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D21CD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907580" w:rsidRP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 </w:t>
      </w:r>
      <w:r w:rsidR="00907580" w:rsidRPr="00CD21CD">
        <w:rPr>
          <w:rFonts w:ascii="Times New Roman" w:hAnsi="Times New Roman" w:cs="Times New Roman"/>
          <w:sz w:val="28"/>
          <w:szCs w:val="28"/>
        </w:rPr>
        <w:t xml:space="preserve">Рассмотрение документов, в том числе полученных </w:t>
      </w:r>
      <w:r w:rsidR="00907580" w:rsidRPr="00CD21CD">
        <w:rPr>
          <w:rFonts w:ascii="Times New Roman" w:hAnsi="Times New Roman" w:cs="Times New Roman"/>
          <w:sz w:val="28"/>
          <w:szCs w:val="28"/>
        </w:rPr>
        <w:br/>
        <w:t>по межведомственным запросам; подготовка проекта 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907580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>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 документов, в том числе полученных в порядке межведомственного взаимодействия.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3.4.2. Специалист уполномоченного органа осуществляет проверку представленных документов на предмет наличия и отсутствия оснований для </w:t>
      </w:r>
      <w:r w:rsidRPr="00CD21CD">
        <w:rPr>
          <w:rFonts w:ascii="Times New Roman" w:hAnsi="Times New Roman" w:cs="Times New Roman"/>
          <w:sz w:val="28"/>
          <w:szCs w:val="28"/>
        </w:rPr>
        <w:lastRenderedPageBreak/>
        <w:t>принятия решения о присвоении, изменении и аннулировании адресов объектов адресации и оформляет проект решения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Pr="00CD21C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CD21CD">
        <w:rPr>
          <w:rFonts w:ascii="Times New Roman" w:hAnsi="Times New Roman" w:cs="Times New Roman"/>
          <w:sz w:val="28"/>
          <w:szCs w:val="28"/>
        </w:rPr>
        <w:br/>
        <w:t>в присвоении, изменении и аннулировании адресов объектов адресации).</w:t>
      </w:r>
    </w:p>
    <w:p w:rsidR="00CD21CD" w:rsidRP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3.4.3.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</w:t>
      </w:r>
      <w:r w:rsidR="00CD21CD">
        <w:rPr>
          <w:rFonts w:ascii="Times New Roman" w:hAnsi="Times New Roman" w:cs="Times New Roman"/>
          <w:sz w:val="28"/>
          <w:szCs w:val="28"/>
        </w:rPr>
        <w:t>решения об</w:t>
      </w:r>
      <w:r w:rsidRPr="00CD21CD">
        <w:rPr>
          <w:rFonts w:ascii="Times New Roman" w:hAnsi="Times New Roman" w:cs="Times New Roman"/>
          <w:sz w:val="28"/>
          <w:szCs w:val="28"/>
        </w:rPr>
        <w:t xml:space="preserve"> отказе </w:t>
      </w:r>
      <w:r w:rsidR="00CD21CD" w:rsidRPr="00CD21CD">
        <w:rPr>
          <w:rFonts w:ascii="Times New Roman" w:hAnsi="Times New Roman" w:cs="Times New Roman"/>
          <w:sz w:val="28"/>
          <w:szCs w:val="28"/>
        </w:rPr>
        <w:t>в присвоении, изменении и аннулировании адресов объектов адресации</w:t>
      </w:r>
      <w:r w:rsidRP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br/>
        <w:t xml:space="preserve">с указанием причин в соответствии с </w:t>
      </w:r>
      <w:hyperlink w:anchor="Par43" w:history="1">
        <w:r w:rsidRPr="00CD21C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D21CD">
        <w:rPr>
          <w:rFonts w:ascii="Times New Roman" w:hAnsi="Times New Roman" w:cs="Times New Roman"/>
          <w:sz w:val="28"/>
          <w:szCs w:val="28"/>
        </w:rPr>
        <w:t>2.9.2 настоящего административного регламента.</w:t>
      </w:r>
    </w:p>
    <w:p w:rsidR="00CD21CD" w:rsidRPr="00A32611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 w:rsidRP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</w:t>
      </w:r>
      <w:r w:rsidRPr="00CD21CD">
        <w:rPr>
          <w:rFonts w:ascii="Times New Roman" w:hAnsi="Times New Roman" w:cs="Times New Roman"/>
          <w:sz w:val="28"/>
          <w:szCs w:val="28"/>
        </w:rPr>
        <w:t xml:space="preserve"> и передает на подпись уполномоченному должностному лицу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>
        <w:rPr>
          <w:rFonts w:ascii="Times New Roman" w:hAnsi="Times New Roman" w:cs="Times New Roman"/>
          <w:sz w:val="28"/>
          <w:szCs w:val="28"/>
        </w:rPr>
        <w:t>.</w:t>
      </w:r>
      <w:r w:rsidR="00A32611" w:rsidRPr="00A3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.5. Максимальный срок выполнения административной процедуры - </w:t>
      </w:r>
      <w:r w:rsidR="005A09FC">
        <w:rPr>
          <w:rFonts w:ascii="Times New Roman" w:hAnsi="Times New Roman" w:cs="Times New Roman"/>
          <w:sz w:val="28"/>
          <w:szCs w:val="28"/>
        </w:rPr>
        <w:t>2</w:t>
      </w:r>
      <w:r w:rsidRPr="00CD21C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A09FC">
        <w:rPr>
          <w:rFonts w:ascii="Times New Roman" w:hAnsi="Times New Roman" w:cs="Times New Roman"/>
          <w:sz w:val="28"/>
          <w:szCs w:val="28"/>
        </w:rPr>
        <w:t>х</w:t>
      </w:r>
      <w:r w:rsidRPr="00CD21CD">
        <w:rPr>
          <w:rFonts w:ascii="Times New Roman" w:hAnsi="Times New Roman" w:cs="Times New Roman"/>
          <w:sz w:val="28"/>
          <w:szCs w:val="28"/>
        </w:rPr>
        <w:t xml:space="preserve"> д</w:t>
      </w:r>
      <w:r w:rsidR="005A09FC">
        <w:rPr>
          <w:rFonts w:ascii="Times New Roman" w:hAnsi="Times New Roman" w:cs="Times New Roman"/>
          <w:sz w:val="28"/>
          <w:szCs w:val="28"/>
        </w:rPr>
        <w:t>ня</w:t>
      </w:r>
      <w:r w:rsidRPr="00CD21CD">
        <w:rPr>
          <w:rFonts w:ascii="Times New Roman" w:hAnsi="Times New Roman" w:cs="Times New Roman"/>
          <w:sz w:val="28"/>
          <w:szCs w:val="28"/>
        </w:rPr>
        <w:t xml:space="preserve"> с даты получения специалистом уполномоченного органа документов, в том числе представленных</w:t>
      </w:r>
      <w:r w:rsid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.6. Результатом выполнения административной процедуры является подготовка проекта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</w:t>
      </w:r>
      <w:r w:rsidR="005A09FC">
        <w:rPr>
          <w:rFonts w:ascii="Times New Roman" w:hAnsi="Times New Roman" w:cs="Times New Roman"/>
          <w:sz w:val="28"/>
          <w:szCs w:val="28"/>
        </w:rPr>
        <w:t xml:space="preserve"> (Приложения №№ 2 ,3), либо 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</w:t>
      </w:r>
      <w:r w:rsidR="005A09FC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CD21CD" w:rsidRPr="00CD21CD">
        <w:rPr>
          <w:rFonts w:ascii="Times New Roman" w:hAnsi="Times New Roman" w:cs="Times New Roman"/>
          <w:sz w:val="28"/>
          <w:szCs w:val="28"/>
        </w:rPr>
        <w:t>)</w:t>
      </w:r>
      <w:r w:rsidRPr="00CD21CD">
        <w:rPr>
          <w:rFonts w:ascii="Times New Roman" w:hAnsi="Times New Roman" w:cs="Times New Roman"/>
          <w:sz w:val="28"/>
          <w:szCs w:val="28"/>
        </w:rPr>
        <w:t>;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5</w:t>
      </w:r>
      <w:r w:rsidRPr="00CD21CD">
        <w:rPr>
          <w:rFonts w:ascii="Times New Roman" w:hAnsi="Times New Roman" w:cs="Times New Roman"/>
          <w:sz w:val="28"/>
          <w:szCs w:val="28"/>
        </w:rPr>
        <w:t>. Подписание проекта 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</w:t>
      </w:r>
      <w:r w:rsidRPr="00CD21CD">
        <w:rPr>
          <w:rFonts w:ascii="Times New Roman" w:hAnsi="Times New Roman" w:cs="Times New Roman"/>
          <w:sz w:val="28"/>
          <w:szCs w:val="28"/>
        </w:rPr>
        <w:t xml:space="preserve"> </w:t>
      </w:r>
      <w:r w:rsidR="00CD21CD" w:rsidRPr="00CD21CD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 xml:space="preserve">; выдача (направление)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о присвоении, изменении и аннулировании адресов объектов адресации  либо 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</w:t>
      </w:r>
      <w:r w:rsidRPr="00CD21CD">
        <w:rPr>
          <w:rFonts w:ascii="Times New Roman" w:hAnsi="Times New Roman" w:cs="Times New Roman"/>
          <w:sz w:val="28"/>
          <w:szCs w:val="28"/>
        </w:rPr>
        <w:t>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5</w:t>
      </w:r>
      <w:r w:rsidRPr="00CD21C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уполномоченным должностным лицом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 w:rsidRP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>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3.6.2. Уполномоченное должностное лицо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 w:rsidRP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 xml:space="preserve">осуществляет подписание </w:t>
      </w:r>
      <w:r w:rsidR="00CD21CD" w:rsidRPr="00CD21CD">
        <w:rPr>
          <w:rFonts w:ascii="Times New Roman" w:hAnsi="Times New Roman" w:cs="Times New Roman"/>
          <w:sz w:val="28"/>
          <w:szCs w:val="28"/>
        </w:rPr>
        <w:t>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3.6.3. </w:t>
      </w:r>
      <w:r w:rsidR="00CD21CD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</w:t>
      </w:r>
      <w:r w:rsidR="00CD21CD">
        <w:rPr>
          <w:rFonts w:ascii="Times New Roman" w:hAnsi="Times New Roman" w:cs="Times New Roman"/>
          <w:sz w:val="28"/>
          <w:szCs w:val="28"/>
        </w:rPr>
        <w:lastRenderedPageBreak/>
        <w:t>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D21CD" w:rsidRDefault="00CD21CD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2.3 настоящего административного регламента;</w:t>
      </w:r>
    </w:p>
    <w:p w:rsidR="00CD21CD" w:rsidRPr="00804240" w:rsidRDefault="00CD21CD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</w:t>
      </w:r>
      <w:r w:rsidRPr="00804240">
        <w:rPr>
          <w:rFonts w:ascii="Times New Roman" w:hAnsi="Times New Roman" w:cs="Times New Roman"/>
          <w:sz w:val="28"/>
          <w:szCs w:val="28"/>
        </w:rPr>
        <w:t>дня истечения установленного пунктом 2.3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7A0F31" w:rsidRDefault="00CD21CD" w:rsidP="007A0F3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3.6.4.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2.3 настоящего административного регламента.</w:t>
      </w:r>
    </w:p>
    <w:p w:rsidR="00CD21CD" w:rsidRPr="00804240" w:rsidRDefault="007A0F31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907580" w:rsidRPr="0080424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рабочий день с даты получения уполномоченным должностным лицом</w:t>
      </w:r>
      <w:r w:rsidR="00907580" w:rsidRPr="00804240">
        <w:rPr>
          <w:rFonts w:ascii="Times New Roman" w:hAnsi="Times New Roman" w:cs="Times New Roman"/>
          <w:i/>
          <w:szCs w:val="22"/>
          <w:u w:val="single"/>
        </w:rPr>
        <w:t xml:space="preserve">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CD21CD" w:rsidRPr="00804240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(решения об отказе в таком присвоении или аннулировании адреса)</w:t>
      </w:r>
      <w:r w:rsidR="00907580" w:rsidRPr="00804240">
        <w:rPr>
          <w:rFonts w:ascii="Times New Roman" w:hAnsi="Times New Roman" w:cs="Times New Roman"/>
          <w:sz w:val="28"/>
          <w:szCs w:val="28"/>
        </w:rPr>
        <w:t>.</w:t>
      </w:r>
    </w:p>
    <w:p w:rsidR="00CD21CD" w:rsidRPr="00804240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3.6.</w:t>
      </w:r>
      <w:r w:rsidR="007A0F31">
        <w:rPr>
          <w:rFonts w:ascii="Times New Roman" w:hAnsi="Times New Roman" w:cs="Times New Roman"/>
          <w:sz w:val="28"/>
          <w:szCs w:val="28"/>
        </w:rPr>
        <w:t>6</w:t>
      </w:r>
      <w:r w:rsidRPr="0080424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804240" w:rsidRPr="00804240" w:rsidRDefault="0080424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- 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направление (вручение) заявителю </w:t>
      </w:r>
      <w:r w:rsidR="00CD21CD" w:rsidRPr="00804240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 или аннулировании его адреса (решения об отказе в таком присвоении или аннулировании адреса)</w:t>
      </w:r>
      <w:r w:rsidR="00907580" w:rsidRPr="00804240">
        <w:rPr>
          <w:rFonts w:ascii="Times New Roman" w:hAnsi="Times New Roman" w:cs="Times New Roman"/>
          <w:sz w:val="28"/>
          <w:szCs w:val="28"/>
        </w:rPr>
        <w:t>;</w:t>
      </w:r>
    </w:p>
    <w:p w:rsidR="008F6B0E" w:rsidRDefault="00804240" w:rsidP="008F6B0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- 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направление в МФЦ </w:t>
      </w:r>
      <w:r w:rsidR="00CD21CD" w:rsidRPr="00804240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 или аннулировании его адреса (решения об отказе в таком присвоении или аннулировании адреса)</w:t>
      </w:r>
      <w:r w:rsidR="008F6B0E">
        <w:rPr>
          <w:rFonts w:ascii="Times New Roman" w:hAnsi="Times New Roman" w:cs="Times New Roman"/>
          <w:sz w:val="28"/>
          <w:szCs w:val="28"/>
        </w:rPr>
        <w:t>;</w:t>
      </w:r>
    </w:p>
    <w:p w:rsidR="007A0F31" w:rsidRDefault="008F6B0E" w:rsidP="007A0F3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решени</w:t>
      </w:r>
      <w:r w:rsidR="007A0F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в государственный адресный реестр</w:t>
      </w:r>
      <w:r w:rsidR="007A0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31" w:rsidRDefault="007A0F31" w:rsidP="007A0F3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CD21CD" w:rsidRPr="00804240" w:rsidRDefault="00CD21CD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240" w:rsidRPr="00804240" w:rsidRDefault="00804240" w:rsidP="008042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bCs/>
          <w:sz w:val="28"/>
          <w:szCs w:val="28"/>
        </w:rPr>
        <w:t>4. Формы контроля за исполнением административного регламента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A32611">
        <w:rPr>
          <w:rFonts w:ascii="Times New Roman" w:hAnsi="Times New Roman" w:cs="Times New Roman"/>
          <w:sz w:val="28"/>
          <w:szCs w:val="28"/>
        </w:rPr>
        <w:t>администрацией</w:t>
      </w:r>
      <w:r w:rsidR="00A32611" w:rsidRPr="00A32611">
        <w:rPr>
          <w:rFonts w:ascii="Times New Roman" w:hAnsi="Times New Roman" w:cs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</w:t>
      </w:r>
      <w:r w:rsidR="00A32611" w:rsidRPr="00A32611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</w:t>
      </w:r>
      <w:r w:rsidR="00A32611">
        <w:rPr>
          <w:rFonts w:ascii="Times New Roman" w:hAnsi="Times New Roman" w:cs="Times New Roman"/>
          <w:sz w:val="28"/>
          <w:szCs w:val="28"/>
        </w:rPr>
        <w:t xml:space="preserve">тов, регулирующих деятельность </w:t>
      </w:r>
      <w:r w:rsidRPr="0080424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</w:t>
      </w:r>
      <w:r w:rsidR="00A32611">
        <w:rPr>
          <w:rFonts w:ascii="Times New Roman" w:hAnsi="Times New Roman" w:cs="Times New Roman"/>
          <w:sz w:val="28"/>
          <w:szCs w:val="28"/>
        </w:rPr>
        <w:t xml:space="preserve">уги </w:t>
      </w:r>
      <w:r w:rsidRPr="00804240">
        <w:rPr>
          <w:rFonts w:ascii="Times New Roman" w:hAnsi="Times New Roman" w:cs="Times New Roman"/>
          <w:sz w:val="28"/>
          <w:szCs w:val="28"/>
        </w:rPr>
        <w:t>в целом.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804240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– 1 раз в год, внеплановые - при поступлении в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804240">
        <w:rPr>
          <w:rFonts w:ascii="Times New Roman" w:hAnsi="Times New Roman" w:cs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04240" w:rsidRPr="00804240" w:rsidRDefault="00804240" w:rsidP="008042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lastRenderedPageBreak/>
        <w:t xml:space="preserve">4.5. Должностные лица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</w:t>
      </w:r>
      <w:r w:rsidR="00A32611">
        <w:rPr>
          <w:rFonts w:ascii="Times New Roman" w:hAnsi="Times New Roman" w:cs="Times New Roman"/>
          <w:sz w:val="28"/>
          <w:szCs w:val="28"/>
        </w:rPr>
        <w:t xml:space="preserve">твенность за соблюдение сроков </w:t>
      </w:r>
      <w:r w:rsidRPr="00804240">
        <w:rPr>
          <w:rFonts w:ascii="Times New Roman" w:hAnsi="Times New Roman" w:cs="Times New Roman"/>
          <w:sz w:val="28"/>
          <w:szCs w:val="28"/>
        </w:rPr>
        <w:t>и последовательности исполн</w:t>
      </w:r>
      <w:r w:rsidR="00A32611">
        <w:rPr>
          <w:rFonts w:ascii="Times New Roman" w:hAnsi="Times New Roman" w:cs="Times New Roman"/>
          <w:sz w:val="28"/>
          <w:szCs w:val="28"/>
        </w:rPr>
        <w:t xml:space="preserve">ения административных действий </w:t>
      </w:r>
      <w:r w:rsidRPr="00804240">
        <w:rPr>
          <w:rFonts w:ascii="Times New Roman" w:hAnsi="Times New Roman" w:cs="Times New Roman"/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04240" w:rsidRPr="00804240" w:rsidRDefault="00804240" w:rsidP="008042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</w:t>
      </w:r>
      <w:r w:rsidR="00A32611">
        <w:rPr>
          <w:rFonts w:ascii="Times New Roman" w:hAnsi="Times New Roman" w:cs="Times New Roman"/>
          <w:sz w:val="28"/>
          <w:szCs w:val="28"/>
        </w:rPr>
        <w:t>ю</w:t>
      </w:r>
      <w:r w:rsidR="00A32611" w:rsidRPr="00A32611">
        <w:rPr>
          <w:rFonts w:ascii="Times New Roman" w:hAnsi="Times New Roman" w:cs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.</w:t>
      </w:r>
    </w:p>
    <w:p w:rsidR="00F83C53" w:rsidRPr="00804240" w:rsidRDefault="00F83C53" w:rsidP="0080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24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24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32611" w:rsidRPr="00A32611">
        <w:rPr>
          <w:rFonts w:ascii="Times New Roman" w:hAnsi="Times New Roman" w:cs="Times New Roman"/>
          <w:b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A32611">
        <w:rPr>
          <w:rFonts w:ascii="Times New Roman" w:hAnsi="Times New Roman" w:cs="Times New Roman"/>
          <w:b/>
          <w:sz w:val="28"/>
          <w:szCs w:val="28"/>
        </w:rPr>
        <w:t>,</w:t>
      </w:r>
      <w:r w:rsidRPr="00804240">
        <w:rPr>
          <w:rFonts w:ascii="Times New Roman" w:hAnsi="Times New Roman" w:cs="Times New Roman"/>
          <w:b/>
          <w:sz w:val="28"/>
          <w:szCs w:val="28"/>
        </w:rPr>
        <w:t xml:space="preserve"> МФЦ, а также их должностных лиц, муниципальных служащих, работников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МФЦ, </w:t>
      </w:r>
      <w:r w:rsidRPr="00804240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804240">
        <w:rPr>
          <w:rFonts w:ascii="Times New Roman" w:hAnsi="Times New Roman" w:cs="Times New Roman"/>
          <w:sz w:val="28"/>
          <w:szCs w:val="28"/>
        </w:rPr>
        <w:t>исле в следующих случаях: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6" w:history="1">
        <w:r w:rsidRPr="00804240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A3261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04240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Pr="00804240">
        <w:rPr>
          <w:rFonts w:ascii="Times New Roman" w:hAnsi="Times New Roman" w:cs="Times New Roman"/>
          <w:sz w:val="28"/>
          <w:szCs w:val="28"/>
        </w:rPr>
        <w:t xml:space="preserve">» </w:t>
      </w:r>
      <w:r w:rsidRPr="00804240">
        <w:rPr>
          <w:rFonts w:ascii="Times New Roman" w:hAnsi="Times New Roman" w:cs="Times New Roman"/>
          <w:bCs/>
          <w:sz w:val="28"/>
          <w:szCs w:val="28"/>
        </w:rPr>
        <w:t>(далее – Федеральный закон № 210-ФЗ);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7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04240">
        <w:rPr>
          <w:rFonts w:ascii="Times New Roman" w:hAnsi="Times New Roman" w:cs="Times New Roman"/>
          <w:sz w:val="28"/>
          <w:szCs w:val="28"/>
        </w:rPr>
        <w:t>;</w:t>
      </w:r>
    </w:p>
    <w:p w:rsidR="00804240" w:rsidRPr="00804240" w:rsidRDefault="00804240" w:rsidP="008042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8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04240">
        <w:rPr>
          <w:rFonts w:ascii="Times New Roman" w:hAnsi="Times New Roman" w:cs="Times New Roman"/>
          <w:sz w:val="28"/>
          <w:szCs w:val="28"/>
        </w:rPr>
        <w:t>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04240" w:rsidRPr="00804240" w:rsidRDefault="00804240" w:rsidP="008042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9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60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1" w:history="1">
        <w:r w:rsidRPr="0080424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62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042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4240">
        <w:rPr>
          <w:rFonts w:ascii="Times New Roman" w:eastAsia="Calibri" w:hAnsi="Times New Roman" w:cs="Times New Roman"/>
          <w:sz w:val="28"/>
          <w:szCs w:val="28"/>
        </w:rPr>
        <w:t>№ 210-ФЗ.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A32611">
        <w:rPr>
          <w:rFonts w:ascii="Times New Roman" w:hAnsi="Times New Roman" w:cs="Times New Roman"/>
          <w:sz w:val="28"/>
          <w:szCs w:val="28"/>
        </w:rPr>
        <w:t>администрацию</w:t>
      </w:r>
      <w:r w:rsidR="00A32611" w:rsidRPr="00A32611">
        <w:rPr>
          <w:rFonts w:ascii="Times New Roman" w:hAnsi="Times New Roman" w:cs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МФЦ,  либо </w:t>
      </w:r>
      <w:r w:rsidR="0097594B">
        <w:rPr>
          <w:rFonts w:ascii="Times New Roman" w:hAnsi="Times New Roman"/>
          <w:sz w:val="28"/>
          <w:szCs w:val="28"/>
        </w:rPr>
        <w:t xml:space="preserve">в </w:t>
      </w:r>
      <w:r w:rsidR="0097594B" w:rsidRPr="00025B3F">
        <w:rPr>
          <w:rFonts w:ascii="Times New Roman" w:hAnsi="Times New Roman"/>
          <w:sz w:val="28"/>
          <w:szCs w:val="28"/>
        </w:rPr>
        <w:t>комитет экономической политики и развития 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A32611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A32611">
        <w:rPr>
          <w:rFonts w:ascii="Times New Roman" w:hAnsi="Times New Roman" w:cs="Times New Roman"/>
          <w:sz w:val="28"/>
          <w:szCs w:val="28"/>
        </w:rPr>
        <w:t>,</w:t>
      </w:r>
      <w:r w:rsidR="00A32611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муниципального служащего, руководителя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D03170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в вышестоящий орган (при его наличии) либо в случае его отсутствия рассматриваются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>непосредственно руководителем органа, предоставляющего муниципальную услугу.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</w:t>
      </w:r>
      <w:r w:rsidRPr="00D03170">
        <w:rPr>
          <w:rFonts w:ascii="Times New Roman" w:hAnsi="Times New Roman" w:cs="Times New Roman"/>
          <w:sz w:val="28"/>
          <w:szCs w:val="28"/>
        </w:rPr>
        <w:t>наименование исполнительно-распорядительного органа муниципального образования,</w:t>
      </w:r>
      <w:r w:rsidRPr="00804240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8042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либо муниципального служащего, МФЦ, работника МФЦ;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8042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D03170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D03170">
        <w:rPr>
          <w:rFonts w:ascii="Times New Roman" w:hAnsi="Times New Roman" w:cs="Times New Roman"/>
          <w:sz w:val="28"/>
          <w:szCs w:val="28"/>
        </w:rPr>
        <w:t>,</w:t>
      </w:r>
      <w:r w:rsidR="00D03170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работниками МФЦ, в течение трех дней со дня ее поступления.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lastRenderedPageBreak/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63" w:history="1">
        <w:r w:rsidRPr="0080424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4" w:tooltip="blocked::consultantplus://offline/ref=166B6C834A40D9ED059D12BC8CDD9D84D13C7A68142196DE02C83138nBMDI" w:history="1">
        <w:r w:rsidRPr="00804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65" w:history="1">
        <w:r w:rsidRPr="0080424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D03170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>, МФЦ, работника МФЦ, участвующих в предоставлении муниципальной услуги,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работник наделенные </w:t>
      </w:r>
      <w:r w:rsidRPr="00804240">
        <w:rPr>
          <w:rFonts w:ascii="Times New Roman" w:hAnsi="Times New Roman" w:cs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04240" w:rsidRPr="00804240" w:rsidRDefault="00804240" w:rsidP="0080424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D03170" w:rsidRPr="00A3261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D03170">
        <w:rPr>
          <w:rFonts w:ascii="Times New Roman" w:hAnsi="Times New Roman" w:cs="Times New Roman"/>
          <w:sz w:val="28"/>
          <w:szCs w:val="28"/>
        </w:rPr>
        <w:t>,</w:t>
      </w:r>
      <w:r w:rsidR="00D03170"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должностных лиц МФЦ, в судебном порядке в соответствии с законодательством Российской Федерации.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5.12. Положения настоящего раздела, устанавливающие порядок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>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D03170" w:rsidRDefault="00D03170">
      <w:pPr>
        <w:pStyle w:val="ConsPlusNormal"/>
        <w:jc w:val="both"/>
      </w:pPr>
    </w:p>
    <w:p w:rsidR="005B6F33" w:rsidRDefault="005B6F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B6F33" w:rsidRDefault="005B6F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B6F33" w:rsidRDefault="005B6F3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83C53" w:rsidRPr="00D03170" w:rsidRDefault="00F83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83C53" w:rsidRPr="00D03170" w:rsidRDefault="00F83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B76BB0" w:rsidRDefault="00F83C53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B76BB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B76BB0" w:rsidRDefault="00F83C53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"Присвоение, изменение</w:t>
      </w:r>
      <w:r w:rsidR="00B76BB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и аннулирование </w:t>
      </w:r>
    </w:p>
    <w:p w:rsidR="00B76BB0" w:rsidRDefault="00F83C53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76BB0">
        <w:rPr>
          <w:rFonts w:ascii="Times New Roman" w:hAnsi="Times New Roman" w:cs="Times New Roman"/>
          <w:sz w:val="24"/>
          <w:szCs w:val="24"/>
        </w:rPr>
        <w:t>о</w:t>
      </w:r>
      <w:r w:rsidRPr="00D03170">
        <w:rPr>
          <w:rFonts w:ascii="Times New Roman" w:hAnsi="Times New Roman" w:cs="Times New Roman"/>
          <w:sz w:val="24"/>
          <w:szCs w:val="24"/>
        </w:rPr>
        <w:t>бъектам</w:t>
      </w:r>
      <w:r w:rsidR="00B76BB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адресации на территории</w:t>
      </w:r>
      <w:r w:rsidR="00B76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B0" w:rsidRDefault="00D0317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сельского </w:t>
      </w:r>
      <w:r w:rsidR="007A0F31" w:rsidRPr="00D0317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B76BB0" w:rsidRDefault="007A0F31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Калачевского</w:t>
      </w:r>
      <w:r w:rsidR="00B76BB0"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83C53" w:rsidRPr="00D03170" w:rsidRDefault="007A0F31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F83C53" w:rsidRPr="00D03170">
        <w:rPr>
          <w:rFonts w:ascii="Times New Roman" w:hAnsi="Times New Roman" w:cs="Times New Roman"/>
          <w:sz w:val="24"/>
          <w:szCs w:val="24"/>
        </w:rPr>
        <w:t>"</w:t>
      </w:r>
    </w:p>
    <w:p w:rsidR="00F83C53" w:rsidRDefault="00F83C53">
      <w:pPr>
        <w:pStyle w:val="ConsPlusNormal"/>
        <w:jc w:val="both"/>
      </w:pPr>
    </w:p>
    <w:p w:rsidR="007A0F31" w:rsidRPr="008C4155" w:rsidRDefault="007A0F31" w:rsidP="007A0F31">
      <w:pPr>
        <w:pStyle w:val="ConsPlusNormal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ФОРМА ЗАЯВЛЕНИЯ</w:t>
      </w:r>
    </w:p>
    <w:p w:rsidR="007A0F31" w:rsidRPr="008C4155" w:rsidRDefault="007A0F31" w:rsidP="007A0F31">
      <w:pPr>
        <w:pStyle w:val="ConsPlusNormal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О ПРИСВОЕНИИ ОБЪЕКТУ АДРЕСАЦИИ АДРЕСА ИЛИ АННУЛИРОВАНИИ</w:t>
      </w:r>
    </w:p>
    <w:p w:rsidR="007A0F31" w:rsidRPr="008C4155" w:rsidRDefault="007A0F31" w:rsidP="007A0F31">
      <w:pPr>
        <w:pStyle w:val="ConsPlusNormal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ЕГО АДРЕСА</w:t>
      </w:r>
    </w:p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7A0F31" w:rsidRPr="008C4155" w:rsidTr="007A0F31">
        <w:tc>
          <w:tcPr>
            <w:tcW w:w="6316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Заявление принято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7A0F31" w:rsidRPr="008C4155" w:rsidTr="007A0F31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----------------------------------------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______________________________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66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от 28 сентября 2010 г. N 244-ФЗ "Об инновационном центре "Сколково" (Собрание законодательства Российской Федерации, 2010, N 40, ст. 4970; 2019, N 31, ст. 4457) (далее - Федеральный закон "Об инновационном центре "Сколково")</w:t>
            </w:r>
          </w:p>
        </w:tc>
        <w:tc>
          <w:tcPr>
            <w:tcW w:w="5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7A0F31" w:rsidRPr="008C4155" w:rsidTr="007A0F31">
        <w:tc>
          <w:tcPr>
            <w:tcW w:w="550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Вид:</w:t>
            </w: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</w:t>
            </w:r>
            <w:r w:rsidRPr="008C4155">
              <w:rPr>
                <w:rFonts w:ascii="Times New Roman" w:hAnsi="Times New Roman" w:cs="Times New Roman"/>
              </w:rPr>
              <w:t>место</w:t>
            </w: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607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607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7A0F31" w:rsidRPr="008C4155" w:rsidTr="007A0F31">
        <w:tc>
          <w:tcPr>
            <w:tcW w:w="631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7" w:history="1">
              <w:r w:rsidRPr="008C4155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7A0F31" w:rsidRPr="008C4155" w:rsidTr="007A0F31">
        <w:tc>
          <w:tcPr>
            <w:tcW w:w="6316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609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Вид помещения </w:t>
            </w:r>
            <w:hyperlink w:anchor="P609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609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помещения, машино-места, раздел которого осуществляется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машино-мест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помещения, машино-места раздел которого осуществляется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объединяемых помещений, машино-мест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68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Существующий адрес земельного участка, здания (строения), сооружения, помещения, машиноместа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69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"О государственной регистрации недвижимости", адреса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7A0F31" w:rsidRPr="008C4155" w:rsidTr="007A0F31">
        <w:tc>
          <w:tcPr>
            <w:tcW w:w="631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361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Исключением из Единого государственного реестра недвижимости указанных в </w:t>
            </w:r>
            <w:hyperlink r:id="rId70" w:history="1">
              <w:r w:rsidRPr="008C4155">
                <w:rPr>
                  <w:rFonts w:ascii="Times New Roman" w:hAnsi="Times New Roman" w:cs="Times New Roman"/>
                  <w:color w:val="0000FF"/>
                </w:rPr>
                <w:t>части 7 статьи 72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7A0F31" w:rsidRPr="008C4155" w:rsidTr="007A0F31">
        <w:tc>
          <w:tcPr>
            <w:tcW w:w="6316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09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7A0F31" w:rsidRPr="008C4155" w:rsidTr="007A0F31">
        <w:tc>
          <w:tcPr>
            <w:tcW w:w="55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7A0F31" w:rsidRPr="008C4155" w:rsidRDefault="007A0F31" w:rsidP="007A0F31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7A0F31" w:rsidRPr="008C4155" w:rsidTr="007A0F31">
        <w:tc>
          <w:tcPr>
            <w:tcW w:w="6316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137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электронной </w:t>
            </w:r>
            <w:r w:rsidRPr="008C4155">
              <w:rPr>
                <w:rFonts w:ascii="Times New Roman" w:hAnsi="Times New Roman" w:cs="Times New Roman"/>
              </w:rPr>
              <w:lastRenderedPageBreak/>
              <w:t>почты (при наличии):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7A0F31" w:rsidRPr="008C4155" w:rsidTr="007A0F31">
        <w:tc>
          <w:tcPr>
            <w:tcW w:w="628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7A0F31" w:rsidRPr="008C4155" w:rsidRDefault="007A0F31" w:rsidP="00B76B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7A0F31" w:rsidRPr="008C4155" w:rsidTr="007A0F31">
        <w:tc>
          <w:tcPr>
            <w:tcW w:w="537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_________________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_______________________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--------------------------------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07"/>
      <w:bookmarkEnd w:id="5"/>
      <w:r w:rsidRPr="008C4155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08"/>
      <w:bookmarkEnd w:id="6"/>
      <w:r w:rsidRPr="008C4155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09"/>
      <w:bookmarkEnd w:id="7"/>
      <w:r w:rsidRPr="008C4155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10"/>
      <w:bookmarkEnd w:id="8"/>
      <w:r w:rsidRPr="008C4155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Примечание.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7A0F31" w:rsidRPr="008C4155" w:rsidTr="007A0F31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).</w:t>
            </w: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71" w:history="1">
        <w:r w:rsidRPr="008C4155">
          <w:rPr>
            <w:rFonts w:ascii="Times New Roman" w:hAnsi="Times New Roman" w:cs="Times New Roman"/>
            <w:color w:val="0000FF"/>
          </w:rPr>
          <w:t>законом</w:t>
        </w:r>
      </w:hyperlink>
      <w:r w:rsidRPr="008C4155">
        <w:rPr>
          <w:rFonts w:ascii="Times New Roman" w:hAnsi="Times New Roman" w:cs="Times New Roman"/>
        </w:rPr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E0F7B" w:rsidRDefault="009E0F7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7A0F31" w:rsidRPr="00B76BB0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6BB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76BB0" w:rsidRPr="00D0317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"Присвоение,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и аннулирование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 xml:space="preserve">адресов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3170">
        <w:rPr>
          <w:rFonts w:ascii="Times New Roman" w:hAnsi="Times New Roman" w:cs="Times New Roman"/>
          <w:sz w:val="24"/>
          <w:szCs w:val="24"/>
        </w:rPr>
        <w:t>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адресации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сельского </w:t>
      </w:r>
      <w:r w:rsidRPr="00D0317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Калачевского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76BB0" w:rsidRPr="00D0317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района Волгоградской области"</w:t>
      </w:r>
    </w:p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(Ф.И.О., адрес заявителя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(представителя) заявителя)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объекту адресации адреса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  (об изменении адреса)</w:t>
      </w:r>
    </w:p>
    <w:p w:rsidR="007A0F31" w:rsidRDefault="007A0F31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bookmarkStart w:id="9" w:name="P440"/>
      <w:bookmarkEnd w:id="9"/>
      <w:r>
        <w:t xml:space="preserve">                                  Решение</w:t>
      </w:r>
    </w:p>
    <w:p w:rsidR="00F83C53" w:rsidRDefault="00F83C53">
      <w:pPr>
        <w:pStyle w:val="ConsPlusNonformat"/>
        <w:jc w:val="both"/>
      </w:pPr>
      <w:r>
        <w:t xml:space="preserve">                   о присвоении объекту адресации адреса</w:t>
      </w:r>
    </w:p>
    <w:p w:rsidR="00F83C53" w:rsidRDefault="00F83C53">
      <w:pPr>
        <w:pStyle w:val="ConsPlusNonformat"/>
        <w:jc w:val="both"/>
      </w:pPr>
      <w:r>
        <w:t xml:space="preserve">                  (об изменении адреса объекта адресации)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от _________________ 20__                                       N 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Объекту адресации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 xml:space="preserve">          (земельный участок, дом, здание, сооружение, помещение)</w:t>
      </w:r>
    </w:p>
    <w:p w:rsidR="00F83C53" w:rsidRDefault="00F83C53">
      <w:pPr>
        <w:pStyle w:val="ConsPlusNonformat"/>
        <w:jc w:val="both"/>
      </w:pPr>
      <w:r>
        <w:t>присвоить адрес: 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Кадастровые  номера, адреса и сведения об объектах недвижимости, из которых</w:t>
      </w:r>
    </w:p>
    <w:p w:rsidR="00F83C53" w:rsidRDefault="00F83C53">
      <w:pPr>
        <w:pStyle w:val="ConsPlusNonformat"/>
        <w:jc w:val="both"/>
      </w:pPr>
      <w:r>
        <w:t>образуется объект адресации: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Аннулируемый адрес объекта адресации: 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Уникальный  номер  аннулируемого адреса объекта адресации в государственном</w:t>
      </w:r>
    </w:p>
    <w:p w:rsidR="00F83C53" w:rsidRDefault="00F83C53">
      <w:pPr>
        <w:pStyle w:val="ConsPlusNonformat"/>
        <w:jc w:val="both"/>
      </w:pPr>
      <w:r>
        <w:t>адресном реестре: _________________________________________________________</w:t>
      </w:r>
    </w:p>
    <w:p w:rsidR="00F83C53" w:rsidRDefault="00F83C53">
      <w:pPr>
        <w:pStyle w:val="ConsPlusNonformat"/>
        <w:jc w:val="both"/>
      </w:pPr>
      <w:r>
        <w:t>Кадастровый номер объекта адресации: ______________________________________</w:t>
      </w:r>
    </w:p>
    <w:p w:rsidR="00F83C53" w:rsidRDefault="00F83C53">
      <w:pPr>
        <w:pStyle w:val="ConsPlusNonformat"/>
        <w:jc w:val="both"/>
      </w:pPr>
      <w:r>
        <w:t>Учетный номер земельного участка: _________________________________________</w:t>
      </w:r>
    </w:p>
    <w:p w:rsidR="00F83C53" w:rsidRDefault="00F83C53">
      <w:pPr>
        <w:pStyle w:val="ConsPlusNonformat"/>
        <w:jc w:val="both"/>
      </w:pPr>
      <w:r>
        <w:t>Решение  о присвоении объекту адресации адреса (об изменении адреса объекта</w:t>
      </w:r>
    </w:p>
    <w:p w:rsidR="00F83C53" w:rsidRDefault="00F83C53">
      <w:pPr>
        <w:pStyle w:val="ConsPlusNonformat"/>
        <w:jc w:val="both"/>
      </w:pPr>
      <w:r>
        <w:t>адресации) принято на основании следующих документов: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Примечание: _______________________________________________________________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B76BB0">
      <w:pPr>
        <w:pStyle w:val="ConsPlusNonformat"/>
        <w:jc w:val="both"/>
      </w:pPr>
      <w:r>
        <w:t>Руководитель</w:t>
      </w:r>
      <w:r w:rsidR="00F83C53">
        <w:t xml:space="preserve"> </w:t>
      </w:r>
    </w:p>
    <w:p w:rsidR="00F83C53" w:rsidRDefault="00F83C53">
      <w:pPr>
        <w:pStyle w:val="ConsPlusNonformat"/>
        <w:jc w:val="both"/>
      </w:pPr>
      <w:r>
        <w:t xml:space="preserve">           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F83C53" w:rsidRDefault="00F83C53">
      <w:pPr>
        <w:pStyle w:val="ConsPlusNonformat"/>
        <w:jc w:val="both"/>
      </w:pPr>
      <w:r>
        <w:t xml:space="preserve">                М.П.</w:t>
      </w:r>
    </w:p>
    <w:p w:rsidR="00F83C53" w:rsidRDefault="00F83C53">
      <w:pPr>
        <w:pStyle w:val="ConsPlusNonformat"/>
        <w:jc w:val="both"/>
      </w:pPr>
      <w:r>
        <w:t>Исполнитель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 xml:space="preserve">                 Описание местоположения объекта адресации</w:t>
      </w:r>
    </w:p>
    <w:p w:rsidR="00F83C53" w:rsidRDefault="00F83C53">
      <w:pPr>
        <w:pStyle w:val="ConsPlusNonformat"/>
        <w:jc w:val="both"/>
      </w:pPr>
      <w:r>
        <w:t xml:space="preserve">           (местоположение объекта адресации на адресном плане)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0213B7">
      <w:pPr>
        <w:pStyle w:val="ConsPlusNonformat"/>
        <w:jc w:val="both"/>
      </w:pPr>
      <w:r>
        <w:t>И</w:t>
      </w:r>
      <w:r w:rsidR="00F83C53">
        <w:t>сполнитель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9E0F7B" w:rsidRDefault="009E0F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9E0F7B" w:rsidRDefault="009E0F7B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13B7" w:rsidRPr="00B76BB0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6BB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76BB0" w:rsidRPr="00D0317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517"/>
      <w:bookmarkEnd w:id="10"/>
      <w:r w:rsidRPr="00D031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"Присвоение,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и аннулирование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 xml:space="preserve">адресов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3170">
        <w:rPr>
          <w:rFonts w:ascii="Times New Roman" w:hAnsi="Times New Roman" w:cs="Times New Roman"/>
          <w:sz w:val="24"/>
          <w:szCs w:val="24"/>
        </w:rPr>
        <w:t>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адресации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сельского </w:t>
      </w:r>
      <w:r w:rsidRPr="00D0317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Калачевского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76BB0" w:rsidRPr="00D0317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района Волгоградской области"</w:t>
      </w:r>
    </w:p>
    <w:p w:rsidR="000213B7" w:rsidRDefault="000213B7">
      <w:pPr>
        <w:pStyle w:val="ConsPlusNonformat"/>
        <w:jc w:val="both"/>
      </w:pP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(Ф.И.О., адрес заявителя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(представителя) заявителя)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заявления об аннулировании 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адреса объекта адресации)</w:t>
      </w:r>
    </w:p>
    <w:p w:rsidR="000213B7" w:rsidRDefault="000213B7">
      <w:pPr>
        <w:pStyle w:val="ConsPlusNonformat"/>
        <w:jc w:val="both"/>
      </w:pPr>
    </w:p>
    <w:p w:rsidR="000213B7" w:rsidRDefault="000213B7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 xml:space="preserve">                                  Решение</w:t>
      </w:r>
    </w:p>
    <w:p w:rsidR="00F83C53" w:rsidRDefault="00F83C53">
      <w:pPr>
        <w:pStyle w:val="ConsPlusNonformat"/>
        <w:jc w:val="both"/>
      </w:pPr>
      <w:r>
        <w:t xml:space="preserve">                 об аннулировании адреса объекта адресации</w:t>
      </w:r>
    </w:p>
    <w:p w:rsidR="00F83C53" w:rsidRDefault="00F83C53">
      <w:pPr>
        <w:pStyle w:val="ConsPlusNonformat"/>
        <w:jc w:val="both"/>
      </w:pPr>
      <w:r>
        <w:t>от _________ 20__                                                N 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Аннулировать адрес 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с уникальным номером в государственном адресном реестре ___________________</w:t>
      </w:r>
    </w:p>
    <w:p w:rsidR="00F83C53" w:rsidRDefault="00F83C53">
      <w:pPr>
        <w:pStyle w:val="ConsPlusNonformat"/>
        <w:jc w:val="both"/>
      </w:pPr>
      <w:r>
        <w:t>объекта адресации _________________________________________________________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(земельный участок, здание, сооружение, объект</w:t>
      </w:r>
    </w:p>
    <w:p w:rsidR="00F83C53" w:rsidRDefault="00F83C53">
      <w:pPr>
        <w:pStyle w:val="ConsPlusNonformat"/>
        <w:jc w:val="both"/>
      </w:pPr>
      <w:r>
        <w:t xml:space="preserve">                          незавершенного строительства, помещение)</w:t>
      </w:r>
    </w:p>
    <w:p w:rsidR="00F83C53" w:rsidRDefault="00F83C53">
      <w:pPr>
        <w:pStyle w:val="ConsPlusNonformat"/>
        <w:jc w:val="both"/>
      </w:pPr>
      <w:r>
        <w:t>по причине ________________________________________________________________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Объект адресации с кадастровым номером ________________ __ ___________ 20__</w:t>
      </w:r>
    </w:p>
    <w:p w:rsidR="00F83C53" w:rsidRDefault="00F83C53">
      <w:pPr>
        <w:pStyle w:val="ConsPlusNonformat"/>
        <w:jc w:val="both"/>
      </w:pPr>
      <w:r>
        <w:t>снят  с  кадастрового  учета решением о присвоении объекту адресации адреса</w:t>
      </w:r>
    </w:p>
    <w:p w:rsidR="00F83C53" w:rsidRDefault="00F83C53">
      <w:pPr>
        <w:pStyle w:val="ConsPlusNonformat"/>
        <w:jc w:val="both"/>
      </w:pPr>
      <w:r>
        <w:t>(об изменении адреса объекта адресации) от _______________ 20___ N _______,</w:t>
      </w:r>
    </w:p>
    <w:p w:rsidR="00F83C53" w:rsidRDefault="00F83C53">
      <w:pPr>
        <w:pStyle w:val="ConsPlusNonformat"/>
        <w:jc w:val="both"/>
      </w:pPr>
      <w:r>
        <w:t>объекту адресации с кадастровым номером _____________ присвоен новый адрес.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Решение  об  аннулировании  адреса  объекта  адресации принято на основании</w:t>
      </w:r>
    </w:p>
    <w:p w:rsidR="00F83C53" w:rsidRDefault="00F83C53">
      <w:pPr>
        <w:pStyle w:val="ConsPlusNonformat"/>
        <w:jc w:val="both"/>
      </w:pPr>
      <w:r>
        <w:t>следующих документов: _____________________________________________________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Примечание: _______________________________________________________________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B76BB0">
      <w:pPr>
        <w:pStyle w:val="ConsPlusNonformat"/>
        <w:jc w:val="both"/>
      </w:pPr>
      <w:r>
        <w:t>Руководитель</w:t>
      </w:r>
    </w:p>
    <w:p w:rsidR="00F83C53" w:rsidRDefault="00F83C53">
      <w:pPr>
        <w:pStyle w:val="ConsPlusNonformat"/>
        <w:jc w:val="both"/>
      </w:pPr>
      <w:r>
        <w:t xml:space="preserve">           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М.П.                    (подпись)          (Ф.И.О.)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Исполнитель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9E0F7B" w:rsidRDefault="009E0F7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E0F7B" w:rsidRDefault="009E0F7B">
      <w:pPr>
        <w:pStyle w:val="ConsPlusNormal"/>
        <w:jc w:val="both"/>
      </w:pPr>
    </w:p>
    <w:p w:rsidR="000213B7" w:rsidRPr="00B76BB0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6BB0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B76BB0" w:rsidRPr="00D0317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"Присвоение,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и аннулирование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 xml:space="preserve">адресов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3170">
        <w:rPr>
          <w:rFonts w:ascii="Times New Roman" w:hAnsi="Times New Roman" w:cs="Times New Roman"/>
          <w:sz w:val="24"/>
          <w:szCs w:val="24"/>
        </w:rPr>
        <w:t>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адресации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сельского </w:t>
      </w:r>
      <w:r w:rsidRPr="00D0317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B76BB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Калачевского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76BB0" w:rsidRPr="00D03170" w:rsidRDefault="00B76BB0" w:rsidP="00B76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района Волгоградской области"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(Ф.И.О., адрес заявителя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(представителя) заявителя)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объекту адресации адреса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F83C53" w:rsidRDefault="00F83C53">
      <w:pPr>
        <w:pStyle w:val="ConsPlusNonformat"/>
        <w:jc w:val="both"/>
      </w:pPr>
    </w:p>
    <w:p w:rsidR="00F83C53" w:rsidRPr="000213B7" w:rsidRDefault="00F83C53">
      <w:pPr>
        <w:pStyle w:val="ConsPlusNonformat"/>
        <w:jc w:val="both"/>
      </w:pPr>
      <w:bookmarkStart w:id="11" w:name="P584"/>
      <w:bookmarkEnd w:id="11"/>
      <w:r w:rsidRPr="000213B7">
        <w:t xml:space="preserve">                                  Решение</w:t>
      </w:r>
    </w:p>
    <w:p w:rsidR="00F83C53" w:rsidRPr="000213B7" w:rsidRDefault="00F83C53">
      <w:pPr>
        <w:pStyle w:val="ConsPlusNonformat"/>
        <w:jc w:val="both"/>
      </w:pPr>
      <w:r w:rsidRPr="000213B7">
        <w:t xml:space="preserve">              об отказе в присвоении объекту адресации адреса</w:t>
      </w:r>
    </w:p>
    <w:p w:rsidR="00F83C53" w:rsidRPr="000213B7" w:rsidRDefault="00F83C53">
      <w:pPr>
        <w:pStyle w:val="ConsPlusNonformat"/>
        <w:jc w:val="both"/>
      </w:pPr>
      <w:r w:rsidRPr="000213B7">
        <w:t xml:space="preserve">                       или аннулировании его адреса</w:t>
      </w:r>
    </w:p>
    <w:p w:rsidR="000213B7" w:rsidRPr="000213B7" w:rsidRDefault="000213B7" w:rsidP="000213B7">
      <w:pPr>
        <w:pStyle w:val="ConsPlusNonformat"/>
        <w:jc w:val="center"/>
      </w:pPr>
      <w:r w:rsidRPr="000213B7">
        <w:t xml:space="preserve">                                              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(наименование органа местного самоуправления</w:t>
      </w:r>
      <w:r>
        <w:t>)</w:t>
      </w:r>
    </w:p>
    <w:p w:rsidR="000213B7" w:rsidRPr="000213B7" w:rsidRDefault="000213B7" w:rsidP="000213B7">
      <w:pPr>
        <w:pStyle w:val="ConsPlusNonformat"/>
        <w:jc w:val="center"/>
      </w:pPr>
      <w:r w:rsidRPr="000213B7">
        <w:t>сообщает, что ____________________________________________________________,</w:t>
      </w:r>
    </w:p>
    <w:p w:rsidR="000213B7" w:rsidRPr="000213B7" w:rsidRDefault="000213B7" w:rsidP="000213B7">
      <w:pPr>
        <w:pStyle w:val="ConsPlusNonformat"/>
        <w:jc w:val="center"/>
      </w:pPr>
      <w:r w:rsidRPr="000213B7">
        <w:t>(Ф.И.О. заявителя в дательном падеже, наименование, номер</w:t>
      </w:r>
    </w:p>
    <w:p w:rsidR="000213B7" w:rsidRPr="000213B7" w:rsidRDefault="000213B7" w:rsidP="000213B7">
      <w:pPr>
        <w:pStyle w:val="ConsPlusNonformat"/>
        <w:jc w:val="center"/>
      </w:pPr>
      <w:r w:rsidRPr="000213B7">
        <w:t>и дата выдачи документа,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подтверждающего личность, почтовый адрес - для физического лица;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полное наименование, ИНН, КПП (для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российского юридического лица), страна, дата и номер регистрации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(для иностранного юридического лица),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__________________________________________________________________________,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почтовый адрес - для юридического лица)</w:t>
      </w:r>
    </w:p>
    <w:p w:rsidR="000213B7" w:rsidRPr="000213B7" w:rsidRDefault="000213B7" w:rsidP="000213B7">
      <w:pPr>
        <w:pStyle w:val="ConsPlusNonformat"/>
        <w:jc w:val="center"/>
      </w:pPr>
      <w:r w:rsidRPr="000213B7">
        <w:t xml:space="preserve">на  основании  </w:t>
      </w:r>
      <w:hyperlink r:id="rId72" w:history="1">
        <w:r w:rsidRPr="000213B7">
          <w:rPr>
            <w:color w:val="0000FF"/>
          </w:rPr>
          <w:t>Правил</w:t>
        </w:r>
      </w:hyperlink>
      <w:r w:rsidRPr="000213B7">
        <w:t xml:space="preserve">  присвоения,  изменения  и   аннулирования   адресов,</w:t>
      </w:r>
    </w:p>
    <w:p w:rsidR="000213B7" w:rsidRPr="000213B7" w:rsidRDefault="000213B7" w:rsidP="000213B7">
      <w:pPr>
        <w:pStyle w:val="ConsPlusNonformat"/>
        <w:jc w:val="center"/>
      </w:pPr>
      <w:r w:rsidRPr="000213B7">
        <w:t>утвержденных постановлением Правительства Российской Федерации от 19 ноября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2014 г.  N 1221,  отказано  в  присвоении (аннулировании) адреса следующему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(нужное подчеркнуть)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объекту адресации ________________________________________________________.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(вид и наименование объекта адресации, описание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местонахождения объекта адресации в случае обращения заявителя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 присвоении объекту адресации адреса,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адрес объекта адресации в случае обращения заявителя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об аннулировании его адреса)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в связи с 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__________________________________________________________________________.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(основание отказа)</w:t>
      </w:r>
    </w:p>
    <w:p w:rsidR="000213B7" w:rsidRPr="000213B7" w:rsidRDefault="005221AA" w:rsidP="005221AA">
      <w:pPr>
        <w:pStyle w:val="ConsPlusNonformat"/>
      </w:pPr>
      <w:r>
        <w:t xml:space="preserve">Уполномоченное </w:t>
      </w:r>
      <w:r w:rsidR="000213B7" w:rsidRPr="000213B7">
        <w:t>лицо органа местного самоуправления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                         _______________</w:t>
      </w:r>
    </w:p>
    <w:p w:rsidR="009E0F7B" w:rsidRDefault="000213B7" w:rsidP="000213B7">
      <w:pPr>
        <w:pStyle w:val="ConsPlusNonformat"/>
        <w:jc w:val="center"/>
      </w:pPr>
      <w:r w:rsidRPr="000213B7">
        <w:t>(должность, Ф.И.О.)                                    (подпись)</w:t>
      </w:r>
    </w:p>
    <w:p w:rsidR="003266F7" w:rsidRDefault="000213B7" w:rsidP="003266F7">
      <w:pPr>
        <w:pStyle w:val="ConsPlusNonformat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М.П.</w:t>
      </w:r>
      <w:r w:rsidR="003266F7">
        <w:rPr>
          <w:rFonts w:ascii="Times New Roman" w:hAnsi="Times New Roman" w:cs="Times New Roman"/>
        </w:rPr>
        <w:br w:type="page"/>
      </w:r>
    </w:p>
    <w:p w:rsidR="000213B7" w:rsidRPr="003266F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66F7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3266F7" w:rsidRPr="00D03170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66F7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3266F7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"Присвоение,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и аннулирование </w:t>
      </w:r>
    </w:p>
    <w:p w:rsidR="003266F7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 xml:space="preserve">адресов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3170">
        <w:rPr>
          <w:rFonts w:ascii="Times New Roman" w:hAnsi="Times New Roman" w:cs="Times New Roman"/>
          <w:sz w:val="24"/>
          <w:szCs w:val="24"/>
        </w:rPr>
        <w:t>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>адресации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F7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сельского </w:t>
      </w:r>
      <w:r w:rsidRPr="00D0317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3266F7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Калачевского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266F7" w:rsidRPr="00D03170" w:rsidRDefault="003266F7" w:rsidP="0032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3170">
        <w:rPr>
          <w:rFonts w:ascii="Times New Roman" w:hAnsi="Times New Roman" w:cs="Times New Roman"/>
          <w:sz w:val="24"/>
          <w:szCs w:val="24"/>
        </w:rPr>
        <w:t>района Волгоградской области"</w:t>
      </w:r>
    </w:p>
    <w:p w:rsidR="00F83C53" w:rsidRDefault="00F83C53">
      <w:pPr>
        <w:pStyle w:val="ConsPlusNormal"/>
        <w:jc w:val="both"/>
      </w:pPr>
    </w:p>
    <w:p w:rsidR="00F83C53" w:rsidRPr="003266F7" w:rsidRDefault="000213B7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2" w:name="P1180"/>
      <w:bookmarkEnd w:id="12"/>
      <w:r w:rsidRPr="003266F7">
        <w:rPr>
          <w:rFonts w:ascii="Times New Roman" w:hAnsi="Times New Roman" w:cs="Times New Roman"/>
          <w:szCs w:val="22"/>
        </w:rPr>
        <w:t>БЛОК-СХЕМА</w:t>
      </w:r>
    </w:p>
    <w:p w:rsidR="00F83C53" w:rsidRPr="003266F7" w:rsidRDefault="000213B7" w:rsidP="003266F7">
      <w:pPr>
        <w:pStyle w:val="ConsPlusTitle"/>
        <w:ind w:left="57"/>
        <w:jc w:val="center"/>
        <w:rPr>
          <w:rFonts w:ascii="Times New Roman" w:hAnsi="Times New Roman" w:cs="Times New Roman"/>
          <w:szCs w:val="22"/>
        </w:rPr>
      </w:pPr>
      <w:r w:rsidRPr="003266F7">
        <w:rPr>
          <w:rFonts w:ascii="Times New Roman" w:hAnsi="Times New Roman" w:cs="Times New Roman"/>
          <w:szCs w:val="22"/>
        </w:rPr>
        <w:t>ПРЕДОСТАВЛЕНИЯ МУНИЦИПАЛЬНОЙ УСЛУГИ " ПРИСВОЕНИЕ, ИЗМЕНЕНИЕ И АННУЛИРОВАНИЕ</w:t>
      </w:r>
      <w:r w:rsidR="003266F7">
        <w:rPr>
          <w:rFonts w:ascii="Times New Roman" w:hAnsi="Times New Roman" w:cs="Times New Roman"/>
          <w:szCs w:val="22"/>
        </w:rPr>
        <w:t xml:space="preserve"> </w:t>
      </w:r>
      <w:r w:rsidRPr="003266F7">
        <w:rPr>
          <w:rFonts w:ascii="Times New Roman" w:hAnsi="Times New Roman" w:cs="Times New Roman"/>
          <w:szCs w:val="22"/>
        </w:rPr>
        <w:t xml:space="preserve">АДРЕСОВ ОБЪЕКТАМ АДРЕСАЦИИ НА ТЕРРИТОРИИ </w:t>
      </w:r>
      <w:r w:rsidR="003266F7" w:rsidRPr="003266F7">
        <w:rPr>
          <w:rFonts w:ascii="Times New Roman" w:hAnsi="Times New Roman" w:cs="Times New Roman"/>
          <w:szCs w:val="22"/>
        </w:rPr>
        <w:t xml:space="preserve">БЕРЕСЛАВСКОГО СЕЛЬСКОГО </w:t>
      </w:r>
      <w:r w:rsidRPr="003266F7">
        <w:rPr>
          <w:rFonts w:ascii="Times New Roman" w:hAnsi="Times New Roman" w:cs="Times New Roman"/>
          <w:szCs w:val="22"/>
        </w:rPr>
        <w:t>ПОСЕЛЕНИЯ КАЛАЧЕВСКОГО МУНИЦИПАЛЬНОГО РАЙОНА ВОЛГОГРАДСКОЙ ОБЛАСТИ "</w:t>
      </w: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tbl>
      <w:tblPr>
        <w:tblStyle w:val="ac"/>
        <w:tblW w:w="9086" w:type="dxa"/>
        <w:tblLook w:val="04A0"/>
      </w:tblPr>
      <w:tblGrid>
        <w:gridCol w:w="4503"/>
        <w:gridCol w:w="236"/>
        <w:gridCol w:w="2243"/>
        <w:gridCol w:w="1985"/>
        <w:gridCol w:w="119"/>
      </w:tblGrid>
      <w:tr w:rsidR="009B2703" w:rsidTr="009B2703">
        <w:tc>
          <w:tcPr>
            <w:tcW w:w="4503" w:type="dxa"/>
          </w:tcPr>
          <w:p w:rsidR="009B2703" w:rsidRPr="009B2703" w:rsidRDefault="009B2703" w:rsidP="0032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последовательности</w:t>
            </w:r>
          </w:p>
          <w:p w:rsidR="009B2703" w:rsidRPr="009B2703" w:rsidRDefault="009B2703" w:rsidP="0032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действий при предоставлении</w:t>
            </w:r>
          </w:p>
          <w:p w:rsidR="009B2703" w:rsidRPr="009B2703" w:rsidRDefault="009B2703" w:rsidP="0032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при обращении</w:t>
            </w:r>
          </w:p>
          <w:p w:rsidR="009B2703" w:rsidRDefault="009B2703" w:rsidP="003266F7">
            <w:pPr>
              <w:jc w:val="center"/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заявителя в МФЦ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B2703" w:rsidRDefault="009B2703" w:rsidP="009B2703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03" w:rsidRDefault="009B2703" w:rsidP="009B2703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03" w:rsidRDefault="009B2703" w:rsidP="009B2703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03" w:rsidRDefault="009B2703" w:rsidP="009B27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03" w:rsidRDefault="009B2703" w:rsidP="009B27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03" w:rsidRDefault="009B2703" w:rsidP="009B2703">
            <w:pPr>
              <w:pStyle w:val="ConsPlusNonformat"/>
              <w:jc w:val="center"/>
            </w:pPr>
          </w:p>
        </w:tc>
        <w:tc>
          <w:tcPr>
            <w:tcW w:w="4347" w:type="dxa"/>
            <w:gridSpan w:val="3"/>
            <w:tcBorders>
              <w:left w:val="single" w:sz="4" w:space="0" w:color="auto"/>
            </w:tcBorders>
          </w:tcPr>
          <w:p w:rsidR="009B2703" w:rsidRPr="009B2703" w:rsidRDefault="009B2703" w:rsidP="009B2703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последовательности</w:t>
            </w:r>
          </w:p>
          <w:p w:rsidR="009B2703" w:rsidRPr="009B2703" w:rsidRDefault="009B2703" w:rsidP="009B2703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действий при предоставлении</w:t>
            </w:r>
          </w:p>
          <w:p w:rsidR="009B2703" w:rsidRPr="009B2703" w:rsidRDefault="009B2703" w:rsidP="009B2703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при обращении</w:t>
            </w:r>
          </w:p>
          <w:p w:rsidR="005221AA" w:rsidRDefault="005221AA" w:rsidP="005221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в </w:t>
            </w:r>
            <w:r w:rsidR="009B2703" w:rsidRPr="009B2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администрацию, </w:t>
            </w:r>
          </w:p>
          <w:p w:rsidR="009B2703" w:rsidRDefault="009B2703" w:rsidP="005221AA">
            <w:pPr>
              <w:pStyle w:val="ConsPlusNonformat"/>
              <w:jc w:val="center"/>
            </w:pP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 w:rsidR="0052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03">
              <w:rPr>
                <w:rFonts w:ascii="Times New Roman" w:hAnsi="Times New Roman" w:cs="Times New Roman"/>
                <w:sz w:val="24"/>
                <w:szCs w:val="24"/>
              </w:rPr>
              <w:t>электронной форме</w:t>
            </w:r>
          </w:p>
        </w:tc>
      </w:tr>
      <w:tr w:rsidR="00C93FF9" w:rsidTr="005221AA">
        <w:trPr>
          <w:gridAfter w:val="1"/>
          <w:wAfter w:w="119" w:type="dxa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FF9" w:rsidRDefault="005B06AA" w:rsidP="00C93FF9"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2" type="#_x0000_t67" style="position:absolute;margin-left:340.95pt;margin-top:.4pt;width:7.15pt;height:13.9pt;z-index:251674624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lang w:eastAsia="ru-RU"/>
              </w:rPr>
              <w:pict>
                <v:shape id="_x0000_s1051" type="#_x0000_t67" style="position:absolute;margin-left:105.45pt;margin-top:.4pt;width:7.15pt;height:13.9pt;z-index:25167360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9B2703" w:rsidRPr="00C93FF9" w:rsidTr="005221AA">
        <w:trPr>
          <w:trHeight w:val="1032"/>
        </w:trPr>
        <w:tc>
          <w:tcPr>
            <w:tcW w:w="4503" w:type="dxa"/>
          </w:tcPr>
          <w:p w:rsidR="00C93FF9" w:rsidRPr="00C93FF9" w:rsidRDefault="00C93FF9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F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  <w:p w:rsidR="00C93FF9" w:rsidRPr="00C93FF9" w:rsidRDefault="00C93FF9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F9">
              <w:rPr>
                <w:rFonts w:ascii="Times New Roman" w:hAnsi="Times New Roman" w:cs="Times New Roman"/>
                <w:sz w:val="24"/>
                <w:szCs w:val="24"/>
              </w:rPr>
              <w:t>и документов, формирование</w:t>
            </w:r>
          </w:p>
          <w:p w:rsidR="00C93FF9" w:rsidRPr="00C93FF9" w:rsidRDefault="00C93FF9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F9">
              <w:rPr>
                <w:rFonts w:ascii="Times New Roman" w:hAnsi="Times New Roman" w:cs="Times New Roman"/>
                <w:sz w:val="24"/>
                <w:szCs w:val="24"/>
              </w:rPr>
              <w:t>пакета документов</w:t>
            </w:r>
          </w:p>
          <w:p w:rsidR="009B2703" w:rsidRPr="00C93FF9" w:rsidRDefault="005B06AA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67" style="position:absolute;left:0;text-align:left;margin-left:105.45pt;margin-top:12.3pt;width:7.15pt;height:13.9pt;z-index:251663360">
                  <v:textbox style="layout-flow:vertical-ideographic"/>
                </v:shape>
              </w:pict>
            </w:r>
            <w:r w:rsidR="00C93FF9" w:rsidRPr="00C93FF9">
              <w:rPr>
                <w:rFonts w:ascii="Times New Roman" w:hAnsi="Times New Roman" w:cs="Times New Roman"/>
                <w:sz w:val="24"/>
                <w:szCs w:val="24"/>
              </w:rPr>
              <w:t>Срок - 2 рабочих дня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B2703" w:rsidRPr="00C93FF9" w:rsidRDefault="009B2703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left w:val="single" w:sz="4" w:space="0" w:color="auto"/>
            </w:tcBorders>
          </w:tcPr>
          <w:p w:rsidR="005221AA" w:rsidRPr="005221AA" w:rsidRDefault="005221AA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   </w:t>
            </w:r>
          </w:p>
          <w:p w:rsidR="005221AA" w:rsidRPr="005221AA" w:rsidRDefault="005221AA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формирование   </w:t>
            </w:r>
          </w:p>
          <w:p w:rsidR="005221AA" w:rsidRPr="005221AA" w:rsidRDefault="005221AA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 xml:space="preserve"> пакета документов. </w:t>
            </w:r>
          </w:p>
          <w:p w:rsidR="009B2703" w:rsidRPr="00C93FF9" w:rsidRDefault="005B06AA" w:rsidP="00C9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67" style="position:absolute;left:0;text-align:left;margin-left:104pt;margin-top:12.3pt;width:7.15pt;height:13.9pt;z-index:251664384">
                  <v:textbox style="layout-flow:vertical-ideographic"/>
                </v:shape>
              </w:pict>
            </w:r>
            <w:r w:rsidR="005221AA" w:rsidRPr="005221AA">
              <w:rPr>
                <w:rFonts w:ascii="Times New Roman" w:hAnsi="Times New Roman" w:cs="Times New Roman"/>
                <w:sz w:val="24"/>
                <w:szCs w:val="24"/>
              </w:rPr>
              <w:t>Срок - 2 рабочих дня</w:t>
            </w:r>
          </w:p>
        </w:tc>
      </w:tr>
      <w:tr w:rsidR="000D1B21" w:rsidTr="005221AA">
        <w:trPr>
          <w:gridAfter w:val="1"/>
          <w:wAfter w:w="119" w:type="dxa"/>
        </w:trPr>
        <w:tc>
          <w:tcPr>
            <w:tcW w:w="6982" w:type="dxa"/>
            <w:gridSpan w:val="3"/>
            <w:tcBorders>
              <w:top w:val="nil"/>
              <w:left w:val="nil"/>
              <w:bottom w:val="nil"/>
            </w:tcBorders>
          </w:tcPr>
          <w:p w:rsidR="000D1B21" w:rsidRDefault="000D1B21"/>
        </w:tc>
        <w:tc>
          <w:tcPr>
            <w:tcW w:w="1985" w:type="dxa"/>
            <w:tcBorders>
              <w:right w:val="nil"/>
            </w:tcBorders>
          </w:tcPr>
          <w:p w:rsidR="000D1B21" w:rsidRDefault="000D1B21"/>
        </w:tc>
      </w:tr>
      <w:tr w:rsidR="009B2703" w:rsidTr="009B2703">
        <w:tc>
          <w:tcPr>
            <w:tcW w:w="4503" w:type="dxa"/>
          </w:tcPr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Подготовка и подписание</w:t>
            </w:r>
          </w:p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9B2703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услуги..</w:t>
            </w:r>
          </w:p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Срок - 2 рабочих дней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B2703" w:rsidRDefault="009B2703"/>
        </w:tc>
        <w:tc>
          <w:tcPr>
            <w:tcW w:w="4347" w:type="dxa"/>
            <w:gridSpan w:val="3"/>
            <w:tcBorders>
              <w:left w:val="single" w:sz="4" w:space="0" w:color="auto"/>
            </w:tcBorders>
          </w:tcPr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Подготовка и подписание</w:t>
            </w:r>
          </w:p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услуги..</w:t>
            </w:r>
          </w:p>
          <w:p w:rsidR="009B2703" w:rsidRDefault="005221AA" w:rsidP="005221AA"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Срок - 2 рабочих дней</w:t>
            </w:r>
          </w:p>
        </w:tc>
      </w:tr>
      <w:tr w:rsidR="00C93FF9" w:rsidTr="005221AA">
        <w:trPr>
          <w:gridAfter w:val="1"/>
          <w:wAfter w:w="119" w:type="dxa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FF9" w:rsidRDefault="005B06AA">
            <w:r>
              <w:rPr>
                <w:noProof/>
                <w:lang w:eastAsia="ru-RU"/>
              </w:rPr>
              <w:pict>
                <v:shape id="_x0000_s1059" type="#_x0000_t67" style="position:absolute;margin-left:340.95pt;margin-top:-.55pt;width:7.15pt;height:13.9pt;z-index:251683840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lang w:eastAsia="ru-RU"/>
              </w:rPr>
              <w:pict>
                <v:shape id="_x0000_s1058" type="#_x0000_t67" style="position:absolute;margin-left:105.45pt;margin-top:-.55pt;width:7.15pt;height:13.9pt;z-index:251682816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9B2703" w:rsidRPr="005221AA" w:rsidTr="009B2703">
        <w:tc>
          <w:tcPr>
            <w:tcW w:w="4503" w:type="dxa"/>
          </w:tcPr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</w:t>
            </w:r>
          </w:p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документов заявителю.</w:t>
            </w:r>
          </w:p>
          <w:p w:rsidR="009B2703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Срок - 1 рабочий день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B2703" w:rsidRPr="005221AA" w:rsidRDefault="009B2703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left w:val="single" w:sz="4" w:space="0" w:color="auto"/>
            </w:tcBorders>
          </w:tcPr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</w:t>
            </w:r>
          </w:p>
          <w:p w:rsidR="005221AA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документов заявителю.</w:t>
            </w:r>
          </w:p>
          <w:p w:rsidR="009B2703" w:rsidRPr="005221AA" w:rsidRDefault="005221AA" w:rsidP="0052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AA">
              <w:rPr>
                <w:rFonts w:ascii="Times New Roman" w:hAnsi="Times New Roman" w:cs="Times New Roman"/>
                <w:sz w:val="24"/>
                <w:szCs w:val="24"/>
              </w:rPr>
              <w:t>Срок - 1 рабочий день</w:t>
            </w:r>
          </w:p>
        </w:tc>
      </w:tr>
    </w:tbl>
    <w:p w:rsidR="00373428" w:rsidRDefault="00373428" w:rsidP="005221AA"/>
    <w:sectPr w:rsidR="00373428" w:rsidSect="009E0F7B">
      <w:headerReference w:type="default" r:id="rId73"/>
      <w:footerReference w:type="default" r:id="rId74"/>
      <w:pgSz w:w="11905" w:h="16838"/>
      <w:pgMar w:top="1134" w:right="850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A7" w:rsidRDefault="002C30A7" w:rsidP="00804240">
      <w:pPr>
        <w:spacing w:after="0" w:line="240" w:lineRule="auto"/>
      </w:pPr>
      <w:r>
        <w:separator/>
      </w:r>
    </w:p>
  </w:endnote>
  <w:endnote w:type="continuationSeparator" w:id="1">
    <w:p w:rsidR="002C30A7" w:rsidRDefault="002C30A7" w:rsidP="0080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BA" w:rsidRPr="00807B47" w:rsidRDefault="008C5ABA" w:rsidP="008C5ABA">
    <w:pPr>
      <w:pStyle w:val="a4"/>
      <w:jc w:val="both"/>
      <w:rPr>
        <w:b/>
      </w:rPr>
    </w:pPr>
    <w:r w:rsidRPr="00807B47">
      <w:rPr>
        <w:b/>
      </w:rPr>
      <w:t>КОПИЯ ВЕРНА:</w:t>
    </w:r>
  </w:p>
  <w:p w:rsidR="008C5ABA" w:rsidRPr="00807B47" w:rsidRDefault="008C5ABA" w:rsidP="008C5ABA">
    <w:pPr>
      <w:pStyle w:val="a4"/>
      <w:rPr>
        <w:b/>
      </w:rPr>
    </w:pPr>
    <w:r w:rsidRPr="00807B47">
      <w:rPr>
        <w:b/>
      </w:rPr>
      <w:t xml:space="preserve">Заместитель главы </w:t>
    </w:r>
  </w:p>
  <w:p w:rsidR="008C5ABA" w:rsidRPr="00807B47" w:rsidRDefault="008C5ABA" w:rsidP="008C5ABA">
    <w:pPr>
      <w:pStyle w:val="a4"/>
      <w:rPr>
        <w:b/>
        <w:color w:val="FFFFFF"/>
      </w:rPr>
    </w:pPr>
    <w:r w:rsidRPr="00807B47">
      <w:rPr>
        <w:b/>
      </w:rPr>
      <w:t>Береславского сельского поселения                                                    И.Н.Колесникова</w:t>
    </w:r>
  </w:p>
  <w:p w:rsidR="008C5ABA" w:rsidRDefault="008C5A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A7" w:rsidRDefault="002C30A7" w:rsidP="00804240">
      <w:pPr>
        <w:spacing w:after="0" w:line="240" w:lineRule="auto"/>
      </w:pPr>
      <w:r>
        <w:separator/>
      </w:r>
    </w:p>
  </w:footnote>
  <w:footnote w:type="continuationSeparator" w:id="1">
    <w:p w:rsidR="002C30A7" w:rsidRDefault="002C30A7" w:rsidP="0080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BA" w:rsidRDefault="008C5ABA" w:rsidP="008C5ABA">
    <w:pPr>
      <w:pStyle w:val="ad"/>
      <w:tabs>
        <w:tab w:val="clear" w:pos="4677"/>
        <w:tab w:val="clear" w:pos="9355"/>
        <w:tab w:val="left" w:pos="8040"/>
      </w:tabs>
      <w:jc w:val="right"/>
      <w:rPr>
        <w:b/>
      </w:rPr>
    </w:pPr>
  </w:p>
  <w:p w:rsidR="008C5ABA" w:rsidRPr="008C5ABA" w:rsidRDefault="008C5ABA" w:rsidP="008C5ABA">
    <w:pPr>
      <w:pStyle w:val="ad"/>
      <w:tabs>
        <w:tab w:val="clear" w:pos="4677"/>
        <w:tab w:val="clear" w:pos="9355"/>
        <w:tab w:val="left" w:pos="8040"/>
      </w:tabs>
      <w:jc w:val="right"/>
      <w:rPr>
        <w:rFonts w:ascii="Times New Roman" w:hAnsi="Times New Roman" w:cs="Times New Roman"/>
        <w:b/>
        <w:sz w:val="24"/>
        <w:szCs w:val="24"/>
      </w:rPr>
    </w:pPr>
    <w:r w:rsidRPr="008C5ABA">
      <w:rPr>
        <w:rFonts w:ascii="Times New Roman" w:hAnsi="Times New Roman" w:cs="Times New Roman"/>
        <w:b/>
        <w:sz w:val="24"/>
        <w:szCs w:val="24"/>
      </w:rPr>
      <w:t>КОПИЯ</w:t>
    </w:r>
  </w:p>
  <w:p w:rsidR="008C5ABA" w:rsidRDefault="008C5AB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C53"/>
    <w:rsid w:val="000213B7"/>
    <w:rsid w:val="00026DA8"/>
    <w:rsid w:val="00056E3B"/>
    <w:rsid w:val="000D1B21"/>
    <w:rsid w:val="00123740"/>
    <w:rsid w:val="00162634"/>
    <w:rsid w:val="001D43A5"/>
    <w:rsid w:val="00222300"/>
    <w:rsid w:val="002273D4"/>
    <w:rsid w:val="00255E9F"/>
    <w:rsid w:val="002A605F"/>
    <w:rsid w:val="002C30A7"/>
    <w:rsid w:val="002D1954"/>
    <w:rsid w:val="002D59D6"/>
    <w:rsid w:val="003266F7"/>
    <w:rsid w:val="00373428"/>
    <w:rsid w:val="003E305D"/>
    <w:rsid w:val="003E31C7"/>
    <w:rsid w:val="0041741B"/>
    <w:rsid w:val="0047041A"/>
    <w:rsid w:val="004721D8"/>
    <w:rsid w:val="004824EA"/>
    <w:rsid w:val="004B156B"/>
    <w:rsid w:val="004C6462"/>
    <w:rsid w:val="004D6192"/>
    <w:rsid w:val="005221AA"/>
    <w:rsid w:val="005642C1"/>
    <w:rsid w:val="005A09FC"/>
    <w:rsid w:val="005B06AA"/>
    <w:rsid w:val="005B32EF"/>
    <w:rsid w:val="005B6F33"/>
    <w:rsid w:val="005F006B"/>
    <w:rsid w:val="00622EDE"/>
    <w:rsid w:val="006A07DF"/>
    <w:rsid w:val="007115AE"/>
    <w:rsid w:val="00756D0E"/>
    <w:rsid w:val="0077463A"/>
    <w:rsid w:val="007A0F31"/>
    <w:rsid w:val="00804240"/>
    <w:rsid w:val="00826185"/>
    <w:rsid w:val="00854A81"/>
    <w:rsid w:val="00854EF7"/>
    <w:rsid w:val="008C5ABA"/>
    <w:rsid w:val="008E493D"/>
    <w:rsid w:val="008F0915"/>
    <w:rsid w:val="008F6B0E"/>
    <w:rsid w:val="00907580"/>
    <w:rsid w:val="0097594B"/>
    <w:rsid w:val="009B2703"/>
    <w:rsid w:val="009E0F7B"/>
    <w:rsid w:val="00A06C76"/>
    <w:rsid w:val="00A32611"/>
    <w:rsid w:val="00B76BB0"/>
    <w:rsid w:val="00BC7CF8"/>
    <w:rsid w:val="00C843A1"/>
    <w:rsid w:val="00C93FF9"/>
    <w:rsid w:val="00CD21CD"/>
    <w:rsid w:val="00CF467D"/>
    <w:rsid w:val="00D01A94"/>
    <w:rsid w:val="00D03170"/>
    <w:rsid w:val="00DC525C"/>
    <w:rsid w:val="00EA4824"/>
    <w:rsid w:val="00F02CB8"/>
    <w:rsid w:val="00F610EC"/>
    <w:rsid w:val="00F8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3C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C53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F83C53"/>
    <w:rPr>
      <w:color w:val="0000FF"/>
      <w:u w:val="single"/>
    </w:rPr>
  </w:style>
  <w:style w:type="paragraph" w:customStyle="1" w:styleId="ConsPlusTitle">
    <w:name w:val="ConsPlusTitle"/>
    <w:rsid w:val="00F83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83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721D8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74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746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semiHidden/>
    <w:rsid w:val="0047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472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04240"/>
    <w:rPr>
      <w:vertAlign w:val="superscript"/>
    </w:rPr>
  </w:style>
  <w:style w:type="character" w:styleId="a9">
    <w:name w:val="Emphasis"/>
    <w:basedOn w:val="a0"/>
    <w:qFormat/>
    <w:rsid w:val="00026DA8"/>
    <w:rPr>
      <w:i/>
      <w:iCs/>
    </w:rPr>
  </w:style>
  <w:style w:type="paragraph" w:styleId="aa">
    <w:name w:val="Normal (Web)"/>
    <w:basedOn w:val="a"/>
    <w:link w:val="ab"/>
    <w:uiPriority w:val="99"/>
    <w:unhideWhenUsed/>
    <w:rsid w:val="0002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026DA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2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C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5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D9C141A690BD4D5901F524702C3B7A118A742E5A3C0FCD497E67C44187A4556EBC22DA546957A34BF71C2AC7ABDEFA05870D585BpFn8I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FBC00E3E104AEAACEE6EEA2A8F325B93A3D07C6618B5D0B0049E96E0F911047439F3ED584BEABE4DDAAF31B0F0x2bAI" TargetMode="External"/><Relationship Id="rId39" Type="http://schemas.openxmlformats.org/officeDocument/2006/relationships/hyperlink" Target="consultantplus://offline/ref=93212C02526E06CF734CBC0E4F07E147D72A42943CF498D6C8A9A114FA757AD9CC2A04908D3E4C0F3E0221D20DC6CCC91009D6B9s3DEK" TargetMode="External"/><Relationship Id="rId21" Type="http://schemas.openxmlformats.org/officeDocument/2006/relationships/hyperlink" Target="consultantplus://offline/ref=FBC00E3E104AEAACEE6EEA2A8F325B93A3D57E6314B5D0B0049E96E0F911047439F3ED584BEABE4DDAAF31B0F0x2bAI" TargetMode="External"/><Relationship Id="rId34" Type="http://schemas.openxmlformats.org/officeDocument/2006/relationships/hyperlink" Target="consultantplus://offline/ref=C51BFE0AD05A667CEFE796CCE3F37221F04FDC11A1287E62207D02EB6D037B4F63AC52C066E32432B4F06F76BD0D611B748D95BB99547FA8ZAN2K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consultantplus://offline/ref=FBC00E3E104AEAACEE6EEA2A8F325B93A3D67B611DB3D0B0049E96E0F91104742BF3B5544AEFA04FD9BA67E1B67F7091BEAEF6A0393D9E9Dx9b4I" TargetMode="External"/><Relationship Id="rId50" Type="http://schemas.openxmlformats.org/officeDocument/2006/relationships/hyperlink" Target="consultantplus://offline/ref=FBC00E3E104AEAACEE6EEA2A8F325B93A3D67B611DB3D0B0049E96E0F91104742BF3B5544AEFA049DFBA67E1B67F7091BEAEF6A0393D9E9Dx9b4I" TargetMode="External"/><Relationship Id="rId55" Type="http://schemas.openxmlformats.org/officeDocument/2006/relationships/hyperlink" Target="consultantplus://offline/ref=8555F87EEE3D081121F3A0C06BC32333E96723901DBFEB23BD6A44B282E0D3724CF416228BE97C2FV7n6J" TargetMode="External"/><Relationship Id="rId63" Type="http://schemas.openxmlformats.org/officeDocument/2006/relationships/hyperlink" Target="consultantplus://offline/ref=E49C6BF63A9DA14897C7D94375A94DD7B8BA45C058C06A5D35222C70E076484A52B3721216h8n4M" TargetMode="External"/><Relationship Id="rId68" Type="http://schemas.openxmlformats.org/officeDocument/2006/relationships/hyperlink" Target="consultantplus://offline/ref=656A9B3D1B5CE8C3701EC9AFB8087AB049CD52DCD48E19A0406ECEBC77D45808310B7CB9BECA80BDF980EFD8AEKFVEL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56A9B3D1B5CE8C3701EC9AFB8087AB049CB51DFD58B19A0406ECEBC77D45808310B7CB9BECA80BDF980EFD8AEKFVE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lach_bereslavskoe@volganet.ru" TargetMode="External"/><Relationship Id="rId29" Type="http://schemas.openxmlformats.org/officeDocument/2006/relationships/hyperlink" Target="consultantplus://offline/ref=FBC00E3E104AEAACEE6EEA2A8F325B93A3D67B6319B5D0B0049E96E0F911047439F3ED584BEABE4DDAAF31B0F0x2bAI" TargetMode="External"/><Relationship Id="rId11" Type="http://schemas.openxmlformats.org/officeDocument/2006/relationships/hyperlink" Target="consultantplus://offline/ref=A5D9C141A690BD4D5901F524702C3B7A118E7027523E0FCD497E67C44187A4556EBC22D8536F5CFF1CB81D7682FBCDFA00870E5847FA86D4p3n1I" TargetMode="External"/><Relationship Id="rId24" Type="http://schemas.openxmlformats.org/officeDocument/2006/relationships/hyperlink" Target="consultantplus://offline/ref=FBC00E3E104AEAACEE6EEA2A8F325B93A3D47B601DBDD0B0049E96E0F911047439F3ED584BEABE4DDAAF31B0F0x2bAI" TargetMode="External"/><Relationship Id="rId32" Type="http://schemas.openxmlformats.org/officeDocument/2006/relationships/hyperlink" Target="consultantplus://offline/ref=C51565226D94DF62F1D102FE17770F1663FA7ACC6FA2EC09FF45D699343418F39953D843379D3B01CAA0BC30BEB57A3F0F6A4F1390FBBF74t6I1K" TargetMode="External"/><Relationship Id="rId37" Type="http://schemas.openxmlformats.org/officeDocument/2006/relationships/hyperlink" Target="consultantplus://offline/ref=3FF0152A2847D8517052CE6BCC6748C31A44D40F03D8008733D7BD80F7479CB675C51D4224A8756AB92CDB0244801A9758D5D9F4pE38J" TargetMode="External"/><Relationship Id="rId40" Type="http://schemas.openxmlformats.org/officeDocument/2006/relationships/hyperlink" Target="consultantplus://offline/ref=93212C02526E06CF734CBC0E4F07E147D72A42943CF498D6C8A9A114FA757AD9CC2A04958C35195F795C78824C8DC0C80B15D7BB2066E73FsDD0K" TargetMode="External"/><Relationship Id="rId45" Type="http://schemas.openxmlformats.org/officeDocument/2006/relationships/hyperlink" Target="consultantplus://offline/ref=B01B04AFEAC1078C055B2081D2F00D7D26850915DDEAC67687723897B638DD29D841668B624D3366b9JCN" TargetMode="External"/><Relationship Id="rId53" Type="http://schemas.openxmlformats.org/officeDocument/2006/relationships/hyperlink" Target="http://www.gosuslugi.ru" TargetMode="External"/><Relationship Id="rId58" Type="http://schemas.openxmlformats.org/officeDocument/2006/relationships/hyperlink" Target="consultantplus://offline/ref=872CE06093E7012314A68028A56DBFE51DA9BBD3F25796245F05D10BD10B5D1B8388DBD7E3750F8AV6g0M" TargetMode="External"/><Relationship Id="rId66" Type="http://schemas.openxmlformats.org/officeDocument/2006/relationships/hyperlink" Target="consultantplus://offline/ref=656A9B3D1B5CE8C3701EC9AFB8087AB049CB51DFD58B19A0406ECEBC77D45808310B7CB9BECA80BDF980EFD8AEKFVEL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fc111@volganet.ru" TargetMode="External"/><Relationship Id="rId23" Type="http://schemas.openxmlformats.org/officeDocument/2006/relationships/hyperlink" Target="consultantplus://offline/ref=FBC00E3E104AEAACEE6EEA2A8F325B93A3D5716918B3D0B0049E96E0F91104742BF3B5544AEFA045DEBA67E1B67F7091BEAEF6A0393D9E9Dx9b4I" TargetMode="External"/><Relationship Id="rId28" Type="http://schemas.openxmlformats.org/officeDocument/2006/relationships/hyperlink" Target="consultantplus://offline/ref=FBC00E3E104AEAACEE6EEA2A8F325B93A3D67B611DB3D0B0049E96E0F91104742BF3B5544AEFA04FDBBA67E1B67F7091BEAEF6A0393D9E9Dx9b4I" TargetMode="External"/><Relationship Id="rId36" Type="http://schemas.openxmlformats.org/officeDocument/2006/relationships/hyperlink" Target="consultantplus://offline/ref=3FF0152A2847D8517052CE6BCC6748C31A47D10D0ADF008733D7BD80F7479CB667C5454D22A63F3AFD67D40343p93EJ" TargetMode="External"/><Relationship Id="rId49" Type="http://schemas.openxmlformats.org/officeDocument/2006/relationships/hyperlink" Target="consultantplus://offline/ref=FBC00E3E104AEAACEE6EEA2A8F325B93A3D67B611DB3D0B0049E96E0F91104742BF3B5544AEFA048D2BA67E1B67F7091BEAEF6A0393D9E9Dx9b4I" TargetMode="External"/><Relationship Id="rId57" Type="http://schemas.openxmlformats.org/officeDocument/2006/relationships/hyperlink" Target="consultantplus://offline/ref=872CE06093E7012314A68028A56DBFE51DA9BBD3F25796245F05D10BD10B5D1B8388DBD7E3750F8AV6g0M" TargetMode="External"/><Relationship Id="rId6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" Type="http://schemas.openxmlformats.org/officeDocument/2006/relationships/hyperlink" Target="consultantplus://offline/ref=0BDA66DCA8976B05373E1CFEBFEE25FE2027F1017086DE13DD32CEEEC7D2C5B2441A7FE65F2E882B041A5816D55E2B53DBE11C12ABDBD122CC1AACD9w1b9I" TargetMode="External"/><Relationship Id="rId19" Type="http://schemas.openxmlformats.org/officeDocument/2006/relationships/hyperlink" Target="http://uslugi.volganet.ru" TargetMode="External"/><Relationship Id="rId31" Type="http://schemas.openxmlformats.org/officeDocument/2006/relationships/hyperlink" Target="consultantplus://offline/ref=C51565226D94DF62F1D102FE17770F1663FD74CD65A3EC09FF45D699343418F39953D846319833569DEFBD6CFBE5693F0A6A4C138CtFI9K" TargetMode="External"/><Relationship Id="rId44" Type="http://schemas.openxmlformats.org/officeDocument/2006/relationships/hyperlink" Target="consultantplus://offline/ref=3BDD2F3662CE00E730C03DF74B1FFD2A4B1FE730E73EF5F144793965999E316315090AE9AE4E390B793A5812DA2499DAB34E1En4R4K" TargetMode="External"/><Relationship Id="rId52" Type="http://schemas.openxmlformats.org/officeDocument/2006/relationships/hyperlink" Target="consultantplus://offline/ref=1BDB994723FE8A2A5C2A977E5B1A6D0FD52D014751949B3CE3C7C1EF552676952840729519EFF3B4O6h3I" TargetMode="External"/><Relationship Id="rId60" Type="http://schemas.openxmlformats.org/officeDocument/2006/relationships/hyperlink" Target="consultantplus://offline/ref=872CE06093E7012314A68028A56DBFE51DA9BBD3F25796245F05D10BD10B5D1B8388DBD7E3750F8AV6g0M" TargetMode="External"/><Relationship Id="rId65" Type="http://schemas.openxmlformats.org/officeDocument/2006/relationships/hyperlink" Target="consultantplus://offline/ref=E49C6BF63A9DA14897C7D94375A94DD7B8BA45C058C06A5D35222C70E076484A52B3721216h8n4M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A66DCA8976B05373E1CFEBFEE25FE2027F1017087D719DA34CEEEC7D2C5B2441A7FE65F2E882B041A5115D05E2B53DBE11C12ABDBD122CC1AACD9w1b9I" TargetMode="External"/><Relationship Id="rId14" Type="http://schemas.openxmlformats.org/officeDocument/2006/relationships/hyperlink" Target="mailto:kalach_bereslavskoe@volganet.ru" TargetMode="External"/><Relationship Id="rId22" Type="http://schemas.openxmlformats.org/officeDocument/2006/relationships/hyperlink" Target="consultantplus://offline/ref=FBC00E3E104AEAACEE6EEA2A8F325B93A3D57E601CB2D0B0049E96E0F91104742BF3B5544AEEA344D9BA67E1B67F7091BEAEF6A0393D9E9Dx9b4I" TargetMode="External"/><Relationship Id="rId27" Type="http://schemas.openxmlformats.org/officeDocument/2006/relationships/hyperlink" Target="consultantplus://offline/ref=FBC00E3E104AEAACEE6EEA2A8F325B93A3D6796718BCD0B0049E96E0F911047439F3ED584BEABE4DDAAF31B0F0x2bAI" TargetMode="External"/><Relationship Id="rId30" Type="http://schemas.openxmlformats.org/officeDocument/2006/relationships/hyperlink" Target="consultantplus://offline/ref=FBC00E3E104AEAACEE6EF427995E0496A0DB276C1FB5D3EF5BCD90B7A64102216BB3B30109ABAD4DDAB13AB6F42129C1FFE5FAA122219F9F8A14F274x5b9I" TargetMode="External"/><Relationship Id="rId35" Type="http://schemas.openxmlformats.org/officeDocument/2006/relationships/hyperlink" Target="consultantplus://offline/ref=3FF0152A2847D8517052CE6BCC6748C31A47D10D0ADF008733D7BD80F7479CB667C5454D22A63F3AFD67D40343p93EJ" TargetMode="External"/><Relationship Id="rId43" Type="http://schemas.openxmlformats.org/officeDocument/2006/relationships/hyperlink" Target="http://uslugi.volganet.ru" TargetMode="External"/><Relationship Id="rId48" Type="http://schemas.openxmlformats.org/officeDocument/2006/relationships/hyperlink" Target="consultantplus://offline/ref=FBC00E3E104AEAACEE6EEA2A8F325B93A3D67B611DB3D0B0049E96E0F91104742BF3B5544AEFA048DFBA67E1B67F7091BEAEF6A0393D9E9Dx9b4I" TargetMode="External"/><Relationship Id="rId56" Type="http://schemas.openxmlformats.org/officeDocument/2006/relationships/hyperlink" Target="consultantplus://offline/ref=A889D916D8CCA63FEA8702672F52EF815B47E0B73C82B770F3C3BBBFF1EA9779387FEF208DV2TCL" TargetMode="External"/><Relationship Id="rId64" Type="http://schemas.openxmlformats.org/officeDocument/2006/relationships/hyperlink" Target="consultantplus://offline/ref=166B6C834A40D9ED059D12BC8CDD9D84D13C7A68142196DE02C83138nBMDI" TargetMode="External"/><Relationship Id="rId69" Type="http://schemas.openxmlformats.org/officeDocument/2006/relationships/hyperlink" Target="consultantplus://offline/ref=656A9B3D1B5CE8C3701EC9AFB8087AB049CD52DCD48E19A0406ECEBC77D45808310B7CB9BECA80BDF980EFD8AEKFVEL" TargetMode="External"/><Relationship Id="rId8" Type="http://schemas.openxmlformats.org/officeDocument/2006/relationships/hyperlink" Target="consultantplus://offline/ref=0BDA66DCA8976B05373E02F3A9827AFB2329A7047780DD4C8261C8B99882C3E7045A79B31C6A852300110541970072039AAA1013B0C7D020wDb2I" TargetMode="External"/><Relationship Id="rId51" Type="http://schemas.openxmlformats.org/officeDocument/2006/relationships/hyperlink" Target="consultantplus://offline/ref=FBC00E3E104AEAACEE6EEA2A8F325B93A3D67B6319B5D0B0049E96E0F91104742BF3B5544AEFA24FD8BA67E1B67F7091BEAEF6A0393D9E9Dx9b4I" TargetMode="External"/><Relationship Id="rId72" Type="http://schemas.openxmlformats.org/officeDocument/2006/relationships/hyperlink" Target="consultantplus://offline/ref=656A9B3D1B5CE8C3701EC9AFB8087AB049CE53D8DC8819A0406ECEBC77D45808230B24B5BFCF9EBDFC95B989E8AB5A31E5577D2CCFF79820K1V4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5D9C141A690BD4D5901F524702C3B7A118A742E5A3C0FCD497E67C44187A4556EBC22D8536F5FF41CB81D7682FBCDFA00870E5847FA86D4p3n1I" TargetMode="External"/><Relationship Id="rId17" Type="http://schemas.openxmlformats.org/officeDocument/2006/relationships/hyperlink" Target="http://www.adm-bereslavka.ru" TargetMode="External"/><Relationship Id="rId25" Type="http://schemas.openxmlformats.org/officeDocument/2006/relationships/hyperlink" Target="consultantplus://offline/ref=FBC00E3E104AEAACEE6EEA2A8F325B93A3D57A6515B5D0B0049E96E0F911047439F3ED584BEABE4DDAAF31B0F0x2bAI" TargetMode="External"/><Relationship Id="rId33" Type="http://schemas.openxmlformats.org/officeDocument/2006/relationships/hyperlink" Target="consultantplus://offline/ref=C51565226D94DF62F1D102FE17770F1663FA7ACC6FA2EC09FF45D699343418F39953D841309B33569DEFBD6CFBE5693F0A6A4C138CtFI9K" TargetMode="External"/><Relationship Id="rId38" Type="http://schemas.openxmlformats.org/officeDocument/2006/relationships/hyperlink" Target="consultantplus://offline/ref=3FF0152A2847D8517052CE6BCC6748C31A44D40F03D8008733D7BD80F7479CB675C51D4224A8756AB92CDB0244801A9758D5D9F4pE38J" TargetMode="External"/><Relationship Id="rId46" Type="http://schemas.openxmlformats.org/officeDocument/2006/relationships/hyperlink" Target="consultantplus://offline/ref=FBC00E3E104AEAACEE6EEA2A8F325B93A3D67B611DB3D0B0049E96E0F91104742BF3B5544AEFA04ED3BA67E1B67F7091BEAEF6A0393D9E9Dx9b4I" TargetMode="External"/><Relationship Id="rId59" Type="http://schemas.openxmlformats.org/officeDocument/2006/relationships/hyperlink" Target="consultantplus://offline/ref=872CE06093E7012314A68028A56DBFE51DA9BBD3F25796245F05D10BD10B5D1B8388DBD7E3750F8AV6g0M" TargetMode="External"/><Relationship Id="rId67" Type="http://schemas.openxmlformats.org/officeDocument/2006/relationships/hyperlink" Target="consultantplus://offline/ref=656A9B3D1B5CE8C3701EC9AFB8087AB049CD56DAD58F19A0406ECEBC77D45808310B7CB9BECA80BDF980EFD8AEKFVEL" TargetMode="External"/><Relationship Id="rId20" Type="http://schemas.openxmlformats.org/officeDocument/2006/relationships/hyperlink" Target="consultantplus://offline/ref=FBC00E3E104AEAACEE6EEA2A8F325B93A2D87E6416E387B255CB98E5F1415E643DBAB95054EEA052D8B131xBb0I" TargetMode="External"/><Relationship Id="rId41" Type="http://schemas.openxmlformats.org/officeDocument/2006/relationships/hyperlink" Target="consultantplus://offline/ref=D6893BC30E4FA44C02BFC9CA1964E73C85064487B2D390420E4EFAEE12C5063752E5772169E333C7cCF9I" TargetMode="External"/><Relationship Id="rId54" Type="http://schemas.openxmlformats.org/officeDocument/2006/relationships/hyperlink" Target="http://www.adm-bereslavka.ru" TargetMode="External"/><Relationship Id="rId6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0" Type="http://schemas.openxmlformats.org/officeDocument/2006/relationships/hyperlink" Target="consultantplus://offline/ref=656A9B3D1B5CE8C3701EC9AFB8087AB049CD52DCD48E19A0406ECEBC77D45808230B24B5BFCF97BFF195B989E8AB5A31E5577D2CCFF79820K1V4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0BF5-27FC-43C9-9932-E57B35ED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14850</Words>
  <Characters>84647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Колесникова И.Н.</cp:lastModifiedBy>
  <cp:revision>5</cp:revision>
  <cp:lastPrinted>2020-12-22T12:31:00Z</cp:lastPrinted>
  <dcterms:created xsi:type="dcterms:W3CDTF">2020-12-22T10:03:00Z</dcterms:created>
  <dcterms:modified xsi:type="dcterms:W3CDTF">2020-12-23T06:40:00Z</dcterms:modified>
</cp:coreProperties>
</file>