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B5" w:rsidRPr="003A6740" w:rsidRDefault="00D41AB5" w:rsidP="00D41AB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A6740">
        <w:rPr>
          <w:rFonts w:ascii="Times New Roman" w:hAnsi="Times New Roman"/>
          <w:b/>
          <w:sz w:val="28"/>
          <w:szCs w:val="28"/>
        </w:rPr>
        <w:t>АДМИНИСТРАЦИЯ</w:t>
      </w:r>
    </w:p>
    <w:p w:rsidR="009636E0" w:rsidRPr="003A6740" w:rsidRDefault="009636E0" w:rsidP="00D41AB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A6740">
        <w:rPr>
          <w:rFonts w:ascii="Times New Roman" w:hAnsi="Times New Roman"/>
          <w:b/>
          <w:sz w:val="28"/>
          <w:szCs w:val="28"/>
        </w:rPr>
        <w:t>БЕРЕСЛАВСКОГО СЕЛЬСКОГО ПОСЕЛЕНИЯ</w:t>
      </w:r>
    </w:p>
    <w:p w:rsidR="00D41AB5" w:rsidRPr="003A6740" w:rsidRDefault="00D41AB5" w:rsidP="00D41AB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A6740">
        <w:rPr>
          <w:rFonts w:ascii="Times New Roman" w:hAnsi="Times New Roman"/>
          <w:b/>
          <w:sz w:val="28"/>
          <w:szCs w:val="28"/>
        </w:rPr>
        <w:t>КАЛАЧЕВСКОГО МУНИЦИПАЛЬНОГО РАЙОНА</w:t>
      </w:r>
    </w:p>
    <w:p w:rsidR="00D41AB5" w:rsidRPr="003A6740" w:rsidRDefault="00D41AB5" w:rsidP="00D41AB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A6740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D41AB5" w:rsidRPr="003A6740" w:rsidRDefault="0009087A" w:rsidP="00D41AB5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flip:y;z-index:251660288;visibility:visible" from="-4.8pt,4.9pt" to="463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bYYQIAAHYEAAAOAAAAZHJzL2Uyb0RvYy54bWysVEGO0zAU3SNxByv7TppO22mjtiPUtGwG&#10;GGkKe9d2Gmsc27I9TSuEBKyRegSuwAKkkQY4Q3ojvt1MYWCDEFk43/b3y/vvP2d0vikFWjNjuZLj&#10;KDlpR4hJoiiXq3H0cjFvDSJkHZYUCyXZONoyG51PHj8aVTplHVUoQZlBACJtWulxVDin0zi2pGAl&#10;tidKMwmbuTIldjA1q5gaXAF6KeJOu92PK2WoNoowa2E1O2xGk4Cf54y4F3lumUNiHAE3F0YTxqUf&#10;48kIpyuDdcFJQwP/A4sScwkfPUJl2GF0Y/gfUCUnRlmVuxOiyljlOScs1ADVJO3fqrkqsGahFhDH&#10;6qNM9v/BkufrS4M4hd5FSOISWlR/3L/d7+qv9af9Du3f1d/rL/Xn+rb+Vt/u30N8t/8Asd+s75rl&#10;HUq8kpW2KQBO5aXxWpCNvNIXilxbJNW0wHLFQkWLrYbPhBPxgyN+YjXwWVbPFIUcfONUkHWTmxLl&#10;gutX/qAHB+nQJvRxe+wj2zhEYLE37CWdDrSbwF7/tOe5xTj1IP6oNtY9ZapEPhhHgksvMk7x+sK6&#10;Q+p9il+Was6FCEYRElUAf5b0PHipQTYHxrleFE37rRKc+nR/0JrVcioMWmNvvvA0TB6kGXUjaYAv&#10;GKazJnaYi0MMzIX0eFAeEGyig7teD9vD2WA26La6nf6s1W1nWevJfNpt9efJWS87zabTLHnjq0u6&#10;acEpZdKzu3d60v07JzV37uDRo9ePwsQP0YPYQPb+HUiHTvvmHmyyVHR7abzYvulg7pDcXER/e36d&#10;h6yfv4vJDwAAAP//AwBQSwMEFAAGAAgAAAAhAFtI4lrcAAAABgEAAA8AAABkcnMvZG93bnJldi54&#10;bWxMj81OwzAQhO9IvIO1SNxap0UqOI1TRUiInvgJVc/bZEki4nWI3Tbw9CwnuO1oRrPfZJvJ9epE&#10;Y+g8W1jME1DEla87bizs3h5md6BCRK6x90wWvijAJr+8yDCt/Zlf6VTGRkkJhxQttDEOqdahaslh&#10;mPuBWLx3PzqMIsdG1yOepdz1epkkK+2wY/nQ4kD3LVUf5dFZKBN+3hc3u63Bz5fH4mnhw7ffWnt9&#10;NRVrUJGm+BeGX3xBh1yYDv7IdVC9hZlZSdKCkQFim+Wt6IMcBnSe6f/4+Q8AAAD//wMAUEsBAi0A&#10;FAAGAAgAAAAhALaDOJL+AAAA4QEAABMAAAAAAAAAAAAAAAAAAAAAAFtDb250ZW50X1R5cGVzXS54&#10;bWxQSwECLQAUAAYACAAAACEAOP0h/9YAAACUAQAACwAAAAAAAAAAAAAAAAAvAQAAX3JlbHMvLnJl&#10;bHNQSwECLQAUAAYACAAAACEAH+Um2GECAAB2BAAADgAAAAAAAAAAAAAAAAAuAgAAZHJzL2Uyb0Rv&#10;Yy54bWxQSwECLQAUAAYACAAAACEAW0jiWtwAAAAGAQAADwAAAAAAAAAAAAAAAAC7BAAAZHJzL2Rv&#10;d25yZXYueG1sUEsFBgAAAAAEAAQA8wAAAMQFAAAAAA==&#10;" o:allowincell="f" strokeweight="4.5pt">
            <v:stroke linestyle="thickThin"/>
          </v:line>
        </w:pict>
      </w:r>
    </w:p>
    <w:p w:rsidR="00D41AB5" w:rsidRPr="003A6740" w:rsidRDefault="00D41AB5" w:rsidP="00D41AB5">
      <w:pPr>
        <w:spacing w:after="0" w:line="240" w:lineRule="auto"/>
        <w:ind w:left="-709" w:right="-48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A674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A6740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D41AB5" w:rsidRPr="003765C9" w:rsidRDefault="00D41AB5" w:rsidP="00584C20">
      <w:pPr>
        <w:spacing w:before="200" w:line="240" w:lineRule="auto"/>
        <w:rPr>
          <w:rFonts w:ascii="Times New Roman" w:hAnsi="Times New Roman"/>
          <w:sz w:val="28"/>
          <w:szCs w:val="28"/>
        </w:rPr>
      </w:pPr>
      <w:r w:rsidRPr="003765C9">
        <w:rPr>
          <w:rFonts w:ascii="Times New Roman" w:hAnsi="Times New Roman"/>
          <w:sz w:val="28"/>
          <w:szCs w:val="28"/>
        </w:rPr>
        <w:t xml:space="preserve">от </w:t>
      </w:r>
      <w:r w:rsidR="003765C9" w:rsidRPr="003765C9">
        <w:rPr>
          <w:rFonts w:ascii="Times New Roman" w:hAnsi="Times New Roman"/>
          <w:sz w:val="28"/>
          <w:szCs w:val="28"/>
        </w:rPr>
        <w:t>0</w:t>
      </w:r>
      <w:r w:rsidR="003A6740" w:rsidRPr="003765C9">
        <w:rPr>
          <w:rFonts w:ascii="Times New Roman" w:hAnsi="Times New Roman"/>
          <w:sz w:val="28"/>
          <w:szCs w:val="28"/>
        </w:rPr>
        <w:t>0 января</w:t>
      </w:r>
      <w:r w:rsidRPr="003765C9">
        <w:rPr>
          <w:rFonts w:ascii="Times New Roman" w:hAnsi="Times New Roman"/>
          <w:sz w:val="28"/>
          <w:szCs w:val="28"/>
        </w:rPr>
        <w:t xml:space="preserve"> 20</w:t>
      </w:r>
      <w:r w:rsidR="007577AD" w:rsidRPr="003765C9">
        <w:rPr>
          <w:rFonts w:ascii="Times New Roman" w:hAnsi="Times New Roman"/>
          <w:sz w:val="28"/>
          <w:szCs w:val="28"/>
        </w:rPr>
        <w:t>2</w:t>
      </w:r>
      <w:r w:rsidR="003765C9" w:rsidRPr="003765C9">
        <w:rPr>
          <w:rFonts w:ascii="Times New Roman" w:hAnsi="Times New Roman"/>
          <w:sz w:val="28"/>
          <w:szCs w:val="28"/>
        </w:rPr>
        <w:t>1</w:t>
      </w:r>
      <w:r w:rsidRPr="003765C9">
        <w:rPr>
          <w:rFonts w:ascii="Times New Roman" w:hAnsi="Times New Roman"/>
          <w:sz w:val="28"/>
          <w:szCs w:val="28"/>
        </w:rPr>
        <w:t xml:space="preserve"> г.    </w:t>
      </w:r>
      <w:r w:rsidR="003765C9" w:rsidRPr="003765C9">
        <w:rPr>
          <w:rFonts w:ascii="Times New Roman" w:hAnsi="Times New Roman"/>
          <w:sz w:val="28"/>
          <w:szCs w:val="28"/>
        </w:rPr>
        <w:t xml:space="preserve">                         </w:t>
      </w:r>
      <w:r w:rsidRPr="003765C9">
        <w:rPr>
          <w:rFonts w:ascii="Times New Roman" w:hAnsi="Times New Roman"/>
          <w:sz w:val="28"/>
          <w:szCs w:val="28"/>
        </w:rPr>
        <w:t xml:space="preserve"> № </w:t>
      </w:r>
      <w:r w:rsidR="003765C9" w:rsidRPr="003765C9">
        <w:rPr>
          <w:rFonts w:ascii="Times New Roman" w:hAnsi="Times New Roman"/>
          <w:sz w:val="28"/>
          <w:szCs w:val="28"/>
        </w:rPr>
        <w:t>0</w:t>
      </w:r>
      <w:r w:rsidR="003A6740" w:rsidRPr="003765C9">
        <w:rPr>
          <w:rFonts w:ascii="Times New Roman" w:hAnsi="Times New Roman"/>
          <w:sz w:val="28"/>
          <w:szCs w:val="28"/>
        </w:rPr>
        <w:t>0</w:t>
      </w:r>
    </w:p>
    <w:p w:rsidR="00D41AB5" w:rsidRPr="003A6740" w:rsidRDefault="00875C71" w:rsidP="00D41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Береславского сельского поселения Калачевского муниципального района Волгоградской области </w:t>
      </w:r>
      <w:r w:rsidR="003765C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от 30 января 2020 года № 10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«</w:t>
      </w:r>
      <w:r w:rsidR="0064315C" w:rsidRPr="003A67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 утверждении </w:t>
      </w:r>
      <w:r w:rsidR="00EB3B5E" w:rsidRPr="003A6740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="0064315C" w:rsidRPr="003A67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орядка и условий предоставления в аренду </w:t>
      </w:r>
      <w:r w:rsidR="00584C20" w:rsidRPr="003A6740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муниципального</w:t>
      </w:r>
      <w:r w:rsidR="0064315C" w:rsidRPr="003A67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имущества, включенного в перечень муниципального имущества </w:t>
      </w:r>
      <w:r w:rsidR="009636E0" w:rsidRPr="003A67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Береславского сельского поселения </w:t>
      </w:r>
      <w:r w:rsidR="0064315C" w:rsidRPr="003A6740">
        <w:rPr>
          <w:rFonts w:ascii="Times New Roman" w:eastAsiaTheme="minorHAnsi" w:hAnsi="Times New Roman"/>
          <w:b/>
          <w:sz w:val="28"/>
          <w:szCs w:val="28"/>
          <w:lang w:eastAsia="en-US"/>
        </w:rPr>
        <w:t>Калачевского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</w:t>
      </w:r>
      <w:proofErr w:type="gramEnd"/>
      <w:r w:rsidR="0064315C" w:rsidRPr="003A67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субъектов малого и</w:t>
      </w:r>
      <w:r w:rsidR="00BD09D4" w:rsidRPr="003A67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64315C" w:rsidRPr="003A67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среднего предпринимательства), предусмотренного </w:t>
      </w:r>
      <w:hyperlink r:id="rId6" w:history="1">
        <w:r w:rsidR="0064315C" w:rsidRPr="003A6740">
          <w:rPr>
            <w:rFonts w:ascii="Times New Roman" w:eastAsiaTheme="minorHAnsi" w:hAnsi="Times New Roman"/>
            <w:b/>
            <w:sz w:val="28"/>
            <w:szCs w:val="28"/>
            <w:lang w:eastAsia="en-US"/>
          </w:rPr>
          <w:t>частью 4 статьи 18</w:t>
        </w:r>
      </w:hyperlink>
      <w:r w:rsidR="0064315C" w:rsidRPr="003A67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Федерального закона от 24 июля 2007 г. № 209-ФЗ "О</w:t>
      </w:r>
      <w:r w:rsidR="00BD09D4" w:rsidRPr="003A67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64315C" w:rsidRPr="003A6740">
        <w:rPr>
          <w:rFonts w:ascii="Times New Roman" w:eastAsiaTheme="minorHAnsi" w:hAnsi="Times New Roman"/>
          <w:b/>
          <w:sz w:val="28"/>
          <w:szCs w:val="28"/>
          <w:lang w:eastAsia="en-US"/>
        </w:rPr>
        <w:t>развитии малого и</w:t>
      </w:r>
      <w:r w:rsidR="00BD09D4" w:rsidRPr="003A67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64315C" w:rsidRPr="003A6740">
        <w:rPr>
          <w:rFonts w:ascii="Times New Roman" w:eastAsiaTheme="minorHAnsi" w:hAnsi="Times New Roman"/>
          <w:b/>
          <w:sz w:val="28"/>
          <w:szCs w:val="28"/>
          <w:lang w:eastAsia="en-US"/>
        </w:rPr>
        <w:t>среднего предпринима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тельства в Российской Федерации»</w:t>
      </w:r>
    </w:p>
    <w:p w:rsidR="00D41AB5" w:rsidRPr="003A6740" w:rsidRDefault="003765C9" w:rsidP="003765C9">
      <w:pPr>
        <w:widowControl w:val="0"/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BD09D4" w:rsidRPr="003A6740">
        <w:rPr>
          <w:rFonts w:ascii="Times New Roman" w:hAnsi="Times New Roman"/>
          <w:sz w:val="28"/>
          <w:szCs w:val="28"/>
        </w:rPr>
        <w:t xml:space="preserve">уководствуясь </w:t>
      </w:r>
      <w:r w:rsidR="009636E0" w:rsidRPr="003A6740">
        <w:rPr>
          <w:rFonts w:ascii="Times New Roman" w:hAnsi="Times New Roman"/>
          <w:sz w:val="28"/>
          <w:szCs w:val="28"/>
        </w:rPr>
        <w:t xml:space="preserve">Уставом Береславского сельского поселения Калачевского муниципального Волгоградской области, администрация Береславского сельского поселения Калачевского муниципального района Волгоградской области </w:t>
      </w:r>
      <w:r w:rsidR="008F68BD" w:rsidRPr="003A674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BD09D4" w:rsidRPr="004F2003" w:rsidRDefault="004F2003" w:rsidP="003A67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в </w:t>
      </w:r>
      <w:r w:rsidRPr="004F2003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администрации Береславского сельского поселения Калачевского муниципального района Волгоградской области «Об утверждении Порядка и условий предоставления в аренду муниципального имущества, включенного в перечень муниципального имущества Береславского сельского поселения Калачевского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7" w:history="1">
        <w:r w:rsidRPr="004F2003">
          <w:rPr>
            <w:rFonts w:ascii="Times New Roman" w:eastAsiaTheme="minorHAnsi" w:hAnsi="Times New Roman"/>
            <w:sz w:val="28"/>
            <w:szCs w:val="28"/>
            <w:lang w:eastAsia="en-US"/>
          </w:rPr>
          <w:t>частью 4</w:t>
        </w:r>
        <w:proofErr w:type="gramEnd"/>
        <w:r w:rsidRPr="004F2003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статьи 18</w:t>
        </w:r>
      </w:hyperlink>
      <w:r w:rsidRPr="004F2003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 от 24 июля 2007 г. № 209-ФЗ «</w:t>
      </w:r>
      <w:r w:rsidRPr="004F2003">
        <w:rPr>
          <w:rFonts w:ascii="Times New Roman" w:eastAsiaTheme="minorHAnsi" w:hAnsi="Times New Roman"/>
          <w:sz w:val="28"/>
          <w:szCs w:val="28"/>
          <w:lang w:eastAsia="en-US"/>
        </w:rPr>
        <w:t>О развитии малого и среднего предпринимательства в Российской Федерации»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4F2003" w:rsidRDefault="004F2003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 Преамбулу постановления изложить в следующей редакции:</w:t>
      </w:r>
    </w:p>
    <w:p w:rsidR="00043B92" w:rsidRDefault="004F2003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«В соответствии со статьей 14.1, частью 4.1 статьи 18 Федерального закона от 24 июля 2007г. № 209-ФЗ «</w:t>
      </w:r>
      <w:r w:rsidRPr="004F2003">
        <w:rPr>
          <w:rFonts w:ascii="Times New Roman" w:eastAsiaTheme="minorHAnsi" w:hAnsi="Times New Roman"/>
          <w:sz w:val="28"/>
          <w:szCs w:val="28"/>
          <w:lang w:eastAsia="en-US"/>
        </w:rPr>
        <w:t>О развитии малого и среднего предпринимательства в Российской Федерации»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686DAE" w:rsidRPr="003A6740">
        <w:rPr>
          <w:rFonts w:ascii="Times New Roman" w:hAnsi="Times New Roman"/>
          <w:sz w:val="28"/>
          <w:szCs w:val="28"/>
        </w:rPr>
        <w:t>Положением «О порядке управления и распоряжения муниципальной собственностью Береславского сельского поселения, утвержденного решением сельского Совета Береславского сельского поселения от 05 февраля 2010 года №</w:t>
      </w:r>
      <w:r w:rsidR="00686DAE">
        <w:rPr>
          <w:rFonts w:ascii="Times New Roman" w:hAnsi="Times New Roman"/>
          <w:sz w:val="28"/>
          <w:szCs w:val="28"/>
        </w:rPr>
        <w:t xml:space="preserve"> </w:t>
      </w:r>
      <w:r w:rsidR="00686DAE" w:rsidRPr="003A6740">
        <w:rPr>
          <w:rFonts w:ascii="Times New Roman" w:hAnsi="Times New Roman"/>
          <w:sz w:val="28"/>
          <w:szCs w:val="28"/>
        </w:rPr>
        <w:t>4</w:t>
      </w:r>
      <w:r w:rsidR="00686DAE">
        <w:rPr>
          <w:rFonts w:ascii="Times New Roman" w:hAnsi="Times New Roman"/>
          <w:sz w:val="28"/>
          <w:szCs w:val="28"/>
        </w:rPr>
        <w:t xml:space="preserve"> администрация </w:t>
      </w:r>
      <w:r w:rsidR="00686DAE" w:rsidRPr="003A6740">
        <w:rPr>
          <w:rFonts w:ascii="Times New Roman" w:hAnsi="Times New Roman"/>
          <w:sz w:val="28"/>
          <w:szCs w:val="28"/>
        </w:rPr>
        <w:t xml:space="preserve">Береславского сельского поселения Калачевского муниципального района Волгоградской области </w:t>
      </w:r>
      <w:r w:rsidR="00686DAE" w:rsidRPr="003A6740"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686DAE">
        <w:rPr>
          <w:rFonts w:ascii="Times New Roman" w:hAnsi="Times New Roman"/>
          <w:color w:val="000000"/>
          <w:sz w:val="28"/>
          <w:szCs w:val="28"/>
        </w:rPr>
        <w:t>:»</w:t>
      </w:r>
      <w:r w:rsidR="00E9283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86DAE" w:rsidRDefault="00043B92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1.2</w:t>
      </w:r>
      <w:proofErr w:type="gramStart"/>
      <w:r w:rsidR="00686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порядке и условиях </w:t>
      </w:r>
      <w:r w:rsidRPr="00043B92">
        <w:rPr>
          <w:rFonts w:ascii="Times New Roman" w:hAnsi="Times New Roman"/>
          <w:sz w:val="28"/>
          <w:szCs w:val="28"/>
        </w:rPr>
        <w:t xml:space="preserve">предоставления в аренду </w:t>
      </w:r>
      <w:r w:rsidRPr="00043B92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имущества</w:t>
      </w:r>
      <w:r w:rsidRPr="00043B92">
        <w:rPr>
          <w:rFonts w:ascii="Times New Roman" w:hAnsi="Times New Roman"/>
          <w:sz w:val="28"/>
          <w:szCs w:val="28"/>
        </w:rPr>
        <w:t xml:space="preserve">, включенного в перечень </w:t>
      </w:r>
      <w:r w:rsidRPr="00043B92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имущества Береславского сельского поселения Калачевского муниципального района Волгоградской области</w:t>
      </w:r>
      <w:r w:rsidRPr="00043B92">
        <w:rPr>
          <w:rFonts w:ascii="Times New Roman" w:hAnsi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8" w:history="1">
        <w:r w:rsidRPr="00043B92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043B92">
        <w:rPr>
          <w:rFonts w:ascii="Times New Roman" w:hAnsi="Times New Roman"/>
          <w:sz w:val="28"/>
          <w:szCs w:val="28"/>
        </w:rPr>
        <w:t xml:space="preserve"> Федерального закон</w:t>
      </w:r>
      <w:r>
        <w:rPr>
          <w:rFonts w:ascii="Times New Roman" w:hAnsi="Times New Roman"/>
          <w:sz w:val="28"/>
          <w:szCs w:val="28"/>
        </w:rPr>
        <w:t>а от 24 июля 2007 г.  № 209-ФЗ «</w:t>
      </w:r>
      <w:r w:rsidRPr="00043B92">
        <w:rPr>
          <w:rFonts w:ascii="Times New Roman" w:hAnsi="Times New Roman"/>
          <w:sz w:val="28"/>
          <w:szCs w:val="28"/>
        </w:rPr>
        <w:t>О развитии малого и среднего предпринимательства в Российской Ф</w:t>
      </w:r>
      <w:r>
        <w:rPr>
          <w:rFonts w:ascii="Times New Roman" w:hAnsi="Times New Roman"/>
          <w:sz w:val="28"/>
          <w:szCs w:val="28"/>
        </w:rPr>
        <w:t xml:space="preserve">едерации», </w:t>
      </w:r>
      <w:proofErr w:type="gramStart"/>
      <w:r>
        <w:rPr>
          <w:rFonts w:ascii="Times New Roman" w:hAnsi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названным постановлением:</w:t>
      </w:r>
    </w:p>
    <w:p w:rsidR="00043B92" w:rsidRDefault="00043B92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в пункте 1.1 абзац первый после слов «субъектам малого и среднего предпринимательства</w:t>
      </w:r>
      <w:r w:rsidR="00E9283D" w:rsidRPr="00E9283D">
        <w:rPr>
          <w:rFonts w:ascii="Times New Roman" w:hAnsi="Times New Roman"/>
          <w:sz w:val="28"/>
          <w:szCs w:val="28"/>
        </w:rPr>
        <w:t xml:space="preserve">» дополнить словами «физическим лицам, не </w:t>
      </w:r>
      <w:r w:rsidR="00E9283D">
        <w:rPr>
          <w:rFonts w:ascii="Times New Roman" w:hAnsi="Times New Roman"/>
          <w:sz w:val="28"/>
          <w:szCs w:val="28"/>
        </w:rPr>
        <w:t>являющимся индивидуальными предпринимателями и применяющими специальный налоговый режим «Налог на профессиональный доход» (далее именуются – физические лица, применяющие специальный налоговый режим),»;</w:t>
      </w:r>
      <w:proofErr w:type="gramEnd"/>
    </w:p>
    <w:p w:rsidR="00E9283D" w:rsidRDefault="00E9283D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пункт 1.2 изложить в следующей редакции: </w:t>
      </w:r>
    </w:p>
    <w:p w:rsidR="00E9283D" w:rsidRDefault="00E9283D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proofErr w:type="gramStart"/>
      <w:r w:rsidR="007523B6">
        <w:rPr>
          <w:rFonts w:ascii="Times New Roman" w:hAnsi="Times New Roman"/>
          <w:sz w:val="28"/>
          <w:szCs w:val="28"/>
        </w:rPr>
        <w:t>Для целей настоящих Порядка и условий заявителями, имеющими право на аренду государственного имущества (далее именуются – заявители), являются субъекты малого и среднего предпринимательства, за исключением субъектов малого и среднего предпринимательства, которым не может оказываться поддержка в соответствии с частью 3 статьи 14 Федерального закона от 24 июля 2007г.  № 209-ФЗ «О развитии малого и среднего предпринимательства в Российской Федерации» (далее соответственно именуются</w:t>
      </w:r>
      <w:proofErr w:type="gramEnd"/>
      <w:r w:rsidR="007523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23B6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Федеральный закон № 209-ФЗ), физические лица, применяющие специальный налоговый режим, и организации, образующие инфраструктуру поддержки субъектов малого и среднего предпринимательства, за исключением указанных в статье 15 Федерального закона № 209-ФЗ государственных фондов поддержки научной, научно-технической, инновационной деятельности, </w:t>
      </w:r>
      <w:r w:rsidR="00897CF0">
        <w:rPr>
          <w:rFonts w:ascii="Times New Roman" w:hAnsi="Times New Roman"/>
          <w:sz w:val="28"/>
          <w:szCs w:val="28"/>
        </w:rPr>
        <w:t>осуществляющих деятельность в форме государственных учреждений (далее именуются – организации, образующие инфраструктуру поддержки субъектов малого и среднего предпринимательства).»;</w:t>
      </w:r>
      <w:proofErr w:type="gramEnd"/>
    </w:p>
    <w:p w:rsidR="00897CF0" w:rsidRDefault="00897CF0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пункте 1.3 абзацы второй-четвертый заменить абзацами следующего содержания:</w:t>
      </w:r>
    </w:p>
    <w:p w:rsidR="00897CF0" w:rsidRDefault="00897CF0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78A0">
        <w:rPr>
          <w:rFonts w:ascii="Times New Roman" w:hAnsi="Times New Roman"/>
          <w:sz w:val="28"/>
          <w:szCs w:val="28"/>
        </w:rPr>
        <w:t>1) для заявителей, являющихся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предпринимательства:</w:t>
      </w:r>
    </w:p>
    <w:p w:rsidR="009C78A0" w:rsidRPr="003765C9" w:rsidRDefault="009C78A0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регистрация и (или) постановка заявителя на налоговый </w:t>
      </w:r>
      <w:r w:rsidRPr="003765C9">
        <w:rPr>
          <w:rFonts w:ascii="Times New Roman" w:hAnsi="Times New Roman"/>
          <w:sz w:val="28"/>
          <w:szCs w:val="28"/>
        </w:rPr>
        <w:t>учет на территории Волгоградской области;</w:t>
      </w:r>
    </w:p>
    <w:p w:rsidR="009C78A0" w:rsidRDefault="009C78A0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в отношении заявителя процедур реорганизации, ликвидации и банкротства</w:t>
      </w:r>
      <w:r w:rsidR="001D36C5">
        <w:rPr>
          <w:rFonts w:ascii="Times New Roman" w:hAnsi="Times New Roman"/>
          <w:sz w:val="28"/>
          <w:szCs w:val="28"/>
        </w:rPr>
        <w:t xml:space="preserve"> (наблюдение, внешнее управление, конкурсное производство);</w:t>
      </w:r>
    </w:p>
    <w:p w:rsidR="001D36C5" w:rsidRDefault="001D36C5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у заявителей задолженности по налоговым и иным обязательным платежам в бюджеты бюджетной системы Российской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Федерации; </w:t>
      </w:r>
    </w:p>
    <w:p w:rsidR="001D36C5" w:rsidRDefault="001D36C5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для заявителей, являющихся физическими лицами, применяющими специальный налоговый режим:</w:t>
      </w:r>
    </w:p>
    <w:p w:rsidR="001D36C5" w:rsidRDefault="001D36C5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постановка заявителя </w:t>
      </w:r>
      <w:proofErr w:type="gramStart"/>
      <w:r>
        <w:rPr>
          <w:rFonts w:ascii="Times New Roman" w:hAnsi="Times New Roman"/>
          <w:sz w:val="28"/>
          <w:szCs w:val="28"/>
        </w:rPr>
        <w:t>на учет в налоговом органе на территории Волгоградской области в качестве налогоплательщика налога на профессиональный доход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D36C5" w:rsidRDefault="001D36C5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в отношении заявителя процедур банкротства (реструктуризация долгов гражданина, реализация имущества гражданина);</w:t>
      </w:r>
    </w:p>
    <w:p w:rsidR="001D36C5" w:rsidRDefault="001D36C5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у заявителей задолженности по налоговым и иным обязательным платежам в бюджеты бюджетной системы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1D36C5" w:rsidRDefault="00A644FD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пункте 1.5:</w:t>
      </w:r>
    </w:p>
    <w:p w:rsidR="00A644FD" w:rsidRDefault="00A644FD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третий изложить в следующей редакции:</w:t>
      </w:r>
    </w:p>
    <w:p w:rsidR="00A644FD" w:rsidRDefault="00A644FD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B3230A">
        <w:rPr>
          <w:rFonts w:ascii="Times New Roman" w:hAnsi="Times New Roman"/>
          <w:sz w:val="28"/>
          <w:szCs w:val="28"/>
        </w:rPr>
        <w:t xml:space="preserve">2) </w:t>
      </w:r>
      <w:r w:rsidR="00B3230A" w:rsidRPr="003A6740">
        <w:rPr>
          <w:rFonts w:ascii="Times New Roman" w:hAnsi="Times New Roman"/>
          <w:sz w:val="28"/>
          <w:szCs w:val="28"/>
        </w:rPr>
        <w:t>путем передачи в аренду муниципального имущества, включенного в перечень,</w:t>
      </w:r>
      <w:r w:rsidR="00B32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проведения торгов и на льготных условиях заявителям, являющимся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осуществляющими виды предпринимательской деятельности в производственной, социальной научной сферах и сфере предоставления бытовых услуг, торговли и общественного питания, указанные в приложении к настоящим Порядку и условиям</w:t>
      </w:r>
      <w:proofErr w:type="gramEnd"/>
      <w:r>
        <w:rPr>
          <w:rFonts w:ascii="Times New Roman" w:hAnsi="Times New Roman"/>
          <w:sz w:val="28"/>
          <w:szCs w:val="28"/>
        </w:rPr>
        <w:t>,  а также заявителям, являющимся физическими лицами, применяющ</w:t>
      </w:r>
      <w:r w:rsidR="00B3230A">
        <w:rPr>
          <w:rFonts w:ascii="Times New Roman" w:hAnsi="Times New Roman"/>
          <w:sz w:val="28"/>
          <w:szCs w:val="28"/>
        </w:rPr>
        <w:t>ими специальный налоговый режим</w:t>
      </w:r>
      <w:proofErr w:type="gramStart"/>
      <w:r w:rsidR="00B3230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B3230A">
        <w:rPr>
          <w:rFonts w:ascii="Times New Roman" w:hAnsi="Times New Roman"/>
          <w:sz w:val="28"/>
          <w:szCs w:val="28"/>
        </w:rPr>
        <w:t>;</w:t>
      </w:r>
    </w:p>
    <w:p w:rsidR="00B3230A" w:rsidRDefault="00B3230A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пункт абзацем четвертым следующего содержания:</w:t>
      </w:r>
    </w:p>
    <w:p w:rsidR="00B3230A" w:rsidRDefault="00B3230A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«без проведения торгов в иных случаях, предусмотренных действующим законодательством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B3230A" w:rsidRDefault="00B3230A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абзацы четвертый-седьмой считать абзацами пятый-восьмой</w:t>
      </w:r>
      <w:r w:rsidR="0044381B">
        <w:rPr>
          <w:rFonts w:ascii="Times New Roman" w:hAnsi="Times New Roman"/>
          <w:sz w:val="28"/>
          <w:szCs w:val="28"/>
        </w:rPr>
        <w:t>;</w:t>
      </w:r>
    </w:p>
    <w:p w:rsidR="0044381B" w:rsidRDefault="0044381B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пункте 2.</w:t>
      </w:r>
      <w:r w:rsidR="00AF70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</w:t>
      </w:r>
    </w:p>
    <w:p w:rsidR="0044381B" w:rsidRDefault="0044381B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абзаце </w:t>
      </w:r>
      <w:r w:rsidR="00AF7097">
        <w:rPr>
          <w:rFonts w:ascii="Times New Roman" w:hAnsi="Times New Roman"/>
          <w:sz w:val="28"/>
          <w:szCs w:val="28"/>
        </w:rPr>
        <w:t>шестом</w:t>
      </w:r>
      <w:r>
        <w:rPr>
          <w:rFonts w:ascii="Times New Roman" w:hAnsi="Times New Roman"/>
          <w:sz w:val="28"/>
          <w:szCs w:val="28"/>
        </w:rPr>
        <w:t xml:space="preserve"> слова «(наблюдение</w:t>
      </w:r>
      <w:r w:rsidR="00AF7097">
        <w:rPr>
          <w:rFonts w:ascii="Times New Roman" w:hAnsi="Times New Roman"/>
          <w:sz w:val="28"/>
          <w:szCs w:val="28"/>
        </w:rPr>
        <w:t>, внешнее управление, конкурсное производство)» исключить;</w:t>
      </w:r>
    </w:p>
    <w:p w:rsidR="00583F0C" w:rsidRDefault="00583F0C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пункт абзацем седьмым следующего содержания:</w:t>
      </w:r>
    </w:p>
    <w:p w:rsidR="00583F0C" w:rsidRDefault="00583F0C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«Администрация</w:t>
      </w:r>
      <w:r w:rsidRPr="003A6740">
        <w:rPr>
          <w:rFonts w:ascii="Times New Roman" w:hAnsi="Times New Roman"/>
          <w:sz w:val="28"/>
          <w:szCs w:val="28"/>
        </w:rPr>
        <w:t xml:space="preserve"> или уполномоченн</w:t>
      </w:r>
      <w:r>
        <w:rPr>
          <w:rFonts w:ascii="Times New Roman" w:hAnsi="Times New Roman"/>
          <w:sz w:val="28"/>
          <w:szCs w:val="28"/>
        </w:rPr>
        <w:t>ое</w:t>
      </w:r>
      <w:r w:rsidRPr="003A6740">
        <w:rPr>
          <w:rFonts w:ascii="Times New Roman" w:hAnsi="Times New Roman"/>
          <w:sz w:val="28"/>
          <w:szCs w:val="28"/>
        </w:rPr>
        <w:t xml:space="preserve"> лицо</w:t>
      </w:r>
      <w:r>
        <w:rPr>
          <w:rFonts w:ascii="Times New Roman" w:hAnsi="Times New Roman"/>
          <w:sz w:val="28"/>
          <w:szCs w:val="28"/>
        </w:rPr>
        <w:t xml:space="preserve"> проверяет</w:t>
      </w:r>
      <w:r w:rsidRPr="003A6740">
        <w:rPr>
          <w:rFonts w:ascii="Times New Roman" w:hAnsi="Times New Roman"/>
          <w:sz w:val="28"/>
          <w:szCs w:val="28"/>
        </w:rPr>
        <w:t xml:space="preserve"> самостоятельно с использованием общедоступных информационных систем в сети Интернет</w:t>
      </w:r>
      <w:r>
        <w:rPr>
          <w:rFonts w:ascii="Times New Roman" w:hAnsi="Times New Roman"/>
          <w:sz w:val="28"/>
          <w:szCs w:val="28"/>
        </w:rPr>
        <w:t xml:space="preserve"> (сайт Федеральной налоговой службы </w:t>
      </w:r>
      <w:hyperlink r:id="rId9" w:history="1">
        <w:r w:rsidRPr="000F0329">
          <w:rPr>
            <w:rStyle w:val="ab"/>
            <w:rFonts w:ascii="Times New Roman" w:hAnsi="Times New Roman"/>
            <w:sz w:val="28"/>
            <w:szCs w:val="28"/>
            <w:lang w:val="en-US"/>
          </w:rPr>
          <w:t>https</w:t>
        </w:r>
        <w:r w:rsidRPr="00583F0C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Pr="000F0329">
          <w:rPr>
            <w:rStyle w:val="ab"/>
            <w:rFonts w:ascii="Times New Roman" w:hAnsi="Times New Roman"/>
            <w:sz w:val="28"/>
            <w:szCs w:val="28"/>
            <w:lang w:val="en-US"/>
          </w:rPr>
          <w:t>npd</w:t>
        </w:r>
        <w:proofErr w:type="spellEnd"/>
        <w:r w:rsidRPr="00583F0C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0F0329">
          <w:rPr>
            <w:rStyle w:val="ab"/>
            <w:rFonts w:ascii="Times New Roman" w:hAnsi="Times New Roman"/>
            <w:sz w:val="28"/>
            <w:szCs w:val="28"/>
            <w:lang w:val="en-US"/>
          </w:rPr>
          <w:t>nalog</w:t>
        </w:r>
        <w:proofErr w:type="spellEnd"/>
        <w:r w:rsidRPr="00583F0C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0F0329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583F0C">
          <w:rPr>
            <w:rStyle w:val="ab"/>
            <w:rFonts w:ascii="Times New Roman" w:hAnsi="Times New Roman"/>
            <w:sz w:val="28"/>
            <w:szCs w:val="28"/>
          </w:rPr>
          <w:t>/</w:t>
        </w:r>
      </w:hyperlink>
      <w:r w:rsidRPr="00583F0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ин</w:t>
      </w:r>
      <w:r w:rsidR="00145A9C">
        <w:rPr>
          <w:rFonts w:ascii="Times New Roman" w:hAnsi="Times New Roman"/>
          <w:sz w:val="28"/>
          <w:szCs w:val="28"/>
        </w:rPr>
        <w:t>формацию о постановке заявителя, являющегося физическим лицом, применяющим специальный налоговый режим, на учет в налоговом органе на территории Волгоградской области в качестве налогоплательщика налога на профессиональный  доход</w:t>
      </w:r>
      <w:proofErr w:type="gramStart"/>
      <w:r w:rsidR="00145A9C">
        <w:rPr>
          <w:rFonts w:ascii="Times New Roman" w:hAnsi="Times New Roman"/>
          <w:sz w:val="28"/>
          <w:szCs w:val="28"/>
        </w:rPr>
        <w:t>.»;</w:t>
      </w:r>
      <w:proofErr w:type="gramEnd"/>
    </w:p>
    <w:p w:rsidR="00145A9C" w:rsidRDefault="00145A9C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172C23">
        <w:rPr>
          <w:rFonts w:ascii="Times New Roman" w:hAnsi="Times New Roman"/>
          <w:sz w:val="28"/>
          <w:szCs w:val="28"/>
        </w:rPr>
        <w:t>пункт 3.1 изложить в следующей редакции:</w:t>
      </w:r>
    </w:p>
    <w:p w:rsidR="00CA1814" w:rsidRDefault="00172C23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 </w:t>
      </w:r>
      <w:proofErr w:type="gramStart"/>
      <w:r>
        <w:rPr>
          <w:rFonts w:ascii="Times New Roman" w:hAnsi="Times New Roman"/>
          <w:sz w:val="28"/>
          <w:szCs w:val="28"/>
        </w:rPr>
        <w:t>Муниципальное имущество</w:t>
      </w:r>
      <w:r w:rsidR="00FC6E1A">
        <w:rPr>
          <w:rFonts w:ascii="Times New Roman" w:hAnsi="Times New Roman"/>
          <w:sz w:val="28"/>
          <w:szCs w:val="28"/>
        </w:rPr>
        <w:t xml:space="preserve"> предоставляется в аренду без проведения торгов и на льготных условиях заявителям, являющимся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осуществляющими виды предпринимательской деятельности в производственной, социальной, научной сферах и в сфере </w:t>
      </w:r>
      <w:r w:rsidR="00FC6E1A">
        <w:rPr>
          <w:rFonts w:ascii="Times New Roman" w:hAnsi="Times New Roman"/>
          <w:sz w:val="28"/>
          <w:szCs w:val="28"/>
        </w:rPr>
        <w:lastRenderedPageBreak/>
        <w:t>предоставления бытовых услуг, торговли и общественного питания, указанные в приложении к настоящим Порядку и условиям, при условии его использования</w:t>
      </w:r>
      <w:proofErr w:type="gramEnd"/>
      <w:r w:rsidR="00FC6E1A">
        <w:rPr>
          <w:rFonts w:ascii="Times New Roman" w:hAnsi="Times New Roman"/>
          <w:sz w:val="28"/>
          <w:szCs w:val="28"/>
        </w:rPr>
        <w:t xml:space="preserve"> для осуществления таких видов деятельности, </w:t>
      </w:r>
      <w:r w:rsidR="00CA1814">
        <w:rPr>
          <w:rFonts w:ascii="Times New Roman" w:hAnsi="Times New Roman"/>
          <w:sz w:val="28"/>
          <w:szCs w:val="28"/>
        </w:rPr>
        <w:t>а также заявителям, являющимся физическими лицами, применяющими социальный налоговый режим.</w:t>
      </w:r>
    </w:p>
    <w:p w:rsidR="00CA1814" w:rsidRDefault="00CA1814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имущество предоставляется заявителям в аренду без проведения торгов в иных случаях, предусмотренных действующим законодательством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172C23" w:rsidRDefault="00CA1814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E57831">
        <w:rPr>
          <w:rFonts w:ascii="Times New Roman" w:hAnsi="Times New Roman"/>
          <w:sz w:val="28"/>
          <w:szCs w:val="28"/>
        </w:rPr>
        <w:t xml:space="preserve"> в пункте 3.3: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7831" w:rsidRDefault="00E57831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первом слова «(наблюдение, внешнее управление, конкурсное производство)» исключить;</w:t>
      </w:r>
    </w:p>
    <w:p w:rsidR="00E57831" w:rsidRDefault="00E57831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пункт предпоследним абзацем следующего содержания:</w:t>
      </w:r>
    </w:p>
    <w:p w:rsidR="00E57831" w:rsidRDefault="00E57831" w:rsidP="00E57831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«Администрация</w:t>
      </w:r>
      <w:r w:rsidRPr="003A6740">
        <w:rPr>
          <w:rFonts w:ascii="Times New Roman" w:hAnsi="Times New Roman"/>
          <w:sz w:val="28"/>
          <w:szCs w:val="28"/>
        </w:rPr>
        <w:t xml:space="preserve"> или уполномоченн</w:t>
      </w:r>
      <w:r>
        <w:rPr>
          <w:rFonts w:ascii="Times New Roman" w:hAnsi="Times New Roman"/>
          <w:sz w:val="28"/>
          <w:szCs w:val="28"/>
        </w:rPr>
        <w:t>ое</w:t>
      </w:r>
      <w:r w:rsidRPr="003A6740">
        <w:rPr>
          <w:rFonts w:ascii="Times New Roman" w:hAnsi="Times New Roman"/>
          <w:sz w:val="28"/>
          <w:szCs w:val="28"/>
        </w:rPr>
        <w:t xml:space="preserve"> лицо</w:t>
      </w:r>
      <w:r>
        <w:rPr>
          <w:rFonts w:ascii="Times New Roman" w:hAnsi="Times New Roman"/>
          <w:sz w:val="28"/>
          <w:szCs w:val="28"/>
        </w:rPr>
        <w:t xml:space="preserve"> проверяет</w:t>
      </w:r>
      <w:r w:rsidRPr="003A6740">
        <w:rPr>
          <w:rFonts w:ascii="Times New Roman" w:hAnsi="Times New Roman"/>
          <w:sz w:val="28"/>
          <w:szCs w:val="28"/>
        </w:rPr>
        <w:t xml:space="preserve"> самостоятельно с использованием общедоступных информационных систем в сети Интернет</w:t>
      </w:r>
      <w:r>
        <w:rPr>
          <w:rFonts w:ascii="Times New Roman" w:hAnsi="Times New Roman"/>
          <w:sz w:val="28"/>
          <w:szCs w:val="28"/>
        </w:rPr>
        <w:t xml:space="preserve"> (сайт Федеральной налоговой службы </w:t>
      </w:r>
      <w:hyperlink r:id="rId10" w:history="1">
        <w:r w:rsidRPr="000F0329">
          <w:rPr>
            <w:rStyle w:val="ab"/>
            <w:rFonts w:ascii="Times New Roman" w:hAnsi="Times New Roman"/>
            <w:sz w:val="28"/>
            <w:szCs w:val="28"/>
            <w:lang w:val="en-US"/>
          </w:rPr>
          <w:t>https</w:t>
        </w:r>
        <w:r w:rsidRPr="00583F0C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Pr="000F0329">
          <w:rPr>
            <w:rStyle w:val="ab"/>
            <w:rFonts w:ascii="Times New Roman" w:hAnsi="Times New Roman"/>
            <w:sz w:val="28"/>
            <w:szCs w:val="28"/>
            <w:lang w:val="en-US"/>
          </w:rPr>
          <w:t>npd</w:t>
        </w:r>
        <w:proofErr w:type="spellEnd"/>
        <w:r w:rsidRPr="00583F0C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0F0329">
          <w:rPr>
            <w:rStyle w:val="ab"/>
            <w:rFonts w:ascii="Times New Roman" w:hAnsi="Times New Roman"/>
            <w:sz w:val="28"/>
            <w:szCs w:val="28"/>
            <w:lang w:val="en-US"/>
          </w:rPr>
          <w:t>nalog</w:t>
        </w:r>
        <w:proofErr w:type="spellEnd"/>
        <w:r w:rsidRPr="00583F0C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0F0329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583F0C">
          <w:rPr>
            <w:rStyle w:val="ab"/>
            <w:rFonts w:ascii="Times New Roman" w:hAnsi="Times New Roman"/>
            <w:sz w:val="28"/>
            <w:szCs w:val="28"/>
          </w:rPr>
          <w:t>/</w:t>
        </w:r>
      </w:hyperlink>
      <w:r w:rsidRPr="00583F0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информацию о постановке заявителя, являющегося физическим лицом, применяющим специальный налоговый режим, на учет в налоговом органе на территории Волгоградской области в качестве налогоплательщика налога на профессиональный  доход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E57831" w:rsidRDefault="00E57831" w:rsidP="00E57831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 пункте 3.7:</w:t>
      </w:r>
    </w:p>
    <w:p w:rsidR="00E57831" w:rsidRDefault="00E57831" w:rsidP="00E57831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E5000">
        <w:rPr>
          <w:rFonts w:ascii="Times New Roman" w:hAnsi="Times New Roman"/>
          <w:sz w:val="28"/>
          <w:szCs w:val="28"/>
        </w:rPr>
        <w:t xml:space="preserve"> в абзаце третьем слова «пунктами 1.2, 1.3, 3.1» заменить словами «пунктами 1.2, 1.3»;</w:t>
      </w:r>
    </w:p>
    <w:p w:rsidR="00E57831" w:rsidRDefault="009E5000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27581D">
        <w:rPr>
          <w:rFonts w:ascii="Times New Roman" w:hAnsi="Times New Roman"/>
          <w:sz w:val="28"/>
          <w:szCs w:val="28"/>
        </w:rPr>
        <w:t>дополнить пункт предпоследним абзацем следующего содержания:</w:t>
      </w:r>
    </w:p>
    <w:p w:rsidR="0027581D" w:rsidRDefault="0027581D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«9) несоответствие заявителя критериям и условиям, предусмотренным абзацем первым пункта 3.1 настоящих Порядка и условий (в отношении заявителей, которым государственное имущество предоставляется без проведения торгов и на льготных </w:t>
      </w:r>
      <w:r w:rsidR="00907241">
        <w:rPr>
          <w:rFonts w:ascii="Times New Roman" w:hAnsi="Times New Roman"/>
          <w:sz w:val="28"/>
          <w:szCs w:val="28"/>
        </w:rPr>
        <w:t>условиях в соответствии с абзацем первым пункта 3.1 настоящих Порядка и условий)</w:t>
      </w:r>
      <w:proofErr w:type="gramStart"/>
      <w:r w:rsidR="00907241">
        <w:rPr>
          <w:rFonts w:ascii="Times New Roman" w:hAnsi="Times New Roman"/>
          <w:sz w:val="28"/>
          <w:szCs w:val="28"/>
        </w:rPr>
        <w:t>.»</w:t>
      </w:r>
      <w:proofErr w:type="gramEnd"/>
      <w:r w:rsidR="00907241">
        <w:rPr>
          <w:rFonts w:ascii="Times New Roman" w:hAnsi="Times New Roman"/>
          <w:sz w:val="28"/>
          <w:szCs w:val="28"/>
        </w:rPr>
        <w:t>;</w:t>
      </w:r>
    </w:p>
    <w:p w:rsidR="00907241" w:rsidRDefault="00907241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 пункте 4.1 абзац первый изложить в следующей редакции:</w:t>
      </w:r>
    </w:p>
    <w:p w:rsidR="00907241" w:rsidRDefault="00907241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«4.1. </w:t>
      </w:r>
      <w:proofErr w:type="gramStart"/>
      <w:r>
        <w:rPr>
          <w:rFonts w:ascii="Times New Roman" w:hAnsi="Times New Roman"/>
          <w:sz w:val="28"/>
          <w:szCs w:val="28"/>
        </w:rPr>
        <w:t>При заключении договора аренды муниципального имущества без проведения торгов и на льготных условиях с заявителями, являющимися субъектами малого и среднего  предпринимательства или организациями, образующими инфраструктуру поддержки субъектов малого и среднего предпринимательства, соответствующими условиям, указанным в пункте 1.3 настоящих Порядка и условий, и осуществляющими виды предпринимательской деятельности в производственной, социальной, научной сферах и в сфере предоставления бытовых услуг, торговли и общественного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питания, указанные в Приложении к настоящему Порядку и условиям, а также с физическими лицами, применяющими специальный налоговый режим, предусматриваются следующие размеры арендной платы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063D9" w:rsidRDefault="003063D9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пункт 4.2 изложить в следующей редакции:</w:t>
      </w:r>
    </w:p>
    <w:p w:rsidR="003063D9" w:rsidRDefault="003063D9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«4.2.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досрочного расторжения договора аренды муниципального имущества без проведения торгов и на льготных условиях по инициативе арендатора и заключении в течение одного календарного года </w:t>
      </w:r>
      <w:r>
        <w:rPr>
          <w:rFonts w:ascii="Times New Roman" w:hAnsi="Times New Roman"/>
          <w:sz w:val="28"/>
          <w:szCs w:val="28"/>
        </w:rPr>
        <w:lastRenderedPageBreak/>
        <w:t>со дня расторжения договора, нового договора аренды в отношении того же объекта, включенного в Перечень, с тем же арендатором, размер льготы по арендной плате определяется исходя из совокупного срока аренды по таким договорам.</w:t>
      </w:r>
      <w:r w:rsidR="003765C9">
        <w:rPr>
          <w:rFonts w:ascii="Times New Roman" w:hAnsi="Times New Roman"/>
          <w:sz w:val="28"/>
          <w:szCs w:val="28"/>
        </w:rPr>
        <w:t>»</w:t>
      </w:r>
      <w:proofErr w:type="gramEnd"/>
    </w:p>
    <w:p w:rsidR="00D41AB5" w:rsidRPr="003A6740" w:rsidRDefault="00D41AB5" w:rsidP="00686DA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6740">
        <w:rPr>
          <w:rFonts w:ascii="Times New Roman" w:hAnsi="Times New Roman"/>
          <w:color w:val="000000"/>
          <w:sz w:val="28"/>
          <w:szCs w:val="28"/>
        </w:rPr>
        <w:t>2. Настоящее постановление подлежит официальному опубликованию.</w:t>
      </w:r>
    </w:p>
    <w:p w:rsidR="00D41AB5" w:rsidRPr="003A6740" w:rsidRDefault="00D41AB5" w:rsidP="003765C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A6740">
        <w:rPr>
          <w:rFonts w:ascii="Times New Roman" w:hAnsi="Times New Roman"/>
          <w:sz w:val="28"/>
          <w:szCs w:val="28"/>
        </w:rPr>
        <w:t xml:space="preserve">3. Контроль исполнения настоящего постановления возложить на </w:t>
      </w:r>
      <w:r w:rsidR="009636E0" w:rsidRPr="003A6740">
        <w:rPr>
          <w:rFonts w:ascii="Times New Roman" w:hAnsi="Times New Roman"/>
          <w:sz w:val="28"/>
          <w:szCs w:val="28"/>
        </w:rPr>
        <w:t xml:space="preserve">ведущего специалиста </w:t>
      </w:r>
      <w:proofErr w:type="spellStart"/>
      <w:r w:rsidR="009636E0" w:rsidRPr="003A6740">
        <w:rPr>
          <w:rFonts w:ascii="Times New Roman" w:hAnsi="Times New Roman"/>
          <w:sz w:val="28"/>
          <w:szCs w:val="28"/>
        </w:rPr>
        <w:t>Чухланцеву</w:t>
      </w:r>
      <w:proofErr w:type="spellEnd"/>
      <w:r w:rsidR="009636E0" w:rsidRPr="003A6740">
        <w:rPr>
          <w:rFonts w:ascii="Times New Roman" w:hAnsi="Times New Roman"/>
          <w:sz w:val="28"/>
          <w:szCs w:val="28"/>
        </w:rPr>
        <w:t xml:space="preserve"> Елену Владимировну.</w:t>
      </w:r>
    </w:p>
    <w:p w:rsidR="00D41AB5" w:rsidRDefault="00D41AB5" w:rsidP="00D41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5C9" w:rsidRPr="003A6740" w:rsidRDefault="003765C9" w:rsidP="00D41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6E0" w:rsidRPr="003A6740" w:rsidRDefault="00D41AB5" w:rsidP="009636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6740">
        <w:rPr>
          <w:rFonts w:ascii="Times New Roman" w:hAnsi="Times New Roman"/>
          <w:b/>
          <w:sz w:val="28"/>
          <w:szCs w:val="28"/>
        </w:rPr>
        <w:t xml:space="preserve">Глава </w:t>
      </w:r>
      <w:r w:rsidR="009636E0" w:rsidRPr="003A6740">
        <w:rPr>
          <w:rFonts w:ascii="Times New Roman" w:hAnsi="Times New Roman"/>
          <w:b/>
          <w:sz w:val="28"/>
          <w:szCs w:val="28"/>
        </w:rPr>
        <w:t>Береславского</w:t>
      </w:r>
    </w:p>
    <w:p w:rsidR="009636E0" w:rsidRPr="003A6740" w:rsidRDefault="009636E0" w:rsidP="009636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6740">
        <w:rPr>
          <w:rFonts w:ascii="Times New Roman" w:hAnsi="Times New Roman"/>
          <w:b/>
          <w:sz w:val="28"/>
          <w:szCs w:val="28"/>
        </w:rPr>
        <w:t>сельского поселения</w:t>
      </w:r>
      <w:r w:rsidR="00D41AB5" w:rsidRPr="003A6740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0B6F3F" w:rsidRPr="003A6740">
        <w:rPr>
          <w:rFonts w:ascii="Times New Roman" w:hAnsi="Times New Roman"/>
          <w:b/>
          <w:sz w:val="28"/>
          <w:szCs w:val="28"/>
        </w:rPr>
        <w:t xml:space="preserve">             </w:t>
      </w:r>
      <w:r w:rsidR="00D41AB5" w:rsidRPr="003A6740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3A6740">
        <w:rPr>
          <w:rFonts w:ascii="Times New Roman" w:hAnsi="Times New Roman"/>
          <w:b/>
          <w:sz w:val="28"/>
          <w:szCs w:val="28"/>
        </w:rPr>
        <w:t>О.М. Горюнова</w:t>
      </w:r>
    </w:p>
    <w:p w:rsidR="00D41AB5" w:rsidRPr="003A6740" w:rsidRDefault="00D41AB5" w:rsidP="00D41A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41AB5" w:rsidRPr="003A6740" w:rsidSect="003765C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824"/>
    <w:multiLevelType w:val="hybridMultilevel"/>
    <w:tmpl w:val="25B856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C4F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89443C2"/>
    <w:multiLevelType w:val="multilevel"/>
    <w:tmpl w:val="B67EA5D6"/>
    <w:lvl w:ilvl="0">
      <w:start w:val="1"/>
      <w:numFmt w:val="none"/>
      <w:suff w:val="nothing"/>
      <w:lvlText w:val="2.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">
    <w:nsid w:val="0A0F2228"/>
    <w:multiLevelType w:val="hybridMultilevel"/>
    <w:tmpl w:val="04FEC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C76AE"/>
    <w:multiLevelType w:val="multilevel"/>
    <w:tmpl w:val="96C23D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0F305433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0F9E40F4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31E11E9"/>
    <w:multiLevelType w:val="multilevel"/>
    <w:tmpl w:val="96C23D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6894A97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D4E6BF1"/>
    <w:multiLevelType w:val="multilevel"/>
    <w:tmpl w:val="86E6CF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1D8E79C9"/>
    <w:multiLevelType w:val="multilevel"/>
    <w:tmpl w:val="D4728F74"/>
    <w:lvl w:ilvl="0">
      <w:start w:val="3"/>
      <w:numFmt w:val="none"/>
      <w:suff w:val="nothing"/>
      <w:lvlText w:val="2.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  <w:sz w:val="28"/>
        <w:szCs w:val="28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">
    <w:nsid w:val="1E1F3499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22B64600"/>
    <w:multiLevelType w:val="multilevel"/>
    <w:tmpl w:val="86E6CF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27BE5731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2D2B0DF5"/>
    <w:multiLevelType w:val="multilevel"/>
    <w:tmpl w:val="96C23D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5373F87"/>
    <w:multiLevelType w:val="hybridMultilevel"/>
    <w:tmpl w:val="C252647E"/>
    <w:lvl w:ilvl="0" w:tplc="ED4C0E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73B2434"/>
    <w:multiLevelType w:val="multilevel"/>
    <w:tmpl w:val="25B856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9B3402F"/>
    <w:multiLevelType w:val="multilevel"/>
    <w:tmpl w:val="E732E6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3D214F10"/>
    <w:multiLevelType w:val="multilevel"/>
    <w:tmpl w:val="D4728F74"/>
    <w:lvl w:ilvl="0">
      <w:start w:val="3"/>
      <w:numFmt w:val="none"/>
      <w:suff w:val="nothing"/>
      <w:lvlText w:val="2.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>
    <w:nsid w:val="401F20DC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EAC5DAB"/>
    <w:multiLevelType w:val="multilevel"/>
    <w:tmpl w:val="E33295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57245A8"/>
    <w:multiLevelType w:val="hybridMultilevel"/>
    <w:tmpl w:val="185A77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A7464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5C1721EC"/>
    <w:multiLevelType w:val="multilevel"/>
    <w:tmpl w:val="0E123F6C"/>
    <w:lvl w:ilvl="0">
      <w:start w:val="3"/>
      <w:numFmt w:val="decimal"/>
      <w:suff w:val="nothing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  <w:sz w:val="28"/>
        <w:szCs w:val="28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4">
    <w:nsid w:val="5D3D2E0A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6133213F"/>
    <w:multiLevelType w:val="multilevel"/>
    <w:tmpl w:val="D856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DD0898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68E90E4F"/>
    <w:multiLevelType w:val="hybridMultilevel"/>
    <w:tmpl w:val="29389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FB2A58"/>
    <w:multiLevelType w:val="multilevel"/>
    <w:tmpl w:val="E33295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>
    <w:nsid w:val="6DF221CD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6DFC38D5"/>
    <w:multiLevelType w:val="hybridMultilevel"/>
    <w:tmpl w:val="0216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B374E"/>
    <w:multiLevelType w:val="multilevel"/>
    <w:tmpl w:val="E33295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752606F0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>
    <w:nsid w:val="779A13F2"/>
    <w:multiLevelType w:val="multilevel"/>
    <w:tmpl w:val="E732E6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794476E1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24"/>
  </w:num>
  <w:num w:numId="4">
    <w:abstractNumId w:val="26"/>
  </w:num>
  <w:num w:numId="5">
    <w:abstractNumId w:val="32"/>
  </w:num>
  <w:num w:numId="6">
    <w:abstractNumId w:val="20"/>
  </w:num>
  <w:num w:numId="7">
    <w:abstractNumId w:val="33"/>
  </w:num>
  <w:num w:numId="8">
    <w:abstractNumId w:val="17"/>
  </w:num>
  <w:num w:numId="9">
    <w:abstractNumId w:val="9"/>
  </w:num>
  <w:num w:numId="10">
    <w:abstractNumId w:val="28"/>
  </w:num>
  <w:num w:numId="11">
    <w:abstractNumId w:val="12"/>
  </w:num>
  <w:num w:numId="12">
    <w:abstractNumId w:val="3"/>
  </w:num>
  <w:num w:numId="13">
    <w:abstractNumId w:val="21"/>
  </w:num>
  <w:num w:numId="14">
    <w:abstractNumId w:val="1"/>
  </w:num>
  <w:num w:numId="15">
    <w:abstractNumId w:val="25"/>
  </w:num>
  <w:num w:numId="16">
    <w:abstractNumId w:val="31"/>
  </w:num>
  <w:num w:numId="17">
    <w:abstractNumId w:val="22"/>
  </w:num>
  <w:num w:numId="18">
    <w:abstractNumId w:val="6"/>
  </w:num>
  <w:num w:numId="19">
    <w:abstractNumId w:val="29"/>
  </w:num>
  <w:num w:numId="20">
    <w:abstractNumId w:val="34"/>
  </w:num>
  <w:num w:numId="21">
    <w:abstractNumId w:val="8"/>
  </w:num>
  <w:num w:numId="22">
    <w:abstractNumId w:val="11"/>
  </w:num>
  <w:num w:numId="23">
    <w:abstractNumId w:val="19"/>
  </w:num>
  <w:num w:numId="24">
    <w:abstractNumId w:val="0"/>
  </w:num>
  <w:num w:numId="25">
    <w:abstractNumId w:val="16"/>
  </w:num>
  <w:num w:numId="26">
    <w:abstractNumId w:val="5"/>
  </w:num>
  <w:num w:numId="27">
    <w:abstractNumId w:val="13"/>
  </w:num>
  <w:num w:numId="28">
    <w:abstractNumId w:val="7"/>
  </w:num>
  <w:num w:numId="29">
    <w:abstractNumId w:val="10"/>
  </w:num>
  <w:num w:numId="30">
    <w:abstractNumId w:val="14"/>
  </w:num>
  <w:num w:numId="31">
    <w:abstractNumId w:val="23"/>
  </w:num>
  <w:num w:numId="32">
    <w:abstractNumId w:val="2"/>
  </w:num>
  <w:num w:numId="33">
    <w:abstractNumId w:val="18"/>
  </w:num>
  <w:num w:numId="34">
    <w:abstractNumId w:val="30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1AB5"/>
    <w:rsid w:val="00043B92"/>
    <w:rsid w:val="0009087A"/>
    <w:rsid w:val="000B3727"/>
    <w:rsid w:val="000B4006"/>
    <w:rsid w:val="000B6F3F"/>
    <w:rsid w:val="000D3602"/>
    <w:rsid w:val="000E7A47"/>
    <w:rsid w:val="00145A9C"/>
    <w:rsid w:val="00172C23"/>
    <w:rsid w:val="00183A36"/>
    <w:rsid w:val="001D36C5"/>
    <w:rsid w:val="001E16FE"/>
    <w:rsid w:val="001E7BE7"/>
    <w:rsid w:val="001F45FE"/>
    <w:rsid w:val="00217D60"/>
    <w:rsid w:val="002265C2"/>
    <w:rsid w:val="0027581D"/>
    <w:rsid w:val="002E6B8E"/>
    <w:rsid w:val="003063D9"/>
    <w:rsid w:val="00320116"/>
    <w:rsid w:val="00371F66"/>
    <w:rsid w:val="003765C9"/>
    <w:rsid w:val="00384936"/>
    <w:rsid w:val="003A6740"/>
    <w:rsid w:val="003D1FF0"/>
    <w:rsid w:val="003F4E55"/>
    <w:rsid w:val="0041311D"/>
    <w:rsid w:val="00443390"/>
    <w:rsid w:val="0044381B"/>
    <w:rsid w:val="00451FEA"/>
    <w:rsid w:val="00472FAB"/>
    <w:rsid w:val="004E01FF"/>
    <w:rsid w:val="004E1DE5"/>
    <w:rsid w:val="004F2003"/>
    <w:rsid w:val="00507A43"/>
    <w:rsid w:val="00560CA4"/>
    <w:rsid w:val="00583F0C"/>
    <w:rsid w:val="00584C20"/>
    <w:rsid w:val="005F1A52"/>
    <w:rsid w:val="005F6867"/>
    <w:rsid w:val="0064315C"/>
    <w:rsid w:val="006708F5"/>
    <w:rsid w:val="00686DAE"/>
    <w:rsid w:val="006A2A2A"/>
    <w:rsid w:val="006A4B7D"/>
    <w:rsid w:val="006E4672"/>
    <w:rsid w:val="007523B6"/>
    <w:rsid w:val="007577AD"/>
    <w:rsid w:val="007E3C7C"/>
    <w:rsid w:val="00875C71"/>
    <w:rsid w:val="00897CF0"/>
    <w:rsid w:val="008A181E"/>
    <w:rsid w:val="008B6995"/>
    <w:rsid w:val="008E79B1"/>
    <w:rsid w:val="008F68BD"/>
    <w:rsid w:val="00907241"/>
    <w:rsid w:val="0092298B"/>
    <w:rsid w:val="0093334F"/>
    <w:rsid w:val="009636E0"/>
    <w:rsid w:val="009C78A0"/>
    <w:rsid w:val="009E5000"/>
    <w:rsid w:val="00A46583"/>
    <w:rsid w:val="00A644FD"/>
    <w:rsid w:val="00A6666C"/>
    <w:rsid w:val="00AA733A"/>
    <w:rsid w:val="00AF7097"/>
    <w:rsid w:val="00B15E80"/>
    <w:rsid w:val="00B25AC6"/>
    <w:rsid w:val="00B3230A"/>
    <w:rsid w:val="00BD09D4"/>
    <w:rsid w:val="00BD3A5C"/>
    <w:rsid w:val="00BF6CAB"/>
    <w:rsid w:val="00BF709E"/>
    <w:rsid w:val="00C07893"/>
    <w:rsid w:val="00C40195"/>
    <w:rsid w:val="00C56526"/>
    <w:rsid w:val="00CA1814"/>
    <w:rsid w:val="00CB1EDA"/>
    <w:rsid w:val="00CF7EA4"/>
    <w:rsid w:val="00D0473F"/>
    <w:rsid w:val="00D41AB5"/>
    <w:rsid w:val="00D71E17"/>
    <w:rsid w:val="00D75512"/>
    <w:rsid w:val="00D84C5E"/>
    <w:rsid w:val="00DF52AA"/>
    <w:rsid w:val="00E14DA5"/>
    <w:rsid w:val="00E57831"/>
    <w:rsid w:val="00E77886"/>
    <w:rsid w:val="00E9283D"/>
    <w:rsid w:val="00E966DD"/>
    <w:rsid w:val="00EB3B5E"/>
    <w:rsid w:val="00EB4B5B"/>
    <w:rsid w:val="00EF546B"/>
    <w:rsid w:val="00FC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9D4"/>
    <w:pPr>
      <w:ind w:left="720"/>
      <w:contextualSpacing/>
    </w:pPr>
  </w:style>
  <w:style w:type="paragraph" w:customStyle="1" w:styleId="ConsPlusNormal">
    <w:name w:val="ConsPlusNormal"/>
    <w:link w:val="ConsPlusNormal0"/>
    <w:rsid w:val="00507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507A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rsid w:val="00507A4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07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07A43"/>
  </w:style>
  <w:style w:type="paragraph" w:styleId="a7">
    <w:name w:val="footer"/>
    <w:basedOn w:val="a"/>
    <w:link w:val="a8"/>
    <w:rsid w:val="00507A4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07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507A4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50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rsid w:val="00507A43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507A4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07A4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507A43"/>
    <w:rPr>
      <w:vertAlign w:val="superscript"/>
    </w:rPr>
  </w:style>
  <w:style w:type="character" w:styleId="af">
    <w:name w:val="FollowedHyperlink"/>
    <w:basedOn w:val="a0"/>
    <w:uiPriority w:val="99"/>
    <w:unhideWhenUsed/>
    <w:rsid w:val="00507A43"/>
    <w:rPr>
      <w:color w:val="800080" w:themeColor="followedHyperlink"/>
      <w:u w:val="single"/>
    </w:rPr>
  </w:style>
  <w:style w:type="character" w:customStyle="1" w:styleId="af0">
    <w:name w:val="Основной текст_"/>
    <w:basedOn w:val="a0"/>
    <w:link w:val="6"/>
    <w:rsid w:val="004E1DE5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0"/>
    <w:rsid w:val="004E1DE5"/>
    <w:pPr>
      <w:widowControl w:val="0"/>
      <w:shd w:val="clear" w:color="auto" w:fill="FFFFFF"/>
      <w:spacing w:after="0" w:line="298" w:lineRule="exact"/>
      <w:ind w:hanging="1120"/>
      <w:jc w:val="center"/>
    </w:pPr>
    <w:rPr>
      <w:rFonts w:ascii="Times New Roman" w:hAnsi="Times New Roman" w:cstheme="minorBidi"/>
      <w:spacing w:val="3"/>
      <w:sz w:val="21"/>
      <w:szCs w:val="21"/>
      <w:lang w:eastAsia="en-US"/>
    </w:rPr>
  </w:style>
  <w:style w:type="character" w:customStyle="1" w:styleId="2">
    <w:name w:val="Колонтитул (2)_"/>
    <w:basedOn w:val="a0"/>
    <w:link w:val="20"/>
    <w:rsid w:val="004E1DE5"/>
    <w:rPr>
      <w:rFonts w:ascii="Times New Roman" w:eastAsia="Times New Roman" w:hAnsi="Times New Roman"/>
      <w:b/>
      <w:bCs/>
      <w:sz w:val="33"/>
      <w:szCs w:val="33"/>
      <w:shd w:val="clear" w:color="auto" w:fill="FFFFFF"/>
    </w:rPr>
  </w:style>
  <w:style w:type="paragraph" w:customStyle="1" w:styleId="20">
    <w:name w:val="Колонтитул (2)"/>
    <w:basedOn w:val="a"/>
    <w:link w:val="2"/>
    <w:rsid w:val="004E1DE5"/>
    <w:pPr>
      <w:widowControl w:val="0"/>
      <w:shd w:val="clear" w:color="auto" w:fill="FFFFFF"/>
      <w:spacing w:after="0" w:line="0" w:lineRule="atLeast"/>
    </w:pPr>
    <w:rPr>
      <w:rFonts w:ascii="Times New Roman" w:hAnsi="Times New Roman" w:cstheme="minorBidi"/>
      <w:b/>
      <w:bCs/>
      <w:sz w:val="33"/>
      <w:szCs w:val="33"/>
      <w:lang w:eastAsia="en-US"/>
    </w:rPr>
  </w:style>
  <w:style w:type="character" w:customStyle="1" w:styleId="af1">
    <w:name w:val="Подпись к картинке_"/>
    <w:basedOn w:val="a0"/>
    <w:link w:val="af2"/>
    <w:rsid w:val="004E1DE5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4E1DE5"/>
    <w:pPr>
      <w:widowControl w:val="0"/>
      <w:shd w:val="clear" w:color="auto" w:fill="FFFFFF"/>
      <w:spacing w:after="0" w:line="0" w:lineRule="atLeast"/>
    </w:pPr>
    <w:rPr>
      <w:rFonts w:ascii="Times New Roman" w:hAnsi="Times New Roman" w:cstheme="minorBidi"/>
      <w:spacing w:val="3"/>
      <w:sz w:val="21"/>
      <w:szCs w:val="21"/>
      <w:lang w:eastAsia="en-US"/>
    </w:rPr>
  </w:style>
  <w:style w:type="character" w:customStyle="1" w:styleId="5">
    <w:name w:val="Основной текст5"/>
    <w:basedOn w:val="af0"/>
    <w:rsid w:val="004E1DE5"/>
    <w:rPr>
      <w:color w:val="000000"/>
      <w:w w:val="100"/>
      <w:position w:val="0"/>
      <w:lang w:val="ru-RU"/>
    </w:rPr>
  </w:style>
  <w:style w:type="paragraph" w:customStyle="1" w:styleId="af3">
    <w:name w:val="Знак"/>
    <w:basedOn w:val="a"/>
    <w:uiPriority w:val="99"/>
    <w:rsid w:val="00B15E80"/>
    <w:pPr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F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7CAE17EF9DF78B1747C14EBFE1930F6864F7058141EC2B6DF839532590685F89239128B85BCC529F04974B425489D75A28114D3A42DD93R6SD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7CAE17EF9DF78B1747C14EBFE1930F6864F7058141EC2B6DF839532590685F89239128B85BCC529F04974B425489D75A28114D3A42DD93R6SD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7CAE17EF9DF78B1747C14EBFE1930F6864F7058141EC2B6DF839532590685F89239128B85BCC529F04974B425489D75A28114D3A42DD93R6SD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pd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pd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4ABC-0A0C-4E3D-8583-1B217CFC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И.Н.</cp:lastModifiedBy>
  <cp:revision>3</cp:revision>
  <cp:lastPrinted>2020-01-30T05:17:00Z</cp:lastPrinted>
  <dcterms:created xsi:type="dcterms:W3CDTF">2021-02-01T08:13:00Z</dcterms:created>
  <dcterms:modified xsi:type="dcterms:W3CDTF">2021-02-01T13:55:00Z</dcterms:modified>
</cp:coreProperties>
</file>