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07" w:rsidRPr="007D16A5" w:rsidRDefault="00F02207" w:rsidP="00F02207">
      <w:pPr>
        <w:contextualSpacing/>
        <w:jc w:val="center"/>
        <w:rPr>
          <w:b/>
          <w:noProof/>
          <w:szCs w:val="28"/>
        </w:rPr>
      </w:pPr>
      <w:r w:rsidRPr="007D16A5">
        <w:rPr>
          <w:b/>
          <w:noProof/>
          <w:szCs w:val="28"/>
        </w:rPr>
        <w:t>АДМИНИСТРАЦИЯ</w:t>
      </w:r>
    </w:p>
    <w:p w:rsidR="00F02207" w:rsidRPr="007D16A5" w:rsidRDefault="0064594B" w:rsidP="00F02207">
      <w:pPr>
        <w:contextualSpacing/>
        <w:jc w:val="center"/>
        <w:rPr>
          <w:b/>
          <w:noProof/>
          <w:szCs w:val="28"/>
        </w:rPr>
      </w:pPr>
      <w:r w:rsidRPr="007D16A5">
        <w:rPr>
          <w:b/>
          <w:noProof/>
          <w:szCs w:val="28"/>
        </w:rPr>
        <w:t>БЕРЕСЛАВСКОГО</w:t>
      </w:r>
      <w:r w:rsidR="00F02207" w:rsidRPr="007D16A5">
        <w:rPr>
          <w:b/>
          <w:noProof/>
          <w:szCs w:val="28"/>
        </w:rPr>
        <w:t xml:space="preserve"> СЕЛЬСКОГО ПОСЕЛЕНИЯ</w:t>
      </w:r>
    </w:p>
    <w:p w:rsidR="00F02207" w:rsidRPr="007D16A5" w:rsidRDefault="00F02207" w:rsidP="00F02207">
      <w:pPr>
        <w:contextualSpacing/>
        <w:jc w:val="center"/>
        <w:rPr>
          <w:b/>
          <w:noProof/>
          <w:szCs w:val="28"/>
        </w:rPr>
      </w:pPr>
      <w:r w:rsidRPr="007D16A5">
        <w:rPr>
          <w:b/>
          <w:noProof/>
          <w:szCs w:val="28"/>
        </w:rPr>
        <w:t>КАЛАЧЕВСКОГО МУНИЦИПАЛЬНОГО РАЙОНА</w:t>
      </w:r>
    </w:p>
    <w:p w:rsidR="00F02207" w:rsidRPr="007D16A5" w:rsidRDefault="00F02207" w:rsidP="00F02207">
      <w:pPr>
        <w:contextualSpacing/>
        <w:jc w:val="center"/>
        <w:rPr>
          <w:b/>
          <w:noProof/>
          <w:szCs w:val="28"/>
        </w:rPr>
      </w:pPr>
      <w:r w:rsidRPr="007D16A5">
        <w:rPr>
          <w:b/>
          <w:noProof/>
          <w:szCs w:val="28"/>
        </w:rPr>
        <w:t>ВОЛГОГРАДСКОЙ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2207" w:rsidRPr="007D16A5" w:rsidTr="00F02207">
        <w:trPr>
          <w:trHeight w:val="153"/>
        </w:trPr>
        <w:tc>
          <w:tcPr>
            <w:tcW w:w="9571" w:type="dxa"/>
            <w:tcBorders>
              <w:top w:val="thinThickMediumGap" w:sz="24" w:space="0" w:color="auto"/>
              <w:left w:val="nil"/>
              <w:bottom w:val="nil"/>
              <w:right w:val="nil"/>
            </w:tcBorders>
          </w:tcPr>
          <w:p w:rsidR="00F02207" w:rsidRPr="007D16A5" w:rsidRDefault="00F02207" w:rsidP="00F02207">
            <w:pPr>
              <w:contextualSpacing/>
              <w:jc w:val="center"/>
              <w:rPr>
                <w:b/>
                <w:noProof/>
                <w:szCs w:val="28"/>
              </w:rPr>
            </w:pPr>
          </w:p>
        </w:tc>
      </w:tr>
    </w:tbl>
    <w:p w:rsidR="00F02207" w:rsidRDefault="00F02207" w:rsidP="00F02207">
      <w:pPr>
        <w:contextualSpacing/>
        <w:jc w:val="center"/>
        <w:rPr>
          <w:b/>
          <w:noProof/>
          <w:szCs w:val="28"/>
        </w:rPr>
      </w:pPr>
      <w:r w:rsidRPr="007D16A5">
        <w:rPr>
          <w:b/>
          <w:noProof/>
          <w:szCs w:val="28"/>
        </w:rPr>
        <w:t>ПОСТАНОВЛЕНИЕ</w:t>
      </w:r>
    </w:p>
    <w:p w:rsidR="00E433EA" w:rsidRPr="007D16A5" w:rsidRDefault="00E433EA" w:rsidP="00F02207">
      <w:pPr>
        <w:contextualSpacing/>
        <w:jc w:val="center"/>
        <w:rPr>
          <w:b/>
          <w:noProof/>
          <w:szCs w:val="28"/>
        </w:rPr>
      </w:pPr>
    </w:p>
    <w:p w:rsidR="00F02207" w:rsidRPr="007D16A5" w:rsidRDefault="00B315D5" w:rsidP="001D33EC">
      <w:pPr>
        <w:ind w:left="0" w:firstLine="0"/>
        <w:contextualSpacing/>
        <w:rPr>
          <w:b/>
          <w:noProof/>
          <w:szCs w:val="28"/>
        </w:rPr>
      </w:pPr>
      <w:r>
        <w:rPr>
          <w:b/>
          <w:noProof/>
          <w:szCs w:val="28"/>
        </w:rPr>
        <w:t>от«07</w:t>
      </w:r>
      <w:r w:rsidR="00190AA2">
        <w:rPr>
          <w:b/>
          <w:noProof/>
          <w:szCs w:val="28"/>
        </w:rPr>
        <w:t xml:space="preserve">» декабря </w:t>
      </w:r>
      <w:r w:rsidR="00F02207" w:rsidRPr="007D16A5">
        <w:rPr>
          <w:b/>
          <w:noProof/>
          <w:szCs w:val="28"/>
        </w:rPr>
        <w:t>2020</w:t>
      </w:r>
      <w:r w:rsidR="00474DB7" w:rsidRPr="007D16A5">
        <w:rPr>
          <w:b/>
          <w:noProof/>
          <w:szCs w:val="28"/>
        </w:rPr>
        <w:t xml:space="preserve"> </w:t>
      </w:r>
      <w:r w:rsidR="00F02207" w:rsidRPr="007D16A5">
        <w:rPr>
          <w:b/>
          <w:noProof/>
          <w:szCs w:val="28"/>
        </w:rPr>
        <w:t>г</w:t>
      </w:r>
      <w:r w:rsidR="001D33EC" w:rsidRPr="007D16A5">
        <w:rPr>
          <w:b/>
          <w:noProof/>
          <w:szCs w:val="28"/>
        </w:rPr>
        <w:t>.</w:t>
      </w:r>
      <w:r w:rsidR="00F02207" w:rsidRPr="007D16A5">
        <w:rPr>
          <w:b/>
          <w:noProof/>
          <w:szCs w:val="28"/>
        </w:rPr>
        <w:t xml:space="preserve">  </w:t>
      </w:r>
      <w:r w:rsidR="00E433EA">
        <w:rPr>
          <w:b/>
          <w:noProof/>
          <w:szCs w:val="28"/>
        </w:rPr>
        <w:t xml:space="preserve">                </w:t>
      </w:r>
      <w:r w:rsidR="001D33EC" w:rsidRPr="007D16A5">
        <w:rPr>
          <w:b/>
          <w:noProof/>
          <w:szCs w:val="28"/>
        </w:rPr>
        <w:t xml:space="preserve">    </w:t>
      </w:r>
      <w:r w:rsidR="00190AA2">
        <w:rPr>
          <w:b/>
          <w:noProof/>
          <w:szCs w:val="28"/>
        </w:rPr>
        <w:t>№ 147</w:t>
      </w:r>
    </w:p>
    <w:p w:rsidR="00F02207" w:rsidRPr="007D16A5" w:rsidRDefault="00F02207" w:rsidP="00F02207">
      <w:pPr>
        <w:contextualSpacing/>
        <w:jc w:val="center"/>
        <w:rPr>
          <w:b/>
          <w:noProof/>
          <w:szCs w:val="28"/>
        </w:rPr>
      </w:pPr>
    </w:p>
    <w:p w:rsidR="00D436BB" w:rsidRPr="007D16A5" w:rsidRDefault="001D33EC" w:rsidP="001D33EC">
      <w:pPr>
        <w:spacing w:after="633" w:line="249" w:lineRule="auto"/>
        <w:ind w:left="0" w:right="-137" w:firstLine="0"/>
        <w:contextualSpacing/>
        <w:jc w:val="center"/>
        <w:rPr>
          <w:b/>
          <w:szCs w:val="28"/>
        </w:rPr>
      </w:pPr>
      <w:r w:rsidRPr="007D16A5">
        <w:rPr>
          <w:b/>
          <w:szCs w:val="28"/>
        </w:rPr>
        <w:t xml:space="preserve">Об утверждении </w:t>
      </w:r>
      <w:r w:rsidR="00FC5024" w:rsidRPr="007D16A5">
        <w:rPr>
          <w:rFonts w:eastAsiaTheme="minorEastAsia"/>
          <w:b/>
          <w:bCs/>
          <w:color w:val="auto"/>
          <w:szCs w:val="28"/>
        </w:rPr>
        <w:t>Положения о п</w:t>
      </w:r>
      <w:r w:rsidRPr="007D16A5">
        <w:rPr>
          <w:rFonts w:eastAsiaTheme="minorEastAsia"/>
          <w:b/>
          <w:bCs/>
          <w:color w:val="auto"/>
          <w:szCs w:val="28"/>
        </w:rPr>
        <w:t>оряд</w:t>
      </w:r>
      <w:r w:rsidR="00FC5024" w:rsidRPr="007D16A5">
        <w:rPr>
          <w:rFonts w:eastAsiaTheme="minorEastAsia"/>
          <w:b/>
          <w:bCs/>
          <w:color w:val="auto"/>
          <w:szCs w:val="28"/>
        </w:rPr>
        <w:t>ке</w:t>
      </w:r>
      <w:r w:rsidRPr="007D16A5">
        <w:rPr>
          <w:rFonts w:eastAsiaTheme="minorEastAsia"/>
          <w:b/>
          <w:bCs/>
          <w:color w:val="auto"/>
          <w:szCs w:val="28"/>
        </w:rPr>
        <w:t xml:space="preserve"> использования бюджетных ассигнований резервного фонда </w:t>
      </w:r>
      <w:r w:rsidRPr="007D16A5">
        <w:rPr>
          <w:b/>
          <w:szCs w:val="28"/>
        </w:rPr>
        <w:t xml:space="preserve">администрации </w:t>
      </w:r>
      <w:r w:rsidR="0064594B" w:rsidRPr="007D16A5">
        <w:rPr>
          <w:b/>
          <w:szCs w:val="28"/>
        </w:rPr>
        <w:t>Береславского</w:t>
      </w:r>
      <w:r w:rsidRPr="007D16A5">
        <w:rPr>
          <w:b/>
          <w:szCs w:val="28"/>
        </w:rPr>
        <w:t xml:space="preserve"> сельского поселения Калачевского муниципального района Волгоградской области</w:t>
      </w:r>
    </w:p>
    <w:p w:rsidR="000C2A2F" w:rsidRPr="007D16A5" w:rsidRDefault="000C2A2F" w:rsidP="001D33EC">
      <w:pPr>
        <w:spacing w:after="633" w:line="249" w:lineRule="auto"/>
        <w:ind w:left="293" w:right="-137" w:hanging="10"/>
        <w:contextualSpacing/>
        <w:rPr>
          <w:b/>
          <w:szCs w:val="28"/>
        </w:rPr>
      </w:pPr>
    </w:p>
    <w:p w:rsidR="00F02207" w:rsidRPr="007D16A5" w:rsidRDefault="001D33EC" w:rsidP="001D33EC">
      <w:pPr>
        <w:ind w:left="4" w:right="-137"/>
        <w:contextualSpacing/>
        <w:rPr>
          <w:szCs w:val="28"/>
        </w:rPr>
      </w:pPr>
      <w:r w:rsidRPr="007D16A5">
        <w:rPr>
          <w:szCs w:val="28"/>
        </w:rPr>
        <w:t xml:space="preserve">В соответствии со статьей 81 Бюджетного кодекса Российской Федерации, </w:t>
      </w:r>
      <w:r w:rsidR="00474DB7" w:rsidRPr="007D16A5">
        <w:rPr>
          <w:szCs w:val="28"/>
        </w:rPr>
        <w:t>руководствуясь</w:t>
      </w:r>
      <w:r w:rsidRPr="007D16A5">
        <w:rPr>
          <w:szCs w:val="28"/>
        </w:rPr>
        <w:t xml:space="preserve"> Закон</w:t>
      </w:r>
      <w:r w:rsidR="00474DB7" w:rsidRPr="007D16A5">
        <w:rPr>
          <w:szCs w:val="28"/>
        </w:rPr>
        <w:t>ом</w:t>
      </w:r>
      <w:r w:rsidRPr="007D16A5">
        <w:rPr>
          <w:szCs w:val="28"/>
        </w:rPr>
        <w:t xml:space="preserve"> Волгоградской области от 21 ноября 2008 г. № 1779-ОД «О защите населения и территорий Волгоградской области от чрезвычайных ситуаций природного и техногенного характера», </w:t>
      </w:r>
      <w:r w:rsidRPr="007D16A5">
        <w:rPr>
          <w:rFonts w:eastAsiaTheme="minorEastAsia"/>
          <w:color w:val="auto"/>
          <w:szCs w:val="28"/>
        </w:rPr>
        <w:t xml:space="preserve">Постановлением Администрации Волгоградской области от 09 июня 2008 г. № 10-п «Об утверждении Порядка использования бюджетных ассигнований резервного фонда Администрации Волгоградской области», </w:t>
      </w:r>
      <w:r w:rsidRPr="007D16A5">
        <w:rPr>
          <w:szCs w:val="28"/>
        </w:rPr>
        <w:t>Постановлением Правительства Волгоградской области от 22 сентября 2014 г. № 535-п «Об утверждении Правил выделения бюджетных ассигнований из резервного фонда Правительства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w:t>
      </w:r>
      <w:r w:rsidRPr="007D16A5">
        <w:rPr>
          <w:rFonts w:eastAsiaTheme="minorEastAsia"/>
          <w:color w:val="auto"/>
          <w:szCs w:val="28"/>
        </w:rPr>
        <w:t xml:space="preserve"> </w:t>
      </w:r>
      <w:r w:rsidR="00474DB7" w:rsidRPr="007D16A5">
        <w:rPr>
          <w:rFonts w:eastAsiaTheme="minorEastAsia"/>
          <w:color w:val="auto"/>
          <w:szCs w:val="28"/>
        </w:rPr>
        <w:t xml:space="preserve">Уставом </w:t>
      </w:r>
      <w:r w:rsidR="0064594B" w:rsidRPr="007D16A5">
        <w:rPr>
          <w:rFonts w:eastAsiaTheme="minorEastAsia"/>
          <w:color w:val="auto"/>
          <w:szCs w:val="28"/>
        </w:rPr>
        <w:t>Береславского</w:t>
      </w:r>
      <w:r w:rsidR="00474DB7" w:rsidRPr="007D16A5">
        <w:rPr>
          <w:rFonts w:eastAsiaTheme="minorEastAsia"/>
          <w:color w:val="auto"/>
          <w:szCs w:val="28"/>
        </w:rPr>
        <w:t xml:space="preserve"> сельского поселения, </w:t>
      </w:r>
      <w:r w:rsidRPr="007D16A5">
        <w:rPr>
          <w:szCs w:val="28"/>
        </w:rPr>
        <w:t xml:space="preserve">администрация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w:t>
      </w:r>
    </w:p>
    <w:p w:rsidR="00D436BB" w:rsidRPr="007D16A5" w:rsidRDefault="00607990" w:rsidP="001D33EC">
      <w:pPr>
        <w:ind w:left="4" w:right="-137"/>
        <w:contextualSpacing/>
        <w:jc w:val="center"/>
        <w:rPr>
          <w:b/>
          <w:bCs/>
          <w:szCs w:val="28"/>
        </w:rPr>
      </w:pPr>
      <w:r w:rsidRPr="007D16A5">
        <w:rPr>
          <w:b/>
          <w:bCs/>
          <w:szCs w:val="28"/>
        </w:rPr>
        <w:t>постановляет:</w:t>
      </w:r>
    </w:p>
    <w:p w:rsidR="001D33EC" w:rsidRPr="007D16A5" w:rsidRDefault="001D33EC" w:rsidP="001D33EC">
      <w:pPr>
        <w:spacing w:after="0" w:line="240" w:lineRule="auto"/>
        <w:ind w:left="4" w:right="-136"/>
        <w:contextualSpacing/>
        <w:jc w:val="center"/>
        <w:rPr>
          <w:b/>
          <w:bCs/>
          <w:szCs w:val="28"/>
        </w:rPr>
      </w:pPr>
    </w:p>
    <w:p w:rsidR="001D33EC" w:rsidRDefault="001D33EC" w:rsidP="001D33EC">
      <w:pPr>
        <w:spacing w:after="0" w:line="240" w:lineRule="auto"/>
        <w:ind w:left="0" w:right="-136" w:firstLine="709"/>
        <w:contextualSpacing/>
        <w:rPr>
          <w:szCs w:val="28"/>
        </w:rPr>
      </w:pPr>
      <w:r w:rsidRPr="007D16A5">
        <w:rPr>
          <w:szCs w:val="28"/>
        </w:rPr>
        <w:t xml:space="preserve">1. Утвердить </w:t>
      </w:r>
      <w:r w:rsidR="00FC5024" w:rsidRPr="007D16A5">
        <w:rPr>
          <w:rFonts w:eastAsiaTheme="minorEastAsia"/>
          <w:bCs/>
          <w:color w:val="auto"/>
          <w:szCs w:val="28"/>
        </w:rPr>
        <w:t>Положение о порядке</w:t>
      </w:r>
      <w:r w:rsidRPr="007D16A5">
        <w:rPr>
          <w:rFonts w:eastAsiaTheme="minorEastAsia"/>
          <w:bCs/>
          <w:color w:val="auto"/>
          <w:szCs w:val="28"/>
        </w:rPr>
        <w:t xml:space="preserve"> использования бюджетных ассигнований резервного фонда </w:t>
      </w: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(Приложение № 1)</w:t>
      </w:r>
      <w:r w:rsidR="00607990" w:rsidRPr="007D16A5">
        <w:rPr>
          <w:szCs w:val="28"/>
        </w:rPr>
        <w:t>.</w:t>
      </w:r>
    </w:p>
    <w:p w:rsidR="00E433EA" w:rsidRPr="007D16A5" w:rsidRDefault="00E433EA" w:rsidP="001D33EC">
      <w:pPr>
        <w:spacing w:after="0" w:line="240" w:lineRule="auto"/>
        <w:ind w:left="0" w:right="-136" w:firstLine="709"/>
        <w:contextualSpacing/>
        <w:rPr>
          <w:szCs w:val="28"/>
        </w:rPr>
      </w:pPr>
      <w:r>
        <w:rPr>
          <w:szCs w:val="28"/>
        </w:rPr>
        <w:t>2.</w:t>
      </w:r>
      <w:r w:rsidR="00B315D5">
        <w:rPr>
          <w:szCs w:val="28"/>
        </w:rPr>
        <w:t xml:space="preserve"> </w:t>
      </w:r>
      <w:r>
        <w:rPr>
          <w:szCs w:val="28"/>
        </w:rPr>
        <w:t>Признать утратившим силу Постановление администрации Береславского сельского поселения</w:t>
      </w:r>
      <w:r w:rsidR="00B315D5">
        <w:rPr>
          <w:szCs w:val="28"/>
        </w:rPr>
        <w:t xml:space="preserve"> Калачевского муниципального ра</w:t>
      </w:r>
      <w:r>
        <w:rPr>
          <w:szCs w:val="28"/>
        </w:rPr>
        <w:t>й</w:t>
      </w:r>
      <w:r w:rsidR="00B315D5">
        <w:rPr>
          <w:szCs w:val="28"/>
        </w:rPr>
        <w:t>о</w:t>
      </w:r>
      <w:r>
        <w:rPr>
          <w:szCs w:val="28"/>
        </w:rPr>
        <w:t>на Волгоградской области от 29 декабря 2009 года № 161</w:t>
      </w:r>
      <w:r w:rsidR="00B315D5">
        <w:rPr>
          <w:szCs w:val="28"/>
        </w:rPr>
        <w:t xml:space="preserve"> «Об утверждении Положения о порядке расходования средств резервного фонда Береславского сельского поселения»</w:t>
      </w:r>
      <w:r>
        <w:rPr>
          <w:szCs w:val="28"/>
        </w:rPr>
        <w:t>.</w:t>
      </w:r>
    </w:p>
    <w:p w:rsidR="00D436BB" w:rsidRPr="007D16A5" w:rsidRDefault="00E433EA" w:rsidP="0064594B">
      <w:pPr>
        <w:spacing w:after="0" w:line="240" w:lineRule="auto"/>
        <w:ind w:right="-136"/>
        <w:rPr>
          <w:szCs w:val="28"/>
        </w:rPr>
      </w:pPr>
      <w:r>
        <w:rPr>
          <w:szCs w:val="28"/>
        </w:rPr>
        <w:t>3</w:t>
      </w:r>
      <w:r w:rsidR="00485A00" w:rsidRPr="007D16A5">
        <w:rPr>
          <w:szCs w:val="28"/>
        </w:rPr>
        <w:t>.</w:t>
      </w:r>
      <w:r w:rsidR="00F02207" w:rsidRPr="007D16A5">
        <w:rPr>
          <w:color w:val="auto"/>
          <w:szCs w:val="28"/>
        </w:rPr>
        <w:t xml:space="preserve"> </w:t>
      </w:r>
      <w:r w:rsidR="00607990" w:rsidRPr="007D16A5">
        <w:rPr>
          <w:szCs w:val="28"/>
        </w:rPr>
        <w:t xml:space="preserve">Настоящее постановление </w:t>
      </w:r>
      <w:r w:rsidR="001D33EC" w:rsidRPr="007D16A5">
        <w:rPr>
          <w:szCs w:val="28"/>
        </w:rPr>
        <w:t xml:space="preserve">подлежит обнародованию и размещению на официальном сайте администрации </w:t>
      </w:r>
      <w:r w:rsidR="0064594B" w:rsidRPr="007D16A5">
        <w:rPr>
          <w:szCs w:val="28"/>
        </w:rPr>
        <w:t>Береславского</w:t>
      </w:r>
      <w:r w:rsidR="001D33EC" w:rsidRPr="007D16A5">
        <w:rPr>
          <w:szCs w:val="28"/>
        </w:rPr>
        <w:t xml:space="preserve"> сельского поселения в сети Интернет</w:t>
      </w:r>
      <w:r w:rsidR="00607990" w:rsidRPr="007D16A5">
        <w:rPr>
          <w:szCs w:val="28"/>
        </w:rPr>
        <w:t>.</w:t>
      </w:r>
    </w:p>
    <w:p w:rsidR="007D16A5" w:rsidRDefault="007D16A5" w:rsidP="001D33EC">
      <w:pPr>
        <w:spacing w:after="0" w:line="240" w:lineRule="auto"/>
        <w:ind w:right="-136"/>
        <w:contextualSpacing/>
        <w:rPr>
          <w:szCs w:val="28"/>
        </w:rPr>
      </w:pPr>
    </w:p>
    <w:p w:rsidR="00485A00" w:rsidRPr="007D16A5" w:rsidRDefault="001D33EC" w:rsidP="001D33EC">
      <w:pPr>
        <w:spacing w:after="0" w:line="240" w:lineRule="auto"/>
        <w:ind w:left="0" w:right="-136" w:firstLine="0"/>
        <w:contextualSpacing/>
        <w:rPr>
          <w:b/>
          <w:szCs w:val="28"/>
        </w:rPr>
      </w:pPr>
      <w:r w:rsidRPr="007D16A5">
        <w:rPr>
          <w:b/>
          <w:szCs w:val="28"/>
        </w:rPr>
        <w:t>Г</w:t>
      </w:r>
      <w:r w:rsidR="00607990" w:rsidRPr="007D16A5">
        <w:rPr>
          <w:b/>
          <w:szCs w:val="28"/>
        </w:rPr>
        <w:t xml:space="preserve">лава </w:t>
      </w:r>
      <w:r w:rsidR="0064594B" w:rsidRPr="007D16A5">
        <w:rPr>
          <w:b/>
          <w:szCs w:val="28"/>
        </w:rPr>
        <w:t>Береславского</w:t>
      </w:r>
      <w:r w:rsidR="00485A00" w:rsidRPr="007D16A5">
        <w:rPr>
          <w:b/>
          <w:szCs w:val="28"/>
        </w:rPr>
        <w:t xml:space="preserve"> </w:t>
      </w:r>
    </w:p>
    <w:p w:rsidR="00607990" w:rsidRPr="007D16A5" w:rsidRDefault="00485A00" w:rsidP="001D33EC">
      <w:pPr>
        <w:spacing w:after="0" w:line="240" w:lineRule="auto"/>
        <w:ind w:left="39" w:right="-136" w:hanging="10"/>
        <w:contextualSpacing/>
        <w:rPr>
          <w:b/>
          <w:szCs w:val="28"/>
        </w:rPr>
      </w:pPr>
      <w:r w:rsidRPr="007D16A5">
        <w:rPr>
          <w:b/>
          <w:szCs w:val="28"/>
        </w:rPr>
        <w:t>сельского поселения</w:t>
      </w:r>
      <w:r w:rsidR="00BD7716" w:rsidRPr="007D16A5">
        <w:rPr>
          <w:b/>
          <w:szCs w:val="28"/>
        </w:rPr>
        <w:t xml:space="preserve">                                              </w:t>
      </w:r>
      <w:r w:rsidR="009A0D80" w:rsidRPr="007D16A5">
        <w:rPr>
          <w:b/>
          <w:szCs w:val="28"/>
        </w:rPr>
        <w:t xml:space="preserve">               </w:t>
      </w:r>
      <w:r w:rsidR="001D33EC" w:rsidRPr="007D16A5">
        <w:rPr>
          <w:b/>
          <w:szCs w:val="28"/>
        </w:rPr>
        <w:t xml:space="preserve">           </w:t>
      </w:r>
      <w:r w:rsidR="007D16A5" w:rsidRPr="007D16A5">
        <w:rPr>
          <w:b/>
          <w:szCs w:val="28"/>
        </w:rPr>
        <w:t>О.М.Горюнова</w:t>
      </w:r>
    </w:p>
    <w:p w:rsidR="002A1D40" w:rsidRPr="007D16A5" w:rsidRDefault="001D33EC" w:rsidP="001B2855">
      <w:pPr>
        <w:tabs>
          <w:tab w:val="left" w:pos="5550"/>
          <w:tab w:val="right" w:pos="9640"/>
        </w:tabs>
        <w:spacing w:after="0" w:line="265" w:lineRule="auto"/>
        <w:ind w:left="39" w:hanging="10"/>
        <w:contextualSpacing/>
        <w:jc w:val="right"/>
        <w:rPr>
          <w:szCs w:val="28"/>
        </w:rPr>
      </w:pPr>
      <w:r w:rsidRPr="007D16A5">
        <w:rPr>
          <w:szCs w:val="28"/>
        </w:rPr>
        <w:lastRenderedPageBreak/>
        <w:t>Приложение № 1</w:t>
      </w:r>
    </w:p>
    <w:p w:rsidR="002A1D40" w:rsidRPr="007D16A5" w:rsidRDefault="001D33EC" w:rsidP="00CD57A1">
      <w:pPr>
        <w:spacing w:after="0" w:line="265" w:lineRule="auto"/>
        <w:ind w:left="39" w:hanging="10"/>
        <w:contextualSpacing/>
        <w:jc w:val="right"/>
        <w:rPr>
          <w:szCs w:val="28"/>
        </w:rPr>
      </w:pPr>
      <w:r w:rsidRPr="007D16A5">
        <w:rPr>
          <w:szCs w:val="28"/>
        </w:rPr>
        <w:t xml:space="preserve">к </w:t>
      </w:r>
      <w:r w:rsidR="00607990" w:rsidRPr="007D16A5">
        <w:rPr>
          <w:szCs w:val="28"/>
        </w:rPr>
        <w:t>постановлени</w:t>
      </w:r>
      <w:r w:rsidRPr="007D16A5">
        <w:rPr>
          <w:szCs w:val="28"/>
        </w:rPr>
        <w:t>ю</w:t>
      </w:r>
      <w:r w:rsidR="00607990" w:rsidRPr="007D16A5">
        <w:rPr>
          <w:szCs w:val="28"/>
        </w:rPr>
        <w:t xml:space="preserve"> администрации </w:t>
      </w:r>
    </w:p>
    <w:p w:rsidR="002A1D40" w:rsidRPr="007D16A5" w:rsidRDefault="0064594B" w:rsidP="00CD57A1">
      <w:pPr>
        <w:spacing w:after="0" w:line="265" w:lineRule="auto"/>
        <w:ind w:left="39" w:hanging="10"/>
        <w:contextualSpacing/>
        <w:jc w:val="right"/>
        <w:rPr>
          <w:szCs w:val="28"/>
        </w:rPr>
      </w:pPr>
      <w:r w:rsidRPr="007D16A5">
        <w:rPr>
          <w:szCs w:val="28"/>
        </w:rPr>
        <w:t>Береславского</w:t>
      </w:r>
      <w:r w:rsidR="002A1D40" w:rsidRPr="007D16A5">
        <w:rPr>
          <w:szCs w:val="28"/>
        </w:rPr>
        <w:t xml:space="preserve"> сельского поселения </w:t>
      </w:r>
    </w:p>
    <w:p w:rsidR="002A1D40" w:rsidRPr="007D16A5" w:rsidRDefault="00CE3D44" w:rsidP="00CD57A1">
      <w:pPr>
        <w:spacing w:after="0" w:line="265" w:lineRule="auto"/>
        <w:ind w:left="39" w:hanging="10"/>
        <w:contextualSpacing/>
        <w:jc w:val="right"/>
        <w:rPr>
          <w:szCs w:val="28"/>
        </w:rPr>
      </w:pPr>
      <w:r w:rsidRPr="007D16A5">
        <w:rPr>
          <w:szCs w:val="28"/>
        </w:rPr>
        <w:t>Калачев</w:t>
      </w:r>
      <w:r w:rsidR="00607990" w:rsidRPr="007D16A5">
        <w:rPr>
          <w:szCs w:val="28"/>
        </w:rPr>
        <w:t>ского муниципального</w:t>
      </w:r>
    </w:p>
    <w:p w:rsidR="002A1D40" w:rsidRPr="007D16A5" w:rsidRDefault="00607990" w:rsidP="00CD57A1">
      <w:pPr>
        <w:spacing w:after="0" w:line="265" w:lineRule="auto"/>
        <w:ind w:left="39" w:hanging="10"/>
        <w:contextualSpacing/>
        <w:jc w:val="right"/>
        <w:rPr>
          <w:szCs w:val="28"/>
        </w:rPr>
      </w:pPr>
      <w:r w:rsidRPr="007D16A5">
        <w:rPr>
          <w:szCs w:val="28"/>
        </w:rPr>
        <w:t xml:space="preserve">района Волгоградской области </w:t>
      </w:r>
    </w:p>
    <w:p w:rsidR="00D436BB" w:rsidRPr="007D16A5" w:rsidRDefault="00607990" w:rsidP="00CD57A1">
      <w:pPr>
        <w:spacing w:after="0" w:line="265" w:lineRule="auto"/>
        <w:ind w:left="39" w:hanging="10"/>
        <w:contextualSpacing/>
        <w:jc w:val="right"/>
        <w:rPr>
          <w:szCs w:val="28"/>
        </w:rPr>
      </w:pPr>
      <w:r w:rsidRPr="007D16A5">
        <w:rPr>
          <w:szCs w:val="28"/>
        </w:rPr>
        <w:t xml:space="preserve">от </w:t>
      </w:r>
      <w:r w:rsidR="00BC438E">
        <w:rPr>
          <w:szCs w:val="28"/>
        </w:rPr>
        <w:t>«07</w:t>
      </w:r>
      <w:r w:rsidR="00190AA2">
        <w:rPr>
          <w:szCs w:val="28"/>
        </w:rPr>
        <w:t>» декабря</w:t>
      </w:r>
      <w:r w:rsidR="000C2A2F" w:rsidRPr="007D16A5">
        <w:rPr>
          <w:szCs w:val="28"/>
        </w:rPr>
        <w:t xml:space="preserve"> 20</w:t>
      </w:r>
      <w:r w:rsidR="00CE3D44" w:rsidRPr="007D16A5">
        <w:rPr>
          <w:szCs w:val="28"/>
        </w:rPr>
        <w:t>20</w:t>
      </w:r>
      <w:r w:rsidR="000C2A2F" w:rsidRPr="007D16A5">
        <w:rPr>
          <w:szCs w:val="28"/>
        </w:rPr>
        <w:t xml:space="preserve"> г. № </w:t>
      </w:r>
      <w:r w:rsidR="00190AA2">
        <w:rPr>
          <w:szCs w:val="28"/>
        </w:rPr>
        <w:t>147</w:t>
      </w:r>
    </w:p>
    <w:p w:rsidR="00BD7716" w:rsidRPr="007D16A5" w:rsidRDefault="00BD7716" w:rsidP="00CD57A1">
      <w:pPr>
        <w:spacing w:after="0" w:line="249" w:lineRule="auto"/>
        <w:ind w:left="101" w:right="101" w:hanging="10"/>
        <w:contextualSpacing/>
        <w:rPr>
          <w:b/>
          <w:szCs w:val="28"/>
        </w:rPr>
      </w:pPr>
    </w:p>
    <w:p w:rsidR="00BD7716" w:rsidRPr="007D16A5" w:rsidRDefault="00BD7716" w:rsidP="00CD57A1">
      <w:pPr>
        <w:spacing w:after="0" w:line="249" w:lineRule="auto"/>
        <w:ind w:left="101" w:right="101" w:hanging="10"/>
        <w:contextualSpacing/>
        <w:rPr>
          <w:b/>
          <w:szCs w:val="28"/>
        </w:rPr>
      </w:pPr>
    </w:p>
    <w:p w:rsidR="001D33EC" w:rsidRPr="007D16A5" w:rsidRDefault="00FC5024" w:rsidP="001D33EC">
      <w:pPr>
        <w:spacing w:after="0" w:line="249" w:lineRule="auto"/>
        <w:ind w:left="101" w:right="101" w:hanging="10"/>
        <w:contextualSpacing/>
        <w:jc w:val="center"/>
        <w:rPr>
          <w:rFonts w:eastAsiaTheme="minorEastAsia"/>
          <w:b/>
          <w:bCs/>
          <w:color w:val="auto"/>
          <w:szCs w:val="28"/>
        </w:rPr>
      </w:pPr>
      <w:r w:rsidRPr="007D16A5">
        <w:rPr>
          <w:rFonts w:eastAsiaTheme="minorEastAsia"/>
          <w:b/>
          <w:bCs/>
          <w:color w:val="auto"/>
          <w:szCs w:val="28"/>
        </w:rPr>
        <w:t xml:space="preserve">Положение </w:t>
      </w:r>
    </w:p>
    <w:p w:rsidR="00606AD9" w:rsidRPr="007D16A5" w:rsidRDefault="00FC5024" w:rsidP="001D33EC">
      <w:pPr>
        <w:spacing w:after="0" w:line="249" w:lineRule="auto"/>
        <w:ind w:left="101" w:right="101" w:hanging="10"/>
        <w:contextualSpacing/>
        <w:jc w:val="center"/>
        <w:rPr>
          <w:b/>
          <w:szCs w:val="28"/>
        </w:rPr>
      </w:pPr>
      <w:r w:rsidRPr="007D16A5">
        <w:rPr>
          <w:rFonts w:eastAsiaTheme="minorEastAsia"/>
          <w:b/>
          <w:bCs/>
          <w:color w:val="auto"/>
          <w:szCs w:val="28"/>
        </w:rPr>
        <w:t xml:space="preserve">о порядке </w:t>
      </w:r>
      <w:r w:rsidR="001D33EC" w:rsidRPr="007D16A5">
        <w:rPr>
          <w:rFonts w:eastAsiaTheme="minorEastAsia"/>
          <w:b/>
          <w:bCs/>
          <w:color w:val="auto"/>
          <w:szCs w:val="28"/>
        </w:rPr>
        <w:t xml:space="preserve">использования бюджетных ассигнований резервного фонда </w:t>
      </w:r>
      <w:r w:rsidR="001D33EC" w:rsidRPr="007D16A5">
        <w:rPr>
          <w:b/>
          <w:szCs w:val="28"/>
        </w:rPr>
        <w:t xml:space="preserve">администрации </w:t>
      </w:r>
      <w:r w:rsidR="0064594B" w:rsidRPr="007D16A5">
        <w:rPr>
          <w:b/>
          <w:szCs w:val="28"/>
        </w:rPr>
        <w:t>Береславского</w:t>
      </w:r>
      <w:r w:rsidR="001D33EC" w:rsidRPr="007D16A5">
        <w:rPr>
          <w:b/>
          <w:szCs w:val="28"/>
        </w:rPr>
        <w:t xml:space="preserve"> сельского поселения Калачевского муниципального района Волгоградской области</w:t>
      </w:r>
    </w:p>
    <w:p w:rsidR="001D33EC" w:rsidRPr="007D16A5" w:rsidRDefault="001D33EC" w:rsidP="001D33EC">
      <w:pPr>
        <w:spacing w:after="0" w:line="249" w:lineRule="auto"/>
        <w:ind w:left="101" w:right="101" w:hanging="10"/>
        <w:contextualSpacing/>
        <w:jc w:val="center"/>
        <w:rPr>
          <w:szCs w:val="28"/>
        </w:rPr>
      </w:pPr>
    </w:p>
    <w:p w:rsidR="00D436BB" w:rsidRPr="007D16A5" w:rsidRDefault="00607990" w:rsidP="00CD57A1">
      <w:pPr>
        <w:pStyle w:val="a5"/>
        <w:numPr>
          <w:ilvl w:val="0"/>
          <w:numId w:val="19"/>
        </w:numPr>
        <w:spacing w:after="0" w:line="249" w:lineRule="auto"/>
        <w:ind w:right="62"/>
        <w:jc w:val="center"/>
        <w:rPr>
          <w:szCs w:val="28"/>
        </w:rPr>
      </w:pPr>
      <w:r w:rsidRPr="007D16A5">
        <w:rPr>
          <w:szCs w:val="28"/>
        </w:rPr>
        <w:t>Общие положения</w:t>
      </w:r>
    </w:p>
    <w:p w:rsidR="00606AD9" w:rsidRPr="007D16A5" w:rsidRDefault="00606AD9" w:rsidP="00CD57A1">
      <w:pPr>
        <w:pStyle w:val="a5"/>
        <w:spacing w:after="0" w:line="249" w:lineRule="auto"/>
        <w:ind w:left="451" w:right="62" w:firstLine="0"/>
        <w:rPr>
          <w:szCs w:val="28"/>
        </w:rPr>
      </w:pPr>
    </w:p>
    <w:p w:rsidR="00FC5024" w:rsidRPr="007D16A5" w:rsidRDefault="001D33EC" w:rsidP="00CD57A1">
      <w:pPr>
        <w:spacing w:after="0"/>
        <w:ind w:left="4" w:right="9"/>
        <w:contextualSpacing/>
        <w:rPr>
          <w:szCs w:val="28"/>
        </w:rPr>
      </w:pPr>
      <w:r w:rsidRPr="007D16A5">
        <w:rPr>
          <w:szCs w:val="28"/>
        </w:rPr>
        <w:t>Настоящ</w:t>
      </w:r>
      <w:r w:rsidR="003406AF" w:rsidRPr="007D16A5">
        <w:rPr>
          <w:szCs w:val="28"/>
        </w:rPr>
        <w:t>ее</w:t>
      </w:r>
      <w:r w:rsidRPr="007D16A5">
        <w:rPr>
          <w:szCs w:val="28"/>
        </w:rPr>
        <w:t xml:space="preserve"> </w:t>
      </w:r>
      <w:r w:rsidR="00FC5024" w:rsidRPr="007D16A5">
        <w:rPr>
          <w:szCs w:val="28"/>
        </w:rPr>
        <w:t>Положение</w:t>
      </w:r>
      <w:r w:rsidRPr="007D16A5">
        <w:rPr>
          <w:szCs w:val="28"/>
        </w:rPr>
        <w:t xml:space="preserve"> устанавливает порядок</w:t>
      </w:r>
      <w:r w:rsidR="00607990" w:rsidRPr="007D16A5">
        <w:rPr>
          <w:szCs w:val="28"/>
        </w:rPr>
        <w:t xml:space="preserve"> выделения бюджетных ассигнований из резервного фонда администрации</w:t>
      </w:r>
      <w:r w:rsidR="00D021BD" w:rsidRPr="007D16A5">
        <w:rPr>
          <w:szCs w:val="28"/>
        </w:rPr>
        <w:t xml:space="preserve"> </w:t>
      </w:r>
      <w:r w:rsidR="0064594B" w:rsidRPr="007D16A5">
        <w:rPr>
          <w:szCs w:val="28"/>
        </w:rPr>
        <w:t>Береславского</w:t>
      </w:r>
      <w:r w:rsidR="000233E6" w:rsidRPr="007D16A5">
        <w:rPr>
          <w:szCs w:val="28"/>
        </w:rPr>
        <w:t xml:space="preserve"> сельского поселения</w:t>
      </w:r>
      <w:r w:rsidR="00607990" w:rsidRPr="007D16A5">
        <w:rPr>
          <w:szCs w:val="28"/>
        </w:rPr>
        <w:t xml:space="preserve"> </w:t>
      </w:r>
      <w:r w:rsidR="00CE3D44" w:rsidRPr="007D16A5">
        <w:rPr>
          <w:szCs w:val="28"/>
        </w:rPr>
        <w:t>Калачев</w:t>
      </w:r>
      <w:r w:rsidR="00607990" w:rsidRPr="007D16A5">
        <w:rPr>
          <w:szCs w:val="28"/>
        </w:rPr>
        <w:t>ского муниципального района Волгогр</w:t>
      </w:r>
      <w:r w:rsidR="000233E6" w:rsidRPr="007D16A5">
        <w:rPr>
          <w:szCs w:val="28"/>
        </w:rPr>
        <w:t xml:space="preserve">адской области (далее </w:t>
      </w:r>
      <w:r w:rsidRPr="007D16A5">
        <w:rPr>
          <w:szCs w:val="28"/>
        </w:rPr>
        <w:t xml:space="preserve">- </w:t>
      </w:r>
      <w:r w:rsidR="00607990" w:rsidRPr="007D16A5">
        <w:rPr>
          <w:szCs w:val="28"/>
        </w:rPr>
        <w:t>резервный фонд) на финансирование мероприятий для частичного покрытия расходов на ликвидацию последствий чрезвычайных ситуаций</w:t>
      </w:r>
      <w:r w:rsidR="00715F18" w:rsidRPr="007D16A5">
        <w:rPr>
          <w:szCs w:val="28"/>
        </w:rPr>
        <w:t>,</w:t>
      </w:r>
      <w:r w:rsidR="00607990" w:rsidRPr="007D16A5">
        <w:rPr>
          <w:szCs w:val="28"/>
        </w:rPr>
        <w:t xml:space="preserve"> стихийных бедствий и иных непредвиденных расходов на территории</w:t>
      </w:r>
      <w:r w:rsidR="00D021BD" w:rsidRPr="007D16A5">
        <w:rPr>
          <w:szCs w:val="28"/>
        </w:rPr>
        <w:t xml:space="preserve"> </w:t>
      </w:r>
      <w:r w:rsidR="0064594B" w:rsidRPr="007D16A5">
        <w:rPr>
          <w:szCs w:val="28"/>
        </w:rPr>
        <w:t>Береславского</w:t>
      </w:r>
      <w:r w:rsidR="000233E6" w:rsidRPr="007D16A5">
        <w:rPr>
          <w:szCs w:val="28"/>
        </w:rPr>
        <w:t xml:space="preserve"> сельского поселения</w:t>
      </w:r>
      <w:r w:rsidR="00607990" w:rsidRPr="007D16A5">
        <w:rPr>
          <w:szCs w:val="28"/>
        </w:rPr>
        <w:t xml:space="preserve"> </w:t>
      </w:r>
      <w:r w:rsidR="00CE3D44" w:rsidRPr="007D16A5">
        <w:rPr>
          <w:szCs w:val="28"/>
        </w:rPr>
        <w:t>Калачев</w:t>
      </w:r>
      <w:r w:rsidR="00607990" w:rsidRPr="007D16A5">
        <w:rPr>
          <w:szCs w:val="28"/>
        </w:rPr>
        <w:t>ского муниципального района Волгоградской области</w:t>
      </w:r>
      <w:r w:rsidR="0064594B" w:rsidRPr="007D16A5">
        <w:rPr>
          <w:szCs w:val="28"/>
        </w:rPr>
        <w:t xml:space="preserve"> (далее – Береславское</w:t>
      </w:r>
      <w:r w:rsidRPr="007D16A5">
        <w:rPr>
          <w:szCs w:val="28"/>
        </w:rPr>
        <w:t xml:space="preserve"> сельское поселение)</w:t>
      </w:r>
      <w:r w:rsidR="00607990" w:rsidRPr="007D16A5">
        <w:rPr>
          <w:szCs w:val="28"/>
        </w:rPr>
        <w:t>.</w:t>
      </w:r>
    </w:p>
    <w:p w:rsidR="003406AF" w:rsidRPr="007D16A5" w:rsidRDefault="00607990" w:rsidP="00715F18">
      <w:pPr>
        <w:spacing w:after="0"/>
        <w:ind w:left="4" w:right="9"/>
        <w:contextualSpacing/>
        <w:rPr>
          <w:szCs w:val="28"/>
        </w:rPr>
      </w:pPr>
      <w:r w:rsidRPr="007D16A5">
        <w:rPr>
          <w:szCs w:val="28"/>
        </w:rPr>
        <w:t>Резервный фонд формируется в составе бюджета</w:t>
      </w:r>
      <w:r w:rsidR="00D021BD" w:rsidRPr="007D16A5">
        <w:rPr>
          <w:szCs w:val="28"/>
        </w:rPr>
        <w:t xml:space="preserve"> </w:t>
      </w:r>
      <w:r w:rsidR="0064594B" w:rsidRPr="007D16A5">
        <w:rPr>
          <w:szCs w:val="28"/>
        </w:rPr>
        <w:t>Береславского</w:t>
      </w:r>
      <w:r w:rsidR="000233E6" w:rsidRPr="007D16A5">
        <w:rPr>
          <w:szCs w:val="28"/>
        </w:rPr>
        <w:t xml:space="preserve"> сельского поселения</w:t>
      </w:r>
      <w:r w:rsidRPr="007D16A5">
        <w:rPr>
          <w:szCs w:val="28"/>
        </w:rPr>
        <w:t xml:space="preserve"> </w:t>
      </w:r>
      <w:r w:rsidR="00CE3D44" w:rsidRPr="007D16A5">
        <w:rPr>
          <w:szCs w:val="28"/>
        </w:rPr>
        <w:t>Калачев</w:t>
      </w:r>
      <w:r w:rsidRPr="007D16A5">
        <w:rPr>
          <w:szCs w:val="28"/>
        </w:rPr>
        <w:t>ского муниципального района Волгоградской области и не может превышать трех процентов общего объема расходов</w:t>
      </w:r>
      <w:r w:rsidR="003406AF" w:rsidRPr="007D16A5">
        <w:rPr>
          <w:szCs w:val="28"/>
        </w:rPr>
        <w:t>.</w:t>
      </w:r>
    </w:p>
    <w:p w:rsidR="003406AF" w:rsidRPr="007D16A5" w:rsidRDefault="00715F18" w:rsidP="003406AF">
      <w:pPr>
        <w:spacing w:after="0"/>
        <w:ind w:left="4" w:right="9"/>
        <w:contextualSpacing/>
        <w:rPr>
          <w:rFonts w:eastAsiaTheme="minorEastAsia"/>
          <w:color w:val="auto"/>
          <w:szCs w:val="28"/>
        </w:rPr>
      </w:pPr>
      <w:r w:rsidRPr="007D16A5">
        <w:rPr>
          <w:rFonts w:eastAsiaTheme="minorEastAsia"/>
          <w:color w:val="auto"/>
          <w:szCs w:val="28"/>
        </w:rPr>
        <w:t xml:space="preserve">Размер резервного фонда определяется при формировании </w:t>
      </w:r>
      <w:r w:rsidR="003406AF" w:rsidRPr="007D16A5">
        <w:rPr>
          <w:rFonts w:eastAsiaTheme="minorEastAsia"/>
          <w:color w:val="auto"/>
          <w:szCs w:val="28"/>
        </w:rPr>
        <w:t xml:space="preserve">муниципального </w:t>
      </w:r>
      <w:r w:rsidRPr="007D16A5">
        <w:rPr>
          <w:rFonts w:eastAsiaTheme="minorEastAsia"/>
          <w:color w:val="auto"/>
          <w:szCs w:val="28"/>
        </w:rPr>
        <w:t xml:space="preserve">бюджета на соответствующий финансовый год и плановый период и устанавливается </w:t>
      </w:r>
      <w:r w:rsidR="003406AF" w:rsidRPr="007D16A5">
        <w:rPr>
          <w:rFonts w:eastAsiaTheme="minorEastAsia"/>
          <w:color w:val="auto"/>
          <w:szCs w:val="28"/>
        </w:rPr>
        <w:t>решением о</w:t>
      </w:r>
      <w:r w:rsidRPr="007D16A5">
        <w:rPr>
          <w:rFonts w:eastAsiaTheme="minorEastAsia"/>
          <w:color w:val="auto"/>
          <w:szCs w:val="28"/>
        </w:rPr>
        <w:t xml:space="preserve"> бюджете </w:t>
      </w:r>
      <w:r w:rsidR="0064594B" w:rsidRPr="007D16A5">
        <w:rPr>
          <w:rFonts w:eastAsiaTheme="minorEastAsia"/>
          <w:color w:val="auto"/>
          <w:szCs w:val="28"/>
        </w:rPr>
        <w:t>Береславского</w:t>
      </w:r>
      <w:r w:rsidR="003406AF" w:rsidRPr="007D16A5">
        <w:rPr>
          <w:rFonts w:eastAsiaTheme="minorEastAsia"/>
          <w:color w:val="auto"/>
          <w:szCs w:val="28"/>
        </w:rPr>
        <w:t xml:space="preserve"> сельского поселения </w:t>
      </w:r>
      <w:r w:rsidRPr="007D16A5">
        <w:rPr>
          <w:rFonts w:eastAsiaTheme="minorEastAsia"/>
          <w:color w:val="auto"/>
          <w:szCs w:val="28"/>
        </w:rPr>
        <w:t>на финансовый год и плановый период.</w:t>
      </w:r>
    </w:p>
    <w:p w:rsidR="00715F18" w:rsidRPr="007D16A5" w:rsidRDefault="00715F18" w:rsidP="003406AF">
      <w:pPr>
        <w:spacing w:after="0"/>
        <w:ind w:left="4" w:right="9"/>
        <w:contextualSpacing/>
        <w:rPr>
          <w:rFonts w:eastAsiaTheme="minorEastAsia"/>
          <w:color w:val="auto"/>
          <w:szCs w:val="28"/>
        </w:rPr>
      </w:pPr>
      <w:r w:rsidRPr="007D16A5">
        <w:rPr>
          <w:rFonts w:eastAsiaTheme="minorEastAsia"/>
          <w:color w:val="auto"/>
          <w:szCs w:val="28"/>
        </w:rPr>
        <w:t xml:space="preserve">Расходы резервного фонда предусматриваются в </w:t>
      </w:r>
      <w:r w:rsidR="003406AF" w:rsidRPr="007D16A5">
        <w:rPr>
          <w:rFonts w:eastAsiaTheme="minorEastAsia"/>
          <w:color w:val="auto"/>
          <w:szCs w:val="28"/>
        </w:rPr>
        <w:t>муниципальном</w:t>
      </w:r>
      <w:r w:rsidRPr="007D16A5">
        <w:rPr>
          <w:rFonts w:eastAsiaTheme="minorEastAsia"/>
          <w:color w:val="auto"/>
          <w:szCs w:val="28"/>
        </w:rPr>
        <w:t xml:space="preserve"> бюджете отдельной строкой.</w:t>
      </w:r>
    </w:p>
    <w:p w:rsidR="001D33EC" w:rsidRPr="007D16A5" w:rsidRDefault="001D33EC" w:rsidP="00CD57A1">
      <w:pPr>
        <w:spacing w:after="0"/>
        <w:ind w:left="4" w:right="9"/>
        <w:contextualSpacing/>
        <w:rPr>
          <w:szCs w:val="28"/>
        </w:rPr>
      </w:pPr>
    </w:p>
    <w:p w:rsidR="00D436BB" w:rsidRPr="007D16A5" w:rsidRDefault="00607990" w:rsidP="00CD57A1">
      <w:pPr>
        <w:pStyle w:val="a5"/>
        <w:numPr>
          <w:ilvl w:val="0"/>
          <w:numId w:val="19"/>
        </w:numPr>
        <w:tabs>
          <w:tab w:val="center" w:pos="2825"/>
          <w:tab w:val="center" w:pos="4891"/>
        </w:tabs>
        <w:spacing w:after="0" w:line="249" w:lineRule="auto"/>
        <w:jc w:val="center"/>
        <w:rPr>
          <w:szCs w:val="28"/>
        </w:rPr>
      </w:pPr>
      <w:r w:rsidRPr="007D16A5">
        <w:rPr>
          <w:szCs w:val="28"/>
        </w:rPr>
        <w:t>Термины и определения</w:t>
      </w:r>
    </w:p>
    <w:p w:rsidR="00606AD9" w:rsidRPr="007D16A5" w:rsidRDefault="00606AD9" w:rsidP="00CD57A1">
      <w:pPr>
        <w:pStyle w:val="a5"/>
        <w:tabs>
          <w:tab w:val="center" w:pos="2825"/>
          <w:tab w:val="center" w:pos="4891"/>
        </w:tabs>
        <w:spacing w:after="0" w:line="249" w:lineRule="auto"/>
        <w:ind w:left="451" w:firstLine="0"/>
        <w:rPr>
          <w:szCs w:val="28"/>
        </w:rPr>
      </w:pPr>
    </w:p>
    <w:p w:rsidR="00D436BB" w:rsidRPr="007D16A5" w:rsidRDefault="00607990" w:rsidP="00CD57A1">
      <w:pPr>
        <w:spacing w:after="0" w:line="249" w:lineRule="auto"/>
        <w:ind w:left="101" w:hanging="10"/>
        <w:contextualSpacing/>
        <w:rPr>
          <w:szCs w:val="28"/>
        </w:rPr>
      </w:pPr>
      <w:r w:rsidRPr="007D16A5">
        <w:rPr>
          <w:szCs w:val="28"/>
        </w:rPr>
        <w:t>Для целей настоящих правил используются следующие понятия:</w:t>
      </w:r>
    </w:p>
    <w:p w:rsidR="001D33EC" w:rsidRPr="007D16A5" w:rsidRDefault="00607990" w:rsidP="001D33EC">
      <w:pPr>
        <w:spacing w:after="0"/>
        <w:ind w:left="4" w:right="9"/>
        <w:contextualSpacing/>
        <w:rPr>
          <w:szCs w:val="28"/>
        </w:rPr>
      </w:pPr>
      <w:r w:rsidRPr="007D16A5">
        <w:rPr>
          <w:szCs w:val="28"/>
        </w:rPr>
        <w:t>а) имущество первой необходимости</w:t>
      </w:r>
      <w:r w:rsidR="00377958">
        <w:rPr>
          <w:szCs w:val="28"/>
        </w:rPr>
        <w:t xml:space="preserve"> </w:t>
      </w:r>
      <w:r w:rsidR="00857477" w:rsidRPr="007D16A5">
        <w:rPr>
          <w:szCs w:val="28"/>
        </w:rPr>
        <w:t>-</w:t>
      </w:r>
      <w:r w:rsidRPr="007D16A5">
        <w:rPr>
          <w:szCs w:val="28"/>
        </w:rPr>
        <w:t xml:space="preserve">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1D33EC" w:rsidRPr="007D16A5" w:rsidRDefault="00607990" w:rsidP="001D33EC">
      <w:pPr>
        <w:spacing w:after="0"/>
        <w:ind w:left="4" w:right="9"/>
        <w:contextualSpacing/>
        <w:rPr>
          <w:szCs w:val="28"/>
        </w:rPr>
      </w:pPr>
      <w:r w:rsidRPr="007D16A5">
        <w:rPr>
          <w:szCs w:val="28"/>
        </w:rPr>
        <w:t xml:space="preserve">предметы для хранения и приготовления пищи </w:t>
      </w:r>
      <w:r w:rsidR="00683309" w:rsidRPr="007D16A5">
        <w:rPr>
          <w:szCs w:val="28"/>
        </w:rPr>
        <w:t>-</w:t>
      </w:r>
      <w:r w:rsidR="003C7861" w:rsidRPr="007D16A5">
        <w:rPr>
          <w:szCs w:val="28"/>
        </w:rPr>
        <w:t xml:space="preserve"> </w:t>
      </w:r>
      <w:r w:rsidRPr="007D16A5">
        <w:rPr>
          <w:szCs w:val="28"/>
        </w:rPr>
        <w:t>холодильник, газовая плита (</w:t>
      </w:r>
      <w:r w:rsidR="001D33EC" w:rsidRPr="007D16A5">
        <w:rPr>
          <w:szCs w:val="28"/>
        </w:rPr>
        <w:t xml:space="preserve">электроплита) и шкаф для посуды; </w:t>
      </w:r>
    </w:p>
    <w:p w:rsidR="001D33EC" w:rsidRPr="007D16A5" w:rsidRDefault="00607990" w:rsidP="001D33EC">
      <w:pPr>
        <w:spacing w:after="0"/>
        <w:ind w:left="4" w:right="9"/>
        <w:contextualSpacing/>
        <w:rPr>
          <w:szCs w:val="28"/>
        </w:rPr>
      </w:pPr>
      <w:r w:rsidRPr="007D16A5">
        <w:rPr>
          <w:szCs w:val="28"/>
        </w:rPr>
        <w:t>предметы мебели</w:t>
      </w:r>
      <w:r w:rsidR="00BD7716" w:rsidRPr="007D16A5">
        <w:rPr>
          <w:szCs w:val="28"/>
        </w:rPr>
        <w:t xml:space="preserve"> </w:t>
      </w:r>
      <w:r w:rsidRPr="007D16A5">
        <w:rPr>
          <w:szCs w:val="28"/>
        </w:rPr>
        <w:t>для приема пищи</w:t>
      </w:r>
      <w:r w:rsidR="001D33EC" w:rsidRPr="007D16A5">
        <w:rPr>
          <w:szCs w:val="28"/>
        </w:rPr>
        <w:t xml:space="preserve"> - стол и стул (табурет);</w:t>
      </w:r>
    </w:p>
    <w:p w:rsidR="001D33EC" w:rsidRPr="007D16A5" w:rsidRDefault="00607990" w:rsidP="001D33EC">
      <w:pPr>
        <w:spacing w:after="0"/>
        <w:ind w:left="4" w:right="9"/>
        <w:contextualSpacing/>
        <w:rPr>
          <w:szCs w:val="28"/>
        </w:rPr>
      </w:pPr>
      <w:r w:rsidRPr="007D16A5">
        <w:rPr>
          <w:szCs w:val="28"/>
        </w:rPr>
        <w:lastRenderedPageBreak/>
        <w:t xml:space="preserve">предметы мебели для сна </w:t>
      </w:r>
      <w:r w:rsidR="001D33EC" w:rsidRPr="007D16A5">
        <w:rPr>
          <w:szCs w:val="28"/>
        </w:rPr>
        <w:t>- кровать (диван);</w:t>
      </w:r>
    </w:p>
    <w:p w:rsidR="001D33EC" w:rsidRPr="007D16A5" w:rsidRDefault="00607990" w:rsidP="001D33EC">
      <w:pPr>
        <w:spacing w:after="0"/>
        <w:ind w:left="4" w:right="9"/>
        <w:contextualSpacing/>
        <w:rPr>
          <w:szCs w:val="28"/>
        </w:rPr>
      </w:pPr>
      <w:r w:rsidRPr="007D16A5">
        <w:rPr>
          <w:szCs w:val="28"/>
        </w:rPr>
        <w:t>предметы с</w:t>
      </w:r>
      <w:r w:rsidR="00683309" w:rsidRPr="007D16A5">
        <w:rPr>
          <w:szCs w:val="28"/>
        </w:rPr>
        <w:t>редств информирования граждан - телеви</w:t>
      </w:r>
      <w:r w:rsidR="001D33EC" w:rsidRPr="007D16A5">
        <w:rPr>
          <w:szCs w:val="28"/>
        </w:rPr>
        <w:t>зор (радио);</w:t>
      </w:r>
    </w:p>
    <w:p w:rsidR="00D436BB" w:rsidRPr="007D16A5" w:rsidRDefault="00607990" w:rsidP="001D33EC">
      <w:pPr>
        <w:spacing w:after="0"/>
        <w:ind w:left="4" w:right="9"/>
        <w:contextualSpacing/>
        <w:rPr>
          <w:szCs w:val="28"/>
        </w:rPr>
      </w:pPr>
      <w:r w:rsidRPr="007D16A5">
        <w:rPr>
          <w:szCs w:val="28"/>
        </w:rPr>
        <w:t>предметы средств водоснабжения и отопления (в случае отсутствия централизованного водоснабжения и отопления)</w:t>
      </w:r>
      <w:r w:rsidR="00683309" w:rsidRPr="007D16A5">
        <w:rPr>
          <w:szCs w:val="28"/>
        </w:rPr>
        <w:t xml:space="preserve"> -</w:t>
      </w:r>
      <w:r w:rsidRPr="007D16A5">
        <w:rPr>
          <w:szCs w:val="28"/>
        </w:rPr>
        <w:t xml:space="preserve"> насос для подачи воды, водонагреватель и котел отопительный (переносная печь);</w:t>
      </w:r>
    </w:p>
    <w:p w:rsidR="00683309" w:rsidRPr="007D16A5" w:rsidRDefault="00857477" w:rsidP="00CD57A1">
      <w:pPr>
        <w:spacing w:after="0"/>
        <w:ind w:left="4" w:right="9"/>
        <w:contextualSpacing/>
        <w:rPr>
          <w:szCs w:val="28"/>
        </w:rPr>
      </w:pPr>
      <w:r w:rsidRPr="007D16A5">
        <w:rPr>
          <w:szCs w:val="28"/>
        </w:rPr>
        <w:t>б)</w:t>
      </w:r>
      <w:r w:rsidR="00BD7716" w:rsidRPr="007D16A5">
        <w:rPr>
          <w:szCs w:val="28"/>
        </w:rPr>
        <w:t xml:space="preserve"> </w:t>
      </w:r>
      <w:r w:rsidR="00607990" w:rsidRPr="007D16A5">
        <w:rPr>
          <w:szCs w:val="28"/>
        </w:rPr>
        <w:t>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1D33EC" w:rsidRPr="007D16A5" w:rsidRDefault="001D33EC" w:rsidP="00CD57A1">
      <w:pPr>
        <w:spacing w:after="0"/>
        <w:ind w:left="4" w:right="9"/>
        <w:contextualSpacing/>
        <w:rPr>
          <w:szCs w:val="28"/>
        </w:rPr>
      </w:pPr>
    </w:p>
    <w:p w:rsidR="00D436BB" w:rsidRPr="007D16A5" w:rsidRDefault="005A6FC7" w:rsidP="001D33EC">
      <w:pPr>
        <w:spacing w:after="0" w:line="249" w:lineRule="auto"/>
        <w:ind w:left="101" w:right="86" w:hanging="10"/>
        <w:contextualSpacing/>
        <w:jc w:val="center"/>
        <w:rPr>
          <w:szCs w:val="28"/>
        </w:rPr>
      </w:pPr>
      <w:r w:rsidRPr="007D16A5">
        <w:rPr>
          <w:szCs w:val="28"/>
        </w:rPr>
        <w:t>3</w:t>
      </w:r>
      <w:r w:rsidR="00607990" w:rsidRPr="007D16A5">
        <w:rPr>
          <w:szCs w:val="28"/>
        </w:rPr>
        <w:t>. Расходование бюджетных ассигнований резервного фонда</w:t>
      </w:r>
    </w:p>
    <w:p w:rsidR="00683309" w:rsidRPr="007D16A5" w:rsidRDefault="00683309" w:rsidP="00CD57A1">
      <w:pPr>
        <w:spacing w:after="0" w:line="249" w:lineRule="auto"/>
        <w:ind w:left="101" w:right="86" w:hanging="10"/>
        <w:contextualSpacing/>
        <w:rPr>
          <w:szCs w:val="28"/>
        </w:rPr>
      </w:pPr>
    </w:p>
    <w:p w:rsidR="00D436BB" w:rsidRPr="007D16A5" w:rsidRDefault="00607990" w:rsidP="00CD57A1">
      <w:pPr>
        <w:spacing w:after="0"/>
        <w:ind w:left="4" w:right="9"/>
        <w:contextualSpacing/>
        <w:rPr>
          <w:szCs w:val="28"/>
        </w:rPr>
      </w:pPr>
      <w:r w:rsidRPr="007D16A5">
        <w:rPr>
          <w:szCs w:val="28"/>
        </w:rPr>
        <w:t>Расходование бюджетных ассигнований резервного фонда осуществляется по следующим основным направлениям:</w:t>
      </w:r>
    </w:p>
    <w:p w:rsidR="00D436BB" w:rsidRPr="007D16A5" w:rsidRDefault="005A6FC7" w:rsidP="00CD57A1">
      <w:pPr>
        <w:spacing w:after="0"/>
        <w:ind w:left="4" w:right="9"/>
        <w:contextualSpacing/>
        <w:rPr>
          <w:szCs w:val="28"/>
        </w:rPr>
      </w:pPr>
      <w:r w:rsidRPr="007D16A5">
        <w:rPr>
          <w:szCs w:val="28"/>
        </w:rPr>
        <w:t>3.1</w:t>
      </w:r>
      <w:r w:rsidR="00607990" w:rsidRPr="007D16A5">
        <w:rPr>
          <w:szCs w:val="28"/>
        </w:rPr>
        <w:t xml:space="preserve"> Финансирование мероприятий для частичного покрытия расходов на ликвидацию последствий чрезвычайных ситуаций и стихийных бедствий на территории</w:t>
      </w:r>
      <w:r w:rsidR="00CE3D44" w:rsidRPr="007D16A5">
        <w:rPr>
          <w:szCs w:val="28"/>
        </w:rPr>
        <w:t xml:space="preserve"> </w:t>
      </w:r>
      <w:r w:rsidR="0064594B" w:rsidRPr="007D16A5">
        <w:rPr>
          <w:szCs w:val="28"/>
        </w:rPr>
        <w:t>Береславского</w:t>
      </w:r>
      <w:r w:rsidRPr="007D16A5">
        <w:rPr>
          <w:szCs w:val="28"/>
        </w:rPr>
        <w:t xml:space="preserve"> сельского </w:t>
      </w:r>
      <w:r w:rsidR="00E65C1C" w:rsidRPr="007D16A5">
        <w:rPr>
          <w:szCs w:val="28"/>
        </w:rPr>
        <w:t xml:space="preserve">поселения </w:t>
      </w:r>
      <w:r w:rsidR="00CE3D44" w:rsidRPr="007D16A5">
        <w:rPr>
          <w:szCs w:val="28"/>
        </w:rPr>
        <w:t>Калачев</w:t>
      </w:r>
      <w:r w:rsidR="00607990" w:rsidRPr="007D16A5">
        <w:rPr>
          <w:szCs w:val="28"/>
        </w:rPr>
        <w:t>ского муниципального района Волгоградской области, в том числе расходов:</w:t>
      </w:r>
    </w:p>
    <w:p w:rsidR="00D436BB" w:rsidRPr="007D16A5" w:rsidRDefault="00607990" w:rsidP="00CD57A1">
      <w:pPr>
        <w:spacing w:after="0"/>
        <w:ind w:left="4" w:right="9"/>
        <w:contextualSpacing/>
        <w:rPr>
          <w:szCs w:val="28"/>
        </w:rPr>
      </w:pPr>
      <w:r w:rsidRPr="007D16A5">
        <w:rPr>
          <w:szCs w:val="28"/>
        </w:rPr>
        <w:t>а) на проведение аварийно-спасательных работ в зонах чрезвычайных ситуаций и стихийных бедствий;</w:t>
      </w:r>
    </w:p>
    <w:p w:rsidR="00D436BB" w:rsidRPr="007D16A5" w:rsidRDefault="00607990" w:rsidP="00CD57A1">
      <w:pPr>
        <w:spacing w:after="0"/>
        <w:ind w:left="4" w:right="9"/>
        <w:contextualSpacing/>
        <w:rPr>
          <w:szCs w:val="28"/>
        </w:rPr>
      </w:pPr>
      <w:r w:rsidRPr="007D16A5">
        <w:rPr>
          <w:szCs w:val="28"/>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D436BB" w:rsidRPr="007D16A5" w:rsidRDefault="00607990" w:rsidP="00CD57A1">
      <w:pPr>
        <w:spacing w:after="0"/>
        <w:ind w:left="4" w:right="9"/>
        <w:contextualSpacing/>
        <w:rPr>
          <w:szCs w:val="28"/>
        </w:rPr>
      </w:pPr>
      <w:r w:rsidRPr="007D16A5">
        <w:rPr>
          <w:szCs w:val="28"/>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w:t>
      </w:r>
      <w:r w:rsidR="00CE3D44" w:rsidRPr="007D16A5">
        <w:rPr>
          <w:szCs w:val="28"/>
        </w:rPr>
        <w:t>триста</w:t>
      </w:r>
      <w:r w:rsidRPr="007D16A5">
        <w:rPr>
          <w:color w:val="FF0000"/>
          <w:szCs w:val="28"/>
        </w:rPr>
        <w:t xml:space="preserve"> </w:t>
      </w:r>
      <w:r w:rsidRPr="007D16A5">
        <w:rPr>
          <w:szCs w:val="28"/>
        </w:rPr>
        <w:t>рублей н</w:t>
      </w:r>
      <w:r w:rsidR="005A6FC7" w:rsidRPr="007D16A5">
        <w:rPr>
          <w:szCs w:val="28"/>
        </w:rPr>
        <w:t xml:space="preserve">а человека в сутки, за питание </w:t>
      </w:r>
      <w:r w:rsidRPr="007D16A5">
        <w:rPr>
          <w:szCs w:val="28"/>
        </w:rPr>
        <w:t xml:space="preserve"> </w:t>
      </w:r>
      <w:r w:rsidR="00461D7C" w:rsidRPr="007D16A5">
        <w:rPr>
          <w:color w:val="auto"/>
          <w:szCs w:val="28"/>
        </w:rPr>
        <w:t>двухсот пятидесяти</w:t>
      </w:r>
      <w:r w:rsidRPr="007D16A5">
        <w:rPr>
          <w:color w:val="auto"/>
          <w:szCs w:val="28"/>
        </w:rPr>
        <w:t xml:space="preserve"> </w:t>
      </w:r>
      <w:r w:rsidRPr="007D16A5">
        <w:rPr>
          <w:szCs w:val="28"/>
        </w:rPr>
        <w:t xml:space="preserve">рублей на человека </w:t>
      </w:r>
      <w:r w:rsidRPr="007D16A5">
        <w:rPr>
          <w:noProof/>
          <w:szCs w:val="28"/>
        </w:rPr>
        <w:drawing>
          <wp:inline distT="0" distB="0" distL="0" distR="0">
            <wp:extent cx="3048" cy="82317"/>
            <wp:effectExtent l="0" t="0" r="0" b="0"/>
            <wp:docPr id="72960" name="Picture 72960"/>
            <wp:cNvGraphicFramePr/>
            <a:graphic xmlns:a="http://schemas.openxmlformats.org/drawingml/2006/main">
              <a:graphicData uri="http://schemas.openxmlformats.org/drawingml/2006/picture">
                <pic:pic xmlns:pic="http://schemas.openxmlformats.org/drawingml/2006/picture">
                  <pic:nvPicPr>
                    <pic:cNvPr id="72960" name="Picture 72960"/>
                    <pic:cNvPicPr/>
                  </pic:nvPicPr>
                  <pic:blipFill>
                    <a:blip r:embed="rId8"/>
                    <a:stretch>
                      <a:fillRect/>
                    </a:stretch>
                  </pic:blipFill>
                  <pic:spPr>
                    <a:xfrm>
                      <a:off x="0" y="0"/>
                      <a:ext cx="3048" cy="82317"/>
                    </a:xfrm>
                    <a:prstGeom prst="rect">
                      <a:avLst/>
                    </a:prstGeom>
                  </pic:spPr>
                </pic:pic>
              </a:graphicData>
            </a:graphic>
          </wp:inline>
        </w:drawing>
      </w:r>
      <w:r w:rsidRPr="007D16A5">
        <w:rPr>
          <w:szCs w:val="28"/>
        </w:rPr>
        <w:t>в сутки);</w:t>
      </w:r>
    </w:p>
    <w:p w:rsidR="00D436BB" w:rsidRPr="007D16A5" w:rsidRDefault="00607990" w:rsidP="00CD57A1">
      <w:pPr>
        <w:spacing w:after="0"/>
        <w:ind w:left="4" w:right="9" w:firstLine="778"/>
        <w:contextualSpacing/>
        <w:rPr>
          <w:szCs w:val="28"/>
        </w:rPr>
      </w:pPr>
      <w:r w:rsidRPr="007D16A5">
        <w:rPr>
          <w:szCs w:val="28"/>
        </w:rPr>
        <w:t xml:space="preserve">г) возмещение расходов, связанных с привлечением в установленном </w:t>
      </w:r>
      <w:r w:rsidRPr="007D16A5">
        <w:rPr>
          <w:noProof/>
          <w:szCs w:val="28"/>
        </w:rPr>
        <w:drawing>
          <wp:inline distT="0" distB="0" distL="0" distR="0">
            <wp:extent cx="3048" cy="82317"/>
            <wp:effectExtent l="0" t="0" r="0" b="0"/>
            <wp:docPr id="72962" name="Picture 72962"/>
            <wp:cNvGraphicFramePr/>
            <a:graphic xmlns:a="http://schemas.openxmlformats.org/drawingml/2006/main">
              <a:graphicData uri="http://schemas.openxmlformats.org/drawingml/2006/picture">
                <pic:pic xmlns:pic="http://schemas.openxmlformats.org/drawingml/2006/picture">
                  <pic:nvPicPr>
                    <pic:cNvPr id="72962" name="Picture 72962"/>
                    <pic:cNvPicPr/>
                  </pic:nvPicPr>
                  <pic:blipFill>
                    <a:blip r:embed="rId9"/>
                    <a:stretch>
                      <a:fillRect/>
                    </a:stretch>
                  </pic:blipFill>
                  <pic:spPr>
                    <a:xfrm>
                      <a:off x="0" y="0"/>
                      <a:ext cx="3048" cy="82317"/>
                    </a:xfrm>
                    <a:prstGeom prst="rect">
                      <a:avLst/>
                    </a:prstGeom>
                  </pic:spPr>
                </pic:pic>
              </a:graphicData>
            </a:graphic>
          </wp:inline>
        </w:drawing>
      </w:r>
      <w:r w:rsidRPr="007D16A5">
        <w:rPr>
          <w:szCs w:val="28"/>
        </w:rPr>
        <w:t xml:space="preserve">порядке сил и средств министерств и ведомств Российской Федерации, а также организаций, привлекаемых для проведения экстренных </w:t>
      </w:r>
      <w:r w:rsidRPr="007D16A5">
        <w:rPr>
          <w:noProof/>
          <w:szCs w:val="28"/>
        </w:rPr>
        <w:drawing>
          <wp:inline distT="0" distB="0" distL="0" distR="0">
            <wp:extent cx="3049" cy="3049"/>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10"/>
                    <a:stretch>
                      <a:fillRect/>
                    </a:stretch>
                  </pic:blipFill>
                  <pic:spPr>
                    <a:xfrm>
                      <a:off x="0" y="0"/>
                      <a:ext cx="3049" cy="3049"/>
                    </a:xfrm>
                    <a:prstGeom prst="rect">
                      <a:avLst/>
                    </a:prstGeom>
                  </pic:spPr>
                </pic:pic>
              </a:graphicData>
            </a:graphic>
          </wp:inline>
        </w:drawing>
      </w:r>
      <w:r w:rsidRPr="007D16A5">
        <w:rPr>
          <w:szCs w:val="28"/>
        </w:rPr>
        <w:t>мероприятий по ликвид</w:t>
      </w:r>
      <w:r w:rsidR="005A6FC7" w:rsidRPr="007D16A5">
        <w:rPr>
          <w:szCs w:val="28"/>
        </w:rPr>
        <w:t>ац</w:t>
      </w:r>
      <w:r w:rsidRPr="007D16A5">
        <w:rPr>
          <w:szCs w:val="28"/>
        </w:rPr>
        <w:t>ии последствий чрезвычайных ситуаций и стихийных бедствий;</w:t>
      </w:r>
    </w:p>
    <w:p w:rsidR="00D436BB" w:rsidRPr="007D16A5" w:rsidRDefault="00607990" w:rsidP="00CD57A1">
      <w:pPr>
        <w:spacing w:after="0"/>
        <w:ind w:left="4" w:right="9"/>
        <w:contextualSpacing/>
        <w:rPr>
          <w:szCs w:val="28"/>
        </w:rPr>
      </w:pPr>
      <w:r w:rsidRPr="007D16A5">
        <w:rPr>
          <w:szCs w:val="28"/>
        </w:rPr>
        <w:t>д) оказание единовременной материальной помощи гражданам, пострадавшим от чре</w:t>
      </w:r>
      <w:r w:rsidR="00C005C5" w:rsidRPr="007D16A5">
        <w:rPr>
          <w:szCs w:val="28"/>
        </w:rPr>
        <w:t>звычайных ситуаций</w:t>
      </w:r>
      <w:r w:rsidR="00D06058" w:rsidRPr="007D16A5">
        <w:rPr>
          <w:szCs w:val="28"/>
        </w:rPr>
        <w:t xml:space="preserve"> и стихийных бедствий</w:t>
      </w:r>
      <w:r w:rsidR="00C005C5" w:rsidRPr="007D16A5">
        <w:rPr>
          <w:szCs w:val="28"/>
        </w:rPr>
        <w:t xml:space="preserve">, в размере </w:t>
      </w:r>
      <w:r w:rsidR="00CE3D44" w:rsidRPr="007D16A5">
        <w:rPr>
          <w:szCs w:val="28"/>
        </w:rPr>
        <w:t>одной</w:t>
      </w:r>
      <w:r w:rsidRPr="007D16A5">
        <w:rPr>
          <w:szCs w:val="28"/>
        </w:rPr>
        <w:t xml:space="preserve"> тысяч</w:t>
      </w:r>
      <w:r w:rsidR="00CE3D44" w:rsidRPr="007D16A5">
        <w:rPr>
          <w:szCs w:val="28"/>
        </w:rPr>
        <w:t>и</w:t>
      </w:r>
      <w:r w:rsidRPr="007D16A5">
        <w:rPr>
          <w:szCs w:val="28"/>
        </w:rPr>
        <w:t xml:space="preserve"> рублей на человека;</w:t>
      </w:r>
    </w:p>
    <w:p w:rsidR="00D436BB" w:rsidRPr="007D16A5" w:rsidRDefault="00607990" w:rsidP="00CD57A1">
      <w:pPr>
        <w:spacing w:after="0"/>
        <w:ind w:left="4" w:right="9"/>
        <w:contextualSpacing/>
        <w:rPr>
          <w:szCs w:val="28"/>
        </w:rPr>
      </w:pPr>
      <w:r w:rsidRPr="007D16A5">
        <w:rPr>
          <w:szCs w:val="28"/>
        </w:rPr>
        <w:t xml:space="preserve">е) оказание гражданам финансовой помощи в связи с утратой ими имущества первой необходимости (из расчета за частично утраченное имущество </w:t>
      </w:r>
      <w:r w:rsidR="00CE3D44" w:rsidRPr="007D16A5">
        <w:rPr>
          <w:color w:val="000000" w:themeColor="text1"/>
          <w:szCs w:val="28"/>
        </w:rPr>
        <w:t>двух</w:t>
      </w:r>
      <w:r w:rsidR="00C005C5" w:rsidRPr="007D16A5">
        <w:rPr>
          <w:szCs w:val="28"/>
        </w:rPr>
        <w:t xml:space="preserve"> тыс</w:t>
      </w:r>
      <w:r w:rsidR="00CE3D44" w:rsidRPr="007D16A5">
        <w:rPr>
          <w:szCs w:val="28"/>
        </w:rPr>
        <w:t>яч</w:t>
      </w:r>
      <w:r w:rsidR="00C005C5" w:rsidRPr="007D16A5">
        <w:rPr>
          <w:szCs w:val="28"/>
        </w:rPr>
        <w:t xml:space="preserve"> рублей на человека</w:t>
      </w:r>
      <w:r w:rsidRPr="007D16A5">
        <w:rPr>
          <w:szCs w:val="28"/>
        </w:rPr>
        <w:t xml:space="preserve">, за полностью утраченное имущество </w:t>
      </w:r>
      <w:r w:rsidR="00CE3D44" w:rsidRPr="007D16A5">
        <w:rPr>
          <w:color w:val="000000" w:themeColor="text1"/>
          <w:szCs w:val="28"/>
        </w:rPr>
        <w:t>трех</w:t>
      </w:r>
      <w:r w:rsidR="00C005C5" w:rsidRPr="007D16A5">
        <w:rPr>
          <w:szCs w:val="28"/>
        </w:rPr>
        <w:t xml:space="preserve"> тыс. рублей на человека</w:t>
      </w:r>
      <w:r w:rsidR="00D06058" w:rsidRPr="007D16A5">
        <w:rPr>
          <w:szCs w:val="28"/>
        </w:rPr>
        <w:t>);</w:t>
      </w:r>
    </w:p>
    <w:p w:rsidR="001D33EC" w:rsidRPr="007D16A5" w:rsidRDefault="001D33EC" w:rsidP="001D33EC">
      <w:pPr>
        <w:spacing w:after="0"/>
        <w:ind w:left="4" w:right="9"/>
        <w:contextualSpacing/>
        <w:rPr>
          <w:rFonts w:eastAsiaTheme="minorEastAsia"/>
          <w:color w:val="auto"/>
          <w:szCs w:val="28"/>
        </w:rPr>
      </w:pPr>
      <w:r w:rsidRPr="007D16A5">
        <w:rPr>
          <w:rFonts w:eastAsiaTheme="minorEastAsia"/>
          <w:color w:val="auto"/>
          <w:szCs w:val="28"/>
        </w:rPr>
        <w:t>ж) выплата единовременного пособия:</w:t>
      </w:r>
    </w:p>
    <w:p w:rsidR="001D33EC" w:rsidRPr="00B315D5" w:rsidRDefault="00C6596B" w:rsidP="001D33EC">
      <w:pPr>
        <w:spacing w:after="0"/>
        <w:ind w:left="4" w:right="9"/>
        <w:contextualSpacing/>
        <w:rPr>
          <w:rFonts w:eastAsiaTheme="minorEastAsia"/>
          <w:color w:val="auto"/>
          <w:szCs w:val="28"/>
        </w:rPr>
      </w:pPr>
      <w:r w:rsidRPr="00B315D5">
        <w:rPr>
          <w:rFonts w:eastAsiaTheme="minorEastAsia"/>
          <w:color w:val="auto"/>
          <w:szCs w:val="28"/>
        </w:rPr>
        <w:t>-</w:t>
      </w:r>
      <w:r w:rsidR="001D33EC" w:rsidRPr="00B315D5">
        <w:rPr>
          <w:rFonts w:eastAsiaTheme="minorEastAsia"/>
          <w:color w:val="auto"/>
          <w:szCs w:val="28"/>
        </w:rPr>
        <w:t xml:space="preserve"> членам семей [супруге (супругу), детям, родителям и лицам, находившимся на иждивении] граждан, погибших (умерших) в результате чрезвычайной ситуации</w:t>
      </w:r>
      <w:r w:rsidR="00D06058" w:rsidRPr="00B315D5">
        <w:rPr>
          <w:rFonts w:eastAsiaTheme="minorEastAsia"/>
          <w:color w:val="auto"/>
          <w:szCs w:val="28"/>
        </w:rPr>
        <w:t xml:space="preserve"> или стихийного бедствия</w:t>
      </w:r>
      <w:r w:rsidR="001D33EC" w:rsidRPr="00B315D5">
        <w:rPr>
          <w:rFonts w:eastAsiaTheme="minorEastAsia"/>
          <w:color w:val="auto"/>
          <w:szCs w:val="28"/>
        </w:rPr>
        <w:t xml:space="preserve">, в размере </w:t>
      </w:r>
      <w:r w:rsidR="00245CA9" w:rsidRPr="00B315D5">
        <w:rPr>
          <w:rFonts w:eastAsiaTheme="minorEastAsia"/>
          <w:color w:val="auto"/>
          <w:szCs w:val="28"/>
        </w:rPr>
        <w:t>5</w:t>
      </w:r>
      <w:r w:rsidRPr="00B315D5">
        <w:rPr>
          <w:rFonts w:eastAsiaTheme="minorEastAsia"/>
          <w:color w:val="auto"/>
          <w:szCs w:val="28"/>
        </w:rPr>
        <w:t xml:space="preserve"> тыс. </w:t>
      </w:r>
      <w:r w:rsidR="001D33EC" w:rsidRPr="00B315D5">
        <w:rPr>
          <w:rFonts w:eastAsiaTheme="minorEastAsia"/>
          <w:color w:val="auto"/>
          <w:szCs w:val="28"/>
        </w:rPr>
        <w:t>рублей на каждого погибшего (умершего) в равных долях каждому члену семьи;</w:t>
      </w:r>
    </w:p>
    <w:p w:rsidR="001D33EC" w:rsidRPr="00B315D5" w:rsidRDefault="00C6596B" w:rsidP="001D33EC">
      <w:pPr>
        <w:spacing w:after="0"/>
        <w:ind w:left="4" w:right="9"/>
        <w:contextualSpacing/>
        <w:rPr>
          <w:rFonts w:eastAsiaTheme="minorEastAsia"/>
          <w:color w:val="auto"/>
          <w:szCs w:val="28"/>
        </w:rPr>
      </w:pPr>
      <w:r w:rsidRPr="00B315D5">
        <w:rPr>
          <w:rFonts w:eastAsiaTheme="minorEastAsia"/>
          <w:color w:val="auto"/>
          <w:szCs w:val="28"/>
        </w:rPr>
        <w:lastRenderedPageBreak/>
        <w:t>-</w:t>
      </w:r>
      <w:r w:rsidR="001D33EC" w:rsidRPr="00B315D5">
        <w:rPr>
          <w:rFonts w:eastAsiaTheme="minorEastAsia"/>
          <w:color w:val="auto"/>
          <w:szCs w:val="28"/>
        </w:rPr>
        <w:t xml:space="preserve"> гражданам, получившим в результате чрезвычайной ситуации </w:t>
      </w:r>
      <w:r w:rsidR="00D06058" w:rsidRPr="00B315D5">
        <w:rPr>
          <w:rFonts w:eastAsiaTheme="minorEastAsia"/>
          <w:color w:val="auto"/>
          <w:szCs w:val="28"/>
        </w:rPr>
        <w:t xml:space="preserve">или стихийного бедствия </w:t>
      </w:r>
      <w:r w:rsidR="001D33EC" w:rsidRPr="00B315D5">
        <w:rPr>
          <w:rFonts w:eastAsiaTheme="minorEastAsia"/>
          <w:color w:val="auto"/>
          <w:szCs w:val="28"/>
        </w:rPr>
        <w:t xml:space="preserve">вред здоровью, с учетом степени тяжести вреда здоровью из расчета степени тяжести вреда (тяжкий вред или средний тяжести вред - </w:t>
      </w:r>
      <w:r w:rsidR="007B33C0" w:rsidRPr="00B315D5">
        <w:rPr>
          <w:rFonts w:eastAsiaTheme="minorEastAsia"/>
          <w:color w:val="auto"/>
          <w:szCs w:val="28"/>
        </w:rPr>
        <w:t>3</w:t>
      </w:r>
      <w:r w:rsidR="001D33EC" w:rsidRPr="00B315D5">
        <w:rPr>
          <w:rFonts w:eastAsiaTheme="minorEastAsia"/>
          <w:color w:val="auto"/>
          <w:szCs w:val="28"/>
        </w:rPr>
        <w:t xml:space="preserve"> тыс. рублей на человека, легкий вред - </w:t>
      </w:r>
      <w:r w:rsidR="007B33C0" w:rsidRPr="00B315D5">
        <w:rPr>
          <w:rFonts w:eastAsiaTheme="minorEastAsia"/>
          <w:color w:val="auto"/>
          <w:szCs w:val="28"/>
        </w:rPr>
        <w:t>1</w:t>
      </w:r>
      <w:r w:rsidR="001D33EC" w:rsidRPr="00B315D5">
        <w:rPr>
          <w:rFonts w:eastAsiaTheme="minorEastAsia"/>
          <w:color w:val="auto"/>
          <w:szCs w:val="28"/>
        </w:rPr>
        <w:t xml:space="preserve"> тыс. рублей на человека).</w:t>
      </w:r>
    </w:p>
    <w:p w:rsidR="001D33EC" w:rsidRPr="007D16A5" w:rsidRDefault="00607990" w:rsidP="00CD57A1">
      <w:pPr>
        <w:spacing w:after="0"/>
        <w:ind w:left="710" w:right="1694" w:firstLine="10"/>
        <w:contextualSpacing/>
        <w:rPr>
          <w:szCs w:val="28"/>
        </w:rPr>
      </w:pPr>
      <w:r w:rsidRPr="007D16A5">
        <w:rPr>
          <w:szCs w:val="28"/>
        </w:rPr>
        <w:t xml:space="preserve">3.2. Финансирование иных непредвиденных расходов. </w:t>
      </w:r>
    </w:p>
    <w:p w:rsidR="00D436BB" w:rsidRPr="007D16A5" w:rsidRDefault="00607990" w:rsidP="00CD57A1">
      <w:pPr>
        <w:spacing w:after="0"/>
        <w:ind w:left="710" w:right="1694" w:firstLine="10"/>
        <w:contextualSpacing/>
        <w:rPr>
          <w:szCs w:val="28"/>
        </w:rPr>
      </w:pPr>
      <w:r w:rsidRPr="007D16A5">
        <w:rPr>
          <w:szCs w:val="28"/>
        </w:rPr>
        <w:t>К иным непредвиденным расходам относятся расходы:</w:t>
      </w:r>
    </w:p>
    <w:p w:rsidR="00D436BB" w:rsidRPr="007D16A5" w:rsidRDefault="00607990" w:rsidP="00CD57A1">
      <w:pPr>
        <w:spacing w:after="0"/>
        <w:ind w:left="4" w:right="9"/>
        <w:contextualSpacing/>
        <w:rPr>
          <w:szCs w:val="28"/>
        </w:rPr>
      </w:pPr>
      <w:r w:rsidRPr="007D16A5">
        <w:rPr>
          <w:szCs w:val="28"/>
        </w:rPr>
        <w:t>а) на проведение ремонтных и восстановительных работ, не связанных с чрезвычайными ситуациями;</w:t>
      </w:r>
    </w:p>
    <w:p w:rsidR="00D436BB" w:rsidRPr="007D16A5" w:rsidRDefault="00607990" w:rsidP="00CD57A1">
      <w:pPr>
        <w:spacing w:after="0"/>
        <w:ind w:left="4" w:right="9"/>
        <w:contextualSpacing/>
        <w:rPr>
          <w:szCs w:val="28"/>
        </w:rPr>
      </w:pPr>
      <w:r w:rsidRPr="007D16A5">
        <w:rPr>
          <w:szCs w:val="28"/>
        </w:rPr>
        <w:t xml:space="preserve">б) оказание разовой материальной помощи гражданам, </w:t>
      </w:r>
      <w:r w:rsidR="00C005C5" w:rsidRPr="007D16A5">
        <w:rPr>
          <w:szCs w:val="28"/>
        </w:rPr>
        <w:t xml:space="preserve">в размере </w:t>
      </w:r>
      <w:r w:rsidR="00CE3D44" w:rsidRPr="007D16A5">
        <w:rPr>
          <w:szCs w:val="28"/>
        </w:rPr>
        <w:t>трех</w:t>
      </w:r>
      <w:r w:rsidRPr="007D16A5">
        <w:rPr>
          <w:szCs w:val="28"/>
        </w:rPr>
        <w:t xml:space="preserve"> тысяч ру</w:t>
      </w:r>
      <w:r w:rsidR="00C005C5" w:rsidRPr="007D16A5">
        <w:rPr>
          <w:szCs w:val="28"/>
        </w:rPr>
        <w:t xml:space="preserve">блей на человека, но не более </w:t>
      </w:r>
      <w:r w:rsidR="00CE3D44" w:rsidRPr="007D16A5">
        <w:rPr>
          <w:szCs w:val="28"/>
        </w:rPr>
        <w:t>пяти</w:t>
      </w:r>
      <w:r w:rsidRPr="007D16A5">
        <w:rPr>
          <w:szCs w:val="28"/>
        </w:rPr>
        <w:t xml:space="preserve"> тысяч рублей на семью;</w:t>
      </w:r>
    </w:p>
    <w:p w:rsidR="00D436BB" w:rsidRPr="007D16A5" w:rsidRDefault="00607990" w:rsidP="00CD57A1">
      <w:pPr>
        <w:spacing w:after="0"/>
        <w:ind w:left="4" w:right="9"/>
        <w:contextualSpacing/>
        <w:rPr>
          <w:szCs w:val="28"/>
        </w:rPr>
      </w:pPr>
      <w:r w:rsidRPr="007D16A5">
        <w:rPr>
          <w:szCs w:val="28"/>
        </w:rPr>
        <w:t xml:space="preserve">в) расходы на иные мероприятия, проводимые по решениям </w:t>
      </w:r>
      <w:r w:rsidRPr="007D16A5">
        <w:rPr>
          <w:color w:val="auto"/>
          <w:szCs w:val="28"/>
        </w:rPr>
        <w:t xml:space="preserve">главы </w:t>
      </w:r>
      <w:r w:rsidR="00D06058" w:rsidRPr="007D16A5">
        <w:rPr>
          <w:color w:val="auto"/>
          <w:szCs w:val="28"/>
        </w:rPr>
        <w:t xml:space="preserve">и администрации </w:t>
      </w:r>
      <w:r w:rsidR="0064594B" w:rsidRPr="007D16A5">
        <w:rPr>
          <w:szCs w:val="28"/>
        </w:rPr>
        <w:t>Береславского</w:t>
      </w:r>
      <w:r w:rsidR="005A6FC7" w:rsidRPr="007D16A5">
        <w:rPr>
          <w:szCs w:val="28"/>
        </w:rPr>
        <w:t xml:space="preserve"> сельского поселения </w:t>
      </w:r>
      <w:r w:rsidR="00461D7C" w:rsidRPr="007D16A5">
        <w:rPr>
          <w:szCs w:val="28"/>
        </w:rPr>
        <w:t>Калачев</w:t>
      </w:r>
      <w:r w:rsidRPr="007D16A5">
        <w:rPr>
          <w:szCs w:val="28"/>
        </w:rPr>
        <w:t>ского муниципального района Волгоградской области.</w:t>
      </w:r>
    </w:p>
    <w:p w:rsidR="001D33EC" w:rsidRPr="007D16A5" w:rsidRDefault="001D33EC" w:rsidP="00CD57A1">
      <w:pPr>
        <w:spacing w:after="0"/>
        <w:ind w:left="4" w:right="9"/>
        <w:contextualSpacing/>
        <w:rPr>
          <w:szCs w:val="28"/>
        </w:rPr>
      </w:pPr>
      <w:r w:rsidRPr="007D16A5">
        <w:rPr>
          <w:szCs w:val="28"/>
        </w:rPr>
        <w:t xml:space="preserve">Выделение бюджетных ассигнований из резервного фонда осуществляется на финансирование непредвиденных расходов, не предусмотренных в бюджете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на соответствующий финансовый год и плановый период или в случае недостаточности бюджетных ассигнований, находящихся в распоряжении органов местного самоуправления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осуществляющих указанные расходы.</w:t>
      </w:r>
    </w:p>
    <w:p w:rsidR="001D33EC" w:rsidRPr="007D16A5" w:rsidRDefault="00607990" w:rsidP="001D33EC">
      <w:pPr>
        <w:spacing w:after="0"/>
        <w:ind w:left="4" w:right="9"/>
        <w:contextualSpacing/>
        <w:rPr>
          <w:szCs w:val="28"/>
        </w:rPr>
      </w:pPr>
      <w:r w:rsidRPr="007D16A5">
        <w:rPr>
          <w:szCs w:val="28"/>
        </w:rPr>
        <w:t xml:space="preserve">3.3. </w:t>
      </w:r>
      <w:r w:rsidR="001D33EC" w:rsidRPr="007D16A5">
        <w:rPr>
          <w:szCs w:val="28"/>
        </w:rPr>
        <w:t>Выделение бюджетных ассигнований из резервного фонда на финансовое обеспечение мероприятий, предусмотренных подпунктом «д» пункта 3.1 настоящего Порядка,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1D33EC" w:rsidRPr="007D16A5" w:rsidRDefault="001D33EC" w:rsidP="001D33EC">
      <w:pPr>
        <w:spacing w:after="0"/>
        <w:ind w:left="4" w:right="9"/>
        <w:contextualSpacing/>
        <w:rPr>
          <w:szCs w:val="28"/>
        </w:rPr>
      </w:pPr>
      <w:r w:rsidRPr="007D16A5">
        <w:rPr>
          <w:szCs w:val="28"/>
        </w:rPr>
        <w:t xml:space="preserve">постоянное проживание гражданина в жилом помещении, которое попало в зону чрезвычайной ситуации и в котором он зарегистрирован по месту жительства; </w:t>
      </w:r>
    </w:p>
    <w:p w:rsidR="00D436BB" w:rsidRPr="007D16A5" w:rsidRDefault="001D33EC" w:rsidP="001D33EC">
      <w:pPr>
        <w:spacing w:after="0"/>
        <w:ind w:left="4" w:right="9"/>
        <w:contextualSpacing/>
        <w:rPr>
          <w:szCs w:val="28"/>
        </w:rPr>
      </w:pPr>
      <w:r w:rsidRPr="007D16A5">
        <w:rPr>
          <w:szCs w:val="28"/>
        </w:rPr>
        <w:t>нарушение условий жизнедеятельности гражданина в результате воздействия поражающих факторов источника чрезвычайной ситуации</w:t>
      </w:r>
      <w:r w:rsidR="00607990" w:rsidRPr="007D16A5">
        <w:rPr>
          <w:szCs w:val="28"/>
        </w:rPr>
        <w:t>.</w:t>
      </w:r>
    </w:p>
    <w:p w:rsidR="001D33EC" w:rsidRPr="007D16A5" w:rsidRDefault="00607990" w:rsidP="001D33EC">
      <w:pPr>
        <w:spacing w:after="0"/>
        <w:ind w:left="4" w:right="9"/>
        <w:contextualSpacing/>
        <w:rPr>
          <w:szCs w:val="28"/>
        </w:rPr>
      </w:pPr>
      <w:r w:rsidRPr="007D16A5">
        <w:rPr>
          <w:szCs w:val="28"/>
        </w:rPr>
        <w:t xml:space="preserve">3.4. </w:t>
      </w:r>
      <w:r w:rsidR="001D33EC" w:rsidRPr="007D16A5">
        <w:rPr>
          <w:szCs w:val="28"/>
        </w:rPr>
        <w:t>Выделение бюджетных ассигнований из резервного фонда на финансовое обеспечение мероприятий, предусмотренных подпунктом «е» пункта 3.1 настоящего Порядка,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1D33EC" w:rsidRPr="007D16A5" w:rsidRDefault="001D33EC" w:rsidP="001D33EC">
      <w:pPr>
        <w:spacing w:after="0"/>
        <w:ind w:left="4" w:right="9"/>
        <w:contextualSpacing/>
        <w:rPr>
          <w:szCs w:val="28"/>
        </w:rPr>
      </w:pPr>
      <w:r w:rsidRPr="007D16A5">
        <w:rPr>
          <w:szCs w:val="28"/>
        </w:rPr>
        <w:t xml:space="preserve">постоянное проживание гражданина в жилом помещении, которое попало в зону чрезвычайной ситуации и в котором он зарегистрирован </w:t>
      </w:r>
      <w:r w:rsidRPr="007D16A5">
        <w:rPr>
          <w:noProof/>
          <w:szCs w:val="28"/>
        </w:rPr>
        <w:drawing>
          <wp:inline distT="0" distB="0" distL="0" distR="0">
            <wp:extent cx="3048" cy="82318"/>
            <wp:effectExtent l="0" t="0" r="0" b="0"/>
            <wp:docPr id="3" name="Picture 72975"/>
            <wp:cNvGraphicFramePr/>
            <a:graphic xmlns:a="http://schemas.openxmlformats.org/drawingml/2006/main">
              <a:graphicData uri="http://schemas.openxmlformats.org/drawingml/2006/picture">
                <pic:pic xmlns:pic="http://schemas.openxmlformats.org/drawingml/2006/picture">
                  <pic:nvPicPr>
                    <pic:cNvPr id="72975" name="Picture 72975"/>
                    <pic:cNvPicPr/>
                  </pic:nvPicPr>
                  <pic:blipFill>
                    <a:blip r:embed="rId11"/>
                    <a:stretch>
                      <a:fillRect/>
                    </a:stretch>
                  </pic:blipFill>
                  <pic:spPr>
                    <a:xfrm>
                      <a:off x="0" y="0"/>
                      <a:ext cx="3048" cy="82318"/>
                    </a:xfrm>
                    <a:prstGeom prst="rect">
                      <a:avLst/>
                    </a:prstGeom>
                  </pic:spPr>
                </pic:pic>
              </a:graphicData>
            </a:graphic>
          </wp:inline>
        </w:drawing>
      </w:r>
      <w:r w:rsidRPr="007D16A5">
        <w:rPr>
          <w:szCs w:val="28"/>
        </w:rPr>
        <w:t>по месту жительства;</w:t>
      </w:r>
    </w:p>
    <w:p w:rsidR="001D33EC" w:rsidRPr="007D16A5" w:rsidRDefault="001D33EC" w:rsidP="001D33EC">
      <w:pPr>
        <w:spacing w:after="0"/>
        <w:ind w:left="4" w:right="9"/>
        <w:contextualSpacing/>
        <w:rPr>
          <w:szCs w:val="28"/>
        </w:rPr>
      </w:pPr>
      <w:r w:rsidRPr="007D16A5">
        <w:rPr>
          <w:szCs w:val="28"/>
        </w:rPr>
        <w:lastRenderedPageBreak/>
        <w:t>утрата гражданином частично или полностью имущества первой</w:t>
      </w:r>
      <w:r w:rsidRPr="007D16A5">
        <w:rPr>
          <w:noProof/>
          <w:szCs w:val="28"/>
        </w:rPr>
        <w:t xml:space="preserve"> </w:t>
      </w:r>
      <w:r w:rsidRPr="007D16A5">
        <w:rPr>
          <w:szCs w:val="28"/>
        </w:rPr>
        <w:t>необходимости в результате воздействия поражающих факторов источника чрезвычайной ситуации.</w:t>
      </w:r>
    </w:p>
    <w:p w:rsidR="001D33EC" w:rsidRPr="007D16A5" w:rsidRDefault="00607990" w:rsidP="00CD57A1">
      <w:pPr>
        <w:spacing w:after="0"/>
        <w:ind w:left="4" w:right="9"/>
        <w:contextualSpacing/>
        <w:rPr>
          <w:szCs w:val="28"/>
        </w:rPr>
      </w:pPr>
      <w:r w:rsidRPr="007D16A5">
        <w:rPr>
          <w:szCs w:val="28"/>
        </w:rPr>
        <w:t>3.5. Критериями утраты имущества первой необходимости являются:</w:t>
      </w:r>
    </w:p>
    <w:p w:rsidR="00D436BB" w:rsidRPr="007D16A5" w:rsidRDefault="00607990" w:rsidP="00CD57A1">
      <w:pPr>
        <w:spacing w:after="0"/>
        <w:ind w:left="4" w:right="9"/>
        <w:contextualSpacing/>
        <w:rPr>
          <w:szCs w:val="28"/>
        </w:rPr>
      </w:pPr>
      <w:r w:rsidRPr="007D16A5">
        <w:rPr>
          <w:szCs w:val="28"/>
        </w:rPr>
        <w:t>а) частичная утрата имущества первой необходимости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З предметов имущества первой необходимости) в состояние, непригодное для дальнейшего использования;</w:t>
      </w:r>
    </w:p>
    <w:p w:rsidR="00D436BB" w:rsidRPr="007D16A5" w:rsidRDefault="00607990" w:rsidP="00CD57A1">
      <w:pPr>
        <w:spacing w:after="0"/>
        <w:ind w:left="4" w:right="9"/>
        <w:contextualSpacing/>
        <w:rPr>
          <w:szCs w:val="28"/>
        </w:rPr>
      </w:pPr>
      <w:r w:rsidRPr="007D16A5">
        <w:rPr>
          <w:szCs w:val="28"/>
        </w:rPr>
        <w:t>б) полная утрата имущества первой необходимости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FC5024" w:rsidRPr="007D16A5" w:rsidRDefault="00607990" w:rsidP="00CD57A1">
      <w:pPr>
        <w:spacing w:after="0"/>
        <w:ind w:left="4" w:right="9"/>
        <w:contextualSpacing/>
        <w:rPr>
          <w:szCs w:val="28"/>
        </w:rPr>
      </w:pPr>
      <w:r w:rsidRPr="007D16A5">
        <w:rPr>
          <w:szCs w:val="28"/>
        </w:rPr>
        <w:t xml:space="preserve">3.6. </w:t>
      </w:r>
      <w:r w:rsidR="00FC5024" w:rsidRPr="007D16A5">
        <w:rPr>
          <w:szCs w:val="28"/>
        </w:rPr>
        <w:t xml:space="preserve">Получателями средств резервного фонда выступают муниципальные предприятия, учреждения и организации, а также жители, пострадавшие от чрезвычайных ситуаций и стихийных бедствий, находящиеся в трудной жизненной ситуации, зарегистрированные на территории </w:t>
      </w:r>
      <w:r w:rsidR="0064594B" w:rsidRPr="007D16A5">
        <w:rPr>
          <w:szCs w:val="28"/>
        </w:rPr>
        <w:t>Береславского</w:t>
      </w:r>
      <w:r w:rsidR="00FC5024" w:rsidRPr="007D16A5">
        <w:rPr>
          <w:szCs w:val="28"/>
        </w:rPr>
        <w:t xml:space="preserve"> сельского поселения.</w:t>
      </w:r>
    </w:p>
    <w:p w:rsidR="009808CB" w:rsidRPr="007D16A5" w:rsidRDefault="00607990" w:rsidP="00CD57A1">
      <w:pPr>
        <w:spacing w:after="0"/>
        <w:ind w:left="4" w:right="9"/>
        <w:contextualSpacing/>
        <w:rPr>
          <w:szCs w:val="28"/>
        </w:rPr>
      </w:pPr>
      <w:r w:rsidRPr="007D16A5">
        <w:rPr>
          <w:szCs w:val="28"/>
        </w:rPr>
        <w:t>3.</w:t>
      </w:r>
      <w:r w:rsidR="003406AF" w:rsidRPr="007D16A5">
        <w:rPr>
          <w:szCs w:val="28"/>
        </w:rPr>
        <w:t>7</w:t>
      </w:r>
      <w:r w:rsidRPr="007D16A5">
        <w:rPr>
          <w:szCs w:val="28"/>
        </w:rPr>
        <w:t>. Использование бюджетных ассигнований резервного фонда на цели, не предусмотренные настоящим</w:t>
      </w:r>
      <w:r w:rsidR="00500D91" w:rsidRPr="007D16A5">
        <w:rPr>
          <w:szCs w:val="28"/>
        </w:rPr>
        <w:t xml:space="preserve"> Порядком</w:t>
      </w:r>
      <w:r w:rsidRPr="007D16A5">
        <w:rPr>
          <w:szCs w:val="28"/>
        </w:rPr>
        <w:t>, не допускается.</w:t>
      </w:r>
    </w:p>
    <w:p w:rsidR="009808CB" w:rsidRPr="007D16A5" w:rsidRDefault="009808CB" w:rsidP="00CD57A1">
      <w:pPr>
        <w:spacing w:after="0"/>
        <w:ind w:left="4" w:right="9"/>
        <w:contextualSpacing/>
        <w:rPr>
          <w:szCs w:val="28"/>
        </w:rPr>
      </w:pPr>
    </w:p>
    <w:p w:rsidR="00FC5024" w:rsidRPr="007D16A5" w:rsidRDefault="00607990" w:rsidP="00FC5024">
      <w:pPr>
        <w:numPr>
          <w:ilvl w:val="0"/>
          <w:numId w:val="3"/>
        </w:numPr>
        <w:spacing w:after="0" w:line="240" w:lineRule="auto"/>
        <w:ind w:left="1046" w:right="48" w:firstLine="0"/>
        <w:contextualSpacing/>
        <w:jc w:val="center"/>
        <w:rPr>
          <w:szCs w:val="28"/>
        </w:rPr>
      </w:pPr>
      <w:r w:rsidRPr="007D16A5">
        <w:rPr>
          <w:szCs w:val="28"/>
        </w:rPr>
        <w:t>Управление средствами резервного фонда</w:t>
      </w:r>
    </w:p>
    <w:p w:rsidR="00FC5024" w:rsidRPr="007D16A5" w:rsidRDefault="00FC5024" w:rsidP="00FC5024">
      <w:pPr>
        <w:spacing w:after="0" w:line="240" w:lineRule="auto"/>
        <w:ind w:right="48"/>
        <w:contextualSpacing/>
        <w:rPr>
          <w:szCs w:val="28"/>
        </w:rPr>
      </w:pPr>
    </w:p>
    <w:p w:rsidR="00224726" w:rsidRPr="007D16A5" w:rsidRDefault="00FC5024" w:rsidP="00224726">
      <w:pPr>
        <w:spacing w:after="0" w:line="249" w:lineRule="auto"/>
        <w:ind w:left="48" w:right="48" w:firstLine="661"/>
        <w:contextualSpacing/>
        <w:rPr>
          <w:szCs w:val="28"/>
        </w:rPr>
      </w:pPr>
      <w:r w:rsidRPr="007D16A5">
        <w:rPr>
          <w:szCs w:val="28"/>
        </w:rPr>
        <w:t xml:space="preserve">4.1. </w:t>
      </w:r>
      <w:r w:rsidR="00D1792D" w:rsidRPr="007D16A5">
        <w:rPr>
          <w:szCs w:val="28"/>
        </w:rPr>
        <w:t xml:space="preserve">Основанием для рассмотрения вопроса о выделении средств резервного фонда является </w:t>
      </w:r>
      <w:r w:rsidR="007106E2" w:rsidRPr="007D16A5">
        <w:rPr>
          <w:szCs w:val="28"/>
        </w:rPr>
        <w:t>ходатайств</w:t>
      </w:r>
      <w:r w:rsidR="00D06058" w:rsidRPr="007D16A5">
        <w:rPr>
          <w:szCs w:val="28"/>
        </w:rPr>
        <w:t>о</w:t>
      </w:r>
      <w:r w:rsidR="004B149F" w:rsidRPr="007D16A5">
        <w:rPr>
          <w:szCs w:val="28"/>
        </w:rPr>
        <w:t xml:space="preserve"> лиц</w:t>
      </w:r>
      <w:r w:rsidR="00D06058" w:rsidRPr="007D16A5">
        <w:rPr>
          <w:szCs w:val="28"/>
        </w:rPr>
        <w:t>а</w:t>
      </w:r>
      <w:r w:rsidR="004B149F" w:rsidRPr="007D16A5">
        <w:rPr>
          <w:szCs w:val="28"/>
        </w:rPr>
        <w:t>, поименованн</w:t>
      </w:r>
      <w:r w:rsidR="00D06058" w:rsidRPr="007D16A5">
        <w:rPr>
          <w:szCs w:val="28"/>
        </w:rPr>
        <w:t>ого</w:t>
      </w:r>
      <w:r w:rsidR="004B149F" w:rsidRPr="007D16A5">
        <w:rPr>
          <w:szCs w:val="28"/>
        </w:rPr>
        <w:t xml:space="preserve"> в пункте 3.</w:t>
      </w:r>
      <w:r w:rsidR="003406AF" w:rsidRPr="007D16A5">
        <w:rPr>
          <w:szCs w:val="28"/>
        </w:rPr>
        <w:t>6</w:t>
      </w:r>
      <w:r w:rsidR="004B149F" w:rsidRPr="007D16A5">
        <w:rPr>
          <w:szCs w:val="28"/>
        </w:rPr>
        <w:t xml:space="preserve"> настоящего Положения, по форме определенной Приложением № 1 к настоящему Положению,</w:t>
      </w:r>
      <w:r w:rsidR="00D1792D" w:rsidRPr="007D16A5">
        <w:rPr>
          <w:szCs w:val="28"/>
        </w:rPr>
        <w:t xml:space="preserve"> о выделении средств</w:t>
      </w:r>
      <w:r w:rsidR="004B149F" w:rsidRPr="007D16A5">
        <w:rPr>
          <w:szCs w:val="28"/>
        </w:rPr>
        <w:t xml:space="preserve"> резервного фонда</w:t>
      </w:r>
      <w:r w:rsidR="007106E2" w:rsidRPr="007D16A5">
        <w:rPr>
          <w:szCs w:val="28"/>
        </w:rPr>
        <w:t>.</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szCs w:val="28"/>
        </w:rPr>
        <w:t>К указан</w:t>
      </w:r>
      <w:r w:rsidR="00474DB7" w:rsidRPr="007D16A5">
        <w:rPr>
          <w:szCs w:val="28"/>
        </w:rPr>
        <w:t>ному ходатайству</w:t>
      </w:r>
      <w:r w:rsidRPr="007D16A5">
        <w:rPr>
          <w:szCs w:val="28"/>
        </w:rPr>
        <w:t xml:space="preserve"> прилагаются документы</w:t>
      </w:r>
      <w:r w:rsidR="00D1792D" w:rsidRPr="007D16A5">
        <w:rPr>
          <w:szCs w:val="28"/>
        </w:rPr>
        <w:t xml:space="preserve"> обосновывающи</w:t>
      </w:r>
      <w:r w:rsidRPr="007D16A5">
        <w:rPr>
          <w:szCs w:val="28"/>
        </w:rPr>
        <w:t xml:space="preserve">е </w:t>
      </w:r>
      <w:r w:rsidR="00D1792D" w:rsidRPr="007D16A5">
        <w:rPr>
          <w:szCs w:val="28"/>
        </w:rPr>
        <w:t>необходимость выделения</w:t>
      </w:r>
      <w:r w:rsidRPr="007D16A5">
        <w:rPr>
          <w:szCs w:val="28"/>
        </w:rPr>
        <w:t xml:space="preserve"> средств резервного фонда</w:t>
      </w:r>
      <w:r w:rsidR="00D1792D" w:rsidRPr="007D16A5">
        <w:rPr>
          <w:szCs w:val="28"/>
        </w:rPr>
        <w:t xml:space="preserve"> </w:t>
      </w:r>
      <w:r w:rsidR="004B149F" w:rsidRPr="007D16A5">
        <w:rPr>
          <w:szCs w:val="28"/>
        </w:rPr>
        <w:t xml:space="preserve">и </w:t>
      </w:r>
      <w:r w:rsidRPr="007D16A5">
        <w:rPr>
          <w:rFonts w:eastAsiaTheme="minorEastAsia"/>
          <w:color w:val="auto"/>
          <w:szCs w:val="28"/>
        </w:rPr>
        <w:t>документы, подтверждающие размер запрашиваемых средств (смета расходов, проектная документация, расчеты, счета, акты сверок, договоры (соглашения), экспертные заключения и иные документы).</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В обосновании должны быть указаны следующие сведения:</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размер запрашиваемых средств, его обоснование, включая сметно-финансовые расчеты;</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цели расходования средств;</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 xml:space="preserve">обоснование недостаточности средств, находящихся в распоряжении </w:t>
      </w:r>
      <w:r w:rsidRPr="007D16A5">
        <w:rPr>
          <w:szCs w:val="28"/>
        </w:rPr>
        <w:t>муниципальных предприятия, учреждения и организации</w:t>
      </w:r>
      <w:r w:rsidRPr="007D16A5">
        <w:rPr>
          <w:rFonts w:eastAsiaTheme="minorEastAsia"/>
          <w:color w:val="auto"/>
          <w:szCs w:val="28"/>
        </w:rPr>
        <w:t>;</w:t>
      </w:r>
    </w:p>
    <w:p w:rsidR="00474DB7" w:rsidRPr="007D16A5" w:rsidRDefault="00224726" w:rsidP="00474DB7">
      <w:pPr>
        <w:spacing w:after="0" w:line="249" w:lineRule="auto"/>
        <w:ind w:left="48" w:right="48" w:firstLine="661"/>
        <w:contextualSpacing/>
        <w:rPr>
          <w:rFonts w:eastAsiaTheme="minorEastAsia"/>
          <w:color w:val="auto"/>
          <w:szCs w:val="28"/>
        </w:rPr>
      </w:pPr>
      <w:r w:rsidRPr="007D16A5">
        <w:rPr>
          <w:rFonts w:eastAsiaTheme="minorEastAsia"/>
          <w:color w:val="auto"/>
          <w:szCs w:val="28"/>
        </w:rPr>
        <w:t>мотивированное обоснование непредвиденности расходов.</w:t>
      </w:r>
    </w:p>
    <w:p w:rsidR="00D1792D" w:rsidRPr="007D16A5" w:rsidRDefault="00D1792D" w:rsidP="00474DB7">
      <w:pPr>
        <w:spacing w:after="0" w:line="249" w:lineRule="auto"/>
        <w:ind w:left="48" w:right="48" w:firstLine="661"/>
        <w:contextualSpacing/>
        <w:rPr>
          <w:szCs w:val="28"/>
        </w:rPr>
      </w:pPr>
      <w:r w:rsidRPr="007D16A5">
        <w:rPr>
          <w:szCs w:val="28"/>
        </w:rPr>
        <w:t xml:space="preserve">4.2. По результатам рассмотрения </w:t>
      </w:r>
      <w:r w:rsidR="00474DB7" w:rsidRPr="007D16A5">
        <w:rPr>
          <w:szCs w:val="28"/>
        </w:rPr>
        <w:t>ходатайства,</w:t>
      </w:r>
      <w:r w:rsidRPr="007D16A5">
        <w:rPr>
          <w:szCs w:val="28"/>
        </w:rPr>
        <w:t xml:space="preserve"> в срок не более </w:t>
      </w:r>
      <w:r w:rsidR="00224726" w:rsidRPr="007D16A5">
        <w:rPr>
          <w:szCs w:val="28"/>
        </w:rPr>
        <w:t xml:space="preserve">20 </w:t>
      </w:r>
      <w:r w:rsidRPr="007D16A5">
        <w:rPr>
          <w:szCs w:val="28"/>
        </w:rPr>
        <w:t xml:space="preserve">дней с момента </w:t>
      </w:r>
      <w:r w:rsidR="00474DB7" w:rsidRPr="007D16A5">
        <w:rPr>
          <w:szCs w:val="28"/>
        </w:rPr>
        <w:t xml:space="preserve">его </w:t>
      </w:r>
      <w:r w:rsidRPr="007D16A5">
        <w:rPr>
          <w:szCs w:val="28"/>
        </w:rPr>
        <w:t>поступления</w:t>
      </w:r>
      <w:r w:rsidR="00474DB7" w:rsidRPr="007D16A5">
        <w:rPr>
          <w:szCs w:val="28"/>
        </w:rPr>
        <w:t>,</w:t>
      </w:r>
      <w:r w:rsidRPr="007D16A5">
        <w:rPr>
          <w:szCs w:val="28"/>
        </w:rPr>
        <w:t xml:space="preserve"> </w:t>
      </w:r>
      <w:r w:rsidR="00474DB7" w:rsidRPr="007D16A5">
        <w:rPr>
          <w:szCs w:val="28"/>
        </w:rPr>
        <w:t xml:space="preserve">специалист администрации </w:t>
      </w:r>
      <w:r w:rsidR="0064594B" w:rsidRPr="007D16A5">
        <w:rPr>
          <w:szCs w:val="28"/>
        </w:rPr>
        <w:t>Береславского</w:t>
      </w:r>
      <w:r w:rsidR="00474DB7" w:rsidRPr="007D16A5">
        <w:rPr>
          <w:szCs w:val="28"/>
        </w:rPr>
        <w:t xml:space="preserve"> сельского поселения, на которого возложены обязанности в указанной сфере </w:t>
      </w:r>
      <w:r w:rsidR="00474DB7" w:rsidRPr="007D16A5">
        <w:rPr>
          <w:szCs w:val="28"/>
        </w:rPr>
        <w:lastRenderedPageBreak/>
        <w:t xml:space="preserve">правоотношений, </w:t>
      </w:r>
      <w:r w:rsidRPr="007D16A5">
        <w:rPr>
          <w:szCs w:val="28"/>
        </w:rPr>
        <w:t xml:space="preserve">по согласованию с главой </w:t>
      </w:r>
      <w:r w:rsidR="0064594B" w:rsidRPr="007D16A5">
        <w:rPr>
          <w:szCs w:val="28"/>
        </w:rPr>
        <w:t>Береславского</w:t>
      </w:r>
      <w:r w:rsidRPr="007D16A5">
        <w:rPr>
          <w:szCs w:val="28"/>
        </w:rPr>
        <w:t xml:space="preserve"> сельского поселения, подготавливает один из следующих документов:</w:t>
      </w:r>
    </w:p>
    <w:p w:rsidR="00D1792D" w:rsidRPr="007D16A5" w:rsidRDefault="00D1792D" w:rsidP="00D1792D">
      <w:pPr>
        <w:spacing w:after="0" w:line="240" w:lineRule="auto"/>
        <w:ind w:right="48"/>
        <w:contextualSpacing/>
        <w:rPr>
          <w:szCs w:val="28"/>
        </w:rPr>
      </w:pPr>
      <w:r w:rsidRPr="007D16A5">
        <w:rPr>
          <w:szCs w:val="28"/>
        </w:rPr>
        <w:t xml:space="preserve">1) проект постановления о выделении средств из бюджета </w:t>
      </w:r>
      <w:r w:rsidR="0064594B" w:rsidRPr="007D16A5">
        <w:rPr>
          <w:szCs w:val="28"/>
        </w:rPr>
        <w:t>Береславского</w:t>
      </w:r>
      <w:r w:rsidRPr="007D16A5">
        <w:rPr>
          <w:szCs w:val="28"/>
        </w:rPr>
        <w:t xml:space="preserve"> сельского поселения;</w:t>
      </w:r>
    </w:p>
    <w:p w:rsidR="00224726" w:rsidRPr="007D16A5" w:rsidRDefault="00D1792D" w:rsidP="00224726">
      <w:pPr>
        <w:spacing w:after="0" w:line="240" w:lineRule="auto"/>
        <w:ind w:right="48"/>
        <w:contextualSpacing/>
        <w:rPr>
          <w:szCs w:val="28"/>
        </w:rPr>
      </w:pPr>
      <w:r w:rsidRPr="007D16A5">
        <w:rPr>
          <w:szCs w:val="28"/>
        </w:rPr>
        <w:t>2) заключение о невозможности выделения средств из резервного фонда.</w:t>
      </w:r>
    </w:p>
    <w:p w:rsidR="00224726" w:rsidRPr="007D16A5" w:rsidRDefault="004B149F" w:rsidP="00224726">
      <w:pPr>
        <w:spacing w:after="0" w:line="240" w:lineRule="auto"/>
        <w:ind w:right="48"/>
        <w:contextualSpacing/>
        <w:rPr>
          <w:rFonts w:eastAsiaTheme="minorEastAsia"/>
          <w:color w:val="auto"/>
          <w:szCs w:val="28"/>
        </w:rPr>
      </w:pPr>
      <w:r w:rsidRPr="007D16A5">
        <w:rPr>
          <w:szCs w:val="28"/>
        </w:rPr>
        <w:t>4.3.</w:t>
      </w:r>
      <w:r w:rsidR="00224726" w:rsidRPr="007D16A5">
        <w:rPr>
          <w:szCs w:val="28"/>
        </w:rPr>
        <w:t xml:space="preserve"> </w:t>
      </w:r>
      <w:r w:rsidR="00224726" w:rsidRPr="007D16A5">
        <w:rPr>
          <w:rFonts w:eastAsiaTheme="minorEastAsia"/>
          <w:color w:val="auto"/>
          <w:szCs w:val="28"/>
        </w:rPr>
        <w:t>Основаниями для отказа в выделении средств из резервного фонда на цели, указанные в ходатайстве, являются:</w:t>
      </w:r>
    </w:p>
    <w:p w:rsidR="00224726" w:rsidRPr="007D16A5" w:rsidRDefault="00224726" w:rsidP="00224726">
      <w:pPr>
        <w:spacing w:after="0" w:line="240" w:lineRule="auto"/>
        <w:ind w:right="48"/>
        <w:contextualSpacing/>
        <w:rPr>
          <w:rFonts w:eastAsiaTheme="minorEastAsia"/>
          <w:color w:val="auto"/>
          <w:szCs w:val="28"/>
        </w:rPr>
      </w:pPr>
      <w:r w:rsidRPr="007D16A5">
        <w:rPr>
          <w:rFonts w:eastAsiaTheme="minorEastAsia"/>
          <w:color w:val="auto"/>
          <w:szCs w:val="28"/>
        </w:rPr>
        <w:t>отсутствие или недостаточность бюджетных ассигнований резервного фонда в текущем финансовом году;</w:t>
      </w:r>
    </w:p>
    <w:p w:rsidR="00224726" w:rsidRPr="007D16A5" w:rsidRDefault="00224726" w:rsidP="00224726">
      <w:pPr>
        <w:spacing w:after="0" w:line="240" w:lineRule="auto"/>
        <w:ind w:right="48"/>
        <w:contextualSpacing/>
        <w:rPr>
          <w:rFonts w:eastAsiaTheme="minorEastAsia"/>
          <w:color w:val="auto"/>
          <w:szCs w:val="28"/>
        </w:rPr>
      </w:pPr>
      <w:r w:rsidRPr="007D16A5">
        <w:rPr>
          <w:rFonts w:eastAsiaTheme="minorEastAsia"/>
          <w:color w:val="auto"/>
          <w:szCs w:val="28"/>
        </w:rPr>
        <w:t>несоответствие целей, на которые запрашиваются средства резервного фонда, полномочиям муниципального образования;</w:t>
      </w:r>
    </w:p>
    <w:p w:rsidR="00224726" w:rsidRPr="007D16A5" w:rsidRDefault="00224726" w:rsidP="00224726">
      <w:pPr>
        <w:spacing w:after="0" w:line="240" w:lineRule="auto"/>
        <w:ind w:right="48"/>
        <w:contextualSpacing/>
        <w:rPr>
          <w:rFonts w:eastAsiaTheme="minorEastAsia"/>
          <w:color w:val="auto"/>
          <w:szCs w:val="28"/>
        </w:rPr>
      </w:pPr>
      <w:r w:rsidRPr="007D16A5">
        <w:rPr>
          <w:rFonts w:eastAsiaTheme="minorEastAsia"/>
          <w:color w:val="auto"/>
          <w:szCs w:val="28"/>
        </w:rPr>
        <w:t xml:space="preserve">отсутствие обоснования и документов, указанных в </w:t>
      </w:r>
      <w:hyperlink r:id="rId12" w:history="1">
        <w:r w:rsidRPr="00C6596B">
          <w:rPr>
            <w:rFonts w:eastAsiaTheme="minorEastAsia"/>
            <w:color w:val="auto"/>
            <w:szCs w:val="28"/>
          </w:rPr>
          <w:t>пункте 4.1</w:t>
        </w:r>
      </w:hyperlink>
      <w:r w:rsidRPr="00C6596B">
        <w:rPr>
          <w:rFonts w:eastAsiaTheme="minorEastAsia"/>
          <w:color w:val="auto"/>
          <w:szCs w:val="28"/>
        </w:rPr>
        <w:t xml:space="preserve"> </w:t>
      </w:r>
      <w:r w:rsidRPr="007D16A5">
        <w:rPr>
          <w:rFonts w:eastAsiaTheme="minorEastAsia"/>
          <w:color w:val="auto"/>
          <w:szCs w:val="28"/>
        </w:rPr>
        <w:t>настоящего Положения.</w:t>
      </w:r>
    </w:p>
    <w:p w:rsidR="00FC5024" w:rsidRPr="007D16A5" w:rsidRDefault="00D1792D" w:rsidP="00D1792D">
      <w:pPr>
        <w:spacing w:after="0" w:line="240" w:lineRule="auto"/>
        <w:ind w:right="48"/>
        <w:contextualSpacing/>
        <w:rPr>
          <w:szCs w:val="28"/>
        </w:rPr>
      </w:pPr>
      <w:r w:rsidRPr="007D16A5">
        <w:rPr>
          <w:szCs w:val="28"/>
        </w:rPr>
        <w:t>4.3</w:t>
      </w:r>
      <w:r w:rsidR="00FC5024" w:rsidRPr="007D16A5">
        <w:rPr>
          <w:szCs w:val="28"/>
        </w:rPr>
        <w:t xml:space="preserve">. Решение о выделении бюджетных ассигнований резервного фонда оформляется Постановлением администрации </w:t>
      </w:r>
      <w:r w:rsidR="0064594B" w:rsidRPr="007D16A5">
        <w:rPr>
          <w:szCs w:val="28"/>
        </w:rPr>
        <w:t>Береславского</w:t>
      </w:r>
      <w:r w:rsidR="00FC5024" w:rsidRPr="007D16A5">
        <w:rPr>
          <w:szCs w:val="28"/>
        </w:rPr>
        <w:t xml:space="preserve"> сельского поселения</w:t>
      </w:r>
      <w:r w:rsidRPr="007D16A5">
        <w:rPr>
          <w:szCs w:val="28"/>
        </w:rPr>
        <w:t xml:space="preserve"> (далее - постановление), в котором </w:t>
      </w:r>
      <w:r w:rsidR="00FC5024" w:rsidRPr="007D16A5">
        <w:rPr>
          <w:szCs w:val="28"/>
        </w:rPr>
        <w:t>указываются:</w:t>
      </w:r>
    </w:p>
    <w:p w:rsidR="00FC5024" w:rsidRPr="007D16A5" w:rsidRDefault="00FC5024" w:rsidP="00FC5024">
      <w:pPr>
        <w:spacing w:after="0" w:line="240" w:lineRule="auto"/>
        <w:ind w:right="48"/>
        <w:contextualSpacing/>
        <w:rPr>
          <w:szCs w:val="28"/>
        </w:rPr>
      </w:pPr>
      <w:r w:rsidRPr="007D16A5">
        <w:rPr>
          <w:szCs w:val="28"/>
        </w:rPr>
        <w:t>1) основание принятия соответствующего решения;</w:t>
      </w:r>
    </w:p>
    <w:p w:rsidR="00FC5024" w:rsidRPr="007D16A5" w:rsidRDefault="00FC5024" w:rsidP="00FC5024">
      <w:pPr>
        <w:spacing w:after="0" w:line="240" w:lineRule="auto"/>
        <w:ind w:right="48"/>
        <w:contextualSpacing/>
        <w:rPr>
          <w:szCs w:val="28"/>
        </w:rPr>
      </w:pPr>
      <w:r w:rsidRPr="007D16A5">
        <w:rPr>
          <w:szCs w:val="28"/>
        </w:rPr>
        <w:t>2) наименование получателя средств, в распоряжение которого выделяются бюджетные ассигнования резервного фонда;</w:t>
      </w:r>
    </w:p>
    <w:p w:rsidR="00FC5024" w:rsidRPr="007D16A5" w:rsidRDefault="00FC5024" w:rsidP="00FC5024">
      <w:pPr>
        <w:spacing w:after="0" w:line="240" w:lineRule="auto"/>
        <w:ind w:right="48"/>
        <w:contextualSpacing/>
        <w:rPr>
          <w:szCs w:val="28"/>
        </w:rPr>
      </w:pPr>
      <w:r w:rsidRPr="007D16A5">
        <w:rPr>
          <w:szCs w:val="28"/>
        </w:rPr>
        <w:t xml:space="preserve">3) общий объем бюджетных ассигнований, выделяемых из резервного фонда с указанием классификации расходов бюджета </w:t>
      </w:r>
      <w:r w:rsidR="0064594B" w:rsidRPr="007D16A5">
        <w:rPr>
          <w:szCs w:val="28"/>
        </w:rPr>
        <w:t>Береславского</w:t>
      </w:r>
      <w:r w:rsidRPr="007D16A5">
        <w:rPr>
          <w:szCs w:val="28"/>
        </w:rPr>
        <w:t xml:space="preserve"> сельского поселения;</w:t>
      </w:r>
    </w:p>
    <w:p w:rsidR="00FC5024" w:rsidRPr="007D16A5" w:rsidRDefault="00FC5024" w:rsidP="00FC5024">
      <w:pPr>
        <w:spacing w:after="0" w:line="240" w:lineRule="auto"/>
        <w:ind w:right="48"/>
        <w:contextualSpacing/>
        <w:rPr>
          <w:szCs w:val="28"/>
        </w:rPr>
      </w:pPr>
      <w:r w:rsidRPr="007D16A5">
        <w:rPr>
          <w:szCs w:val="28"/>
        </w:rPr>
        <w:t>4) мероприятия, на которые используются средства (конкретный объект и вид работ (услуг), материальной помощи);</w:t>
      </w:r>
    </w:p>
    <w:p w:rsidR="00FC5024" w:rsidRPr="007D16A5" w:rsidRDefault="00FC5024" w:rsidP="00FC5024">
      <w:pPr>
        <w:spacing w:after="0" w:line="240" w:lineRule="auto"/>
        <w:ind w:right="48"/>
        <w:contextualSpacing/>
        <w:rPr>
          <w:szCs w:val="28"/>
        </w:rPr>
      </w:pPr>
      <w:r w:rsidRPr="007D16A5">
        <w:rPr>
          <w:szCs w:val="28"/>
        </w:rPr>
        <w:t>5) срок предоставления отчета (отчетов) о целевом использовании полученных средств фонда получателями бюджетных средств (за исключением единовременной материальной помощи).</w:t>
      </w:r>
    </w:p>
    <w:p w:rsidR="004B149F" w:rsidRPr="007D16A5" w:rsidRDefault="004B149F" w:rsidP="004B149F">
      <w:pPr>
        <w:spacing w:after="0" w:line="240" w:lineRule="auto"/>
        <w:ind w:right="48"/>
        <w:contextualSpacing/>
        <w:rPr>
          <w:szCs w:val="28"/>
        </w:rPr>
      </w:pPr>
      <w:r w:rsidRPr="007D16A5">
        <w:rPr>
          <w:szCs w:val="28"/>
        </w:rPr>
        <w:t xml:space="preserve">4.4. </w:t>
      </w:r>
      <w:r w:rsidR="00FC5024" w:rsidRPr="007D16A5">
        <w:rPr>
          <w:szCs w:val="28"/>
        </w:rPr>
        <w:t xml:space="preserve"> Средства резервного фонда подлежат использованию строго по целевому назначению, определенному постановлением. Использование средств резервного фонда на другие цели не допускается.</w:t>
      </w:r>
    </w:p>
    <w:p w:rsidR="004B149F" w:rsidRPr="007D16A5" w:rsidRDefault="004B149F" w:rsidP="004B149F">
      <w:pPr>
        <w:spacing w:after="0" w:line="240" w:lineRule="auto"/>
        <w:ind w:right="48"/>
        <w:contextualSpacing/>
        <w:rPr>
          <w:szCs w:val="28"/>
        </w:rPr>
      </w:pPr>
      <w:r w:rsidRPr="007D16A5">
        <w:rPr>
          <w:szCs w:val="28"/>
        </w:rPr>
        <w:t>4.</w:t>
      </w:r>
      <w:r w:rsidR="00474DB7" w:rsidRPr="007D16A5">
        <w:rPr>
          <w:szCs w:val="28"/>
        </w:rPr>
        <w:t>5</w:t>
      </w:r>
      <w:r w:rsidRPr="007D16A5">
        <w:rPr>
          <w:szCs w:val="28"/>
        </w:rPr>
        <w:t xml:space="preserve">. </w:t>
      </w:r>
      <w:r w:rsidR="00FC5024" w:rsidRPr="007D16A5">
        <w:rPr>
          <w:szCs w:val="28"/>
        </w:rPr>
        <w:t xml:space="preserve">В случаях установления нецелевого использования бюджетных средств резервного фонда, влекущего ответственность, установленную действующим законодательством Российской Федерации, бюджетные средства подлежат возврату в бюджет </w:t>
      </w:r>
      <w:r w:rsidR="0064594B" w:rsidRPr="007D16A5">
        <w:rPr>
          <w:szCs w:val="28"/>
        </w:rPr>
        <w:t>Береславского</w:t>
      </w:r>
      <w:r w:rsidRPr="007D16A5">
        <w:rPr>
          <w:szCs w:val="28"/>
        </w:rPr>
        <w:t xml:space="preserve"> сельского поселения</w:t>
      </w:r>
      <w:r w:rsidR="00FC5024" w:rsidRPr="007D16A5">
        <w:rPr>
          <w:szCs w:val="28"/>
        </w:rPr>
        <w:t>.</w:t>
      </w:r>
    </w:p>
    <w:p w:rsidR="007106E2" w:rsidRPr="007D16A5" w:rsidRDefault="004B149F" w:rsidP="007106E2">
      <w:pPr>
        <w:spacing w:after="0" w:line="240" w:lineRule="auto"/>
        <w:ind w:right="48"/>
        <w:contextualSpacing/>
        <w:rPr>
          <w:szCs w:val="28"/>
        </w:rPr>
      </w:pPr>
      <w:r w:rsidRPr="007D16A5">
        <w:rPr>
          <w:szCs w:val="28"/>
        </w:rPr>
        <w:t>4.</w:t>
      </w:r>
      <w:r w:rsidR="00474DB7" w:rsidRPr="007D16A5">
        <w:rPr>
          <w:szCs w:val="28"/>
        </w:rPr>
        <w:t>6</w:t>
      </w:r>
      <w:r w:rsidRPr="007D16A5">
        <w:rPr>
          <w:szCs w:val="28"/>
        </w:rPr>
        <w:t>.</w:t>
      </w:r>
      <w:r w:rsidR="007106E2" w:rsidRPr="007D16A5">
        <w:rPr>
          <w:szCs w:val="28"/>
        </w:rPr>
        <w:t xml:space="preserve"> </w:t>
      </w:r>
      <w:r w:rsidR="00FC5024" w:rsidRPr="007D16A5">
        <w:rPr>
          <w:szCs w:val="28"/>
        </w:rPr>
        <w:t xml:space="preserve">В случае неполного использования средств, выделенных за счет резервного фонда, неиспользованные остатки подлежат возврату на единый счет бюджета муниципального образования </w:t>
      </w:r>
      <w:r w:rsidR="0064594B" w:rsidRPr="007D16A5">
        <w:rPr>
          <w:szCs w:val="28"/>
        </w:rPr>
        <w:t>Береславского</w:t>
      </w:r>
      <w:r w:rsidRPr="007D16A5">
        <w:rPr>
          <w:szCs w:val="28"/>
        </w:rPr>
        <w:t xml:space="preserve"> сельского поселения</w:t>
      </w:r>
      <w:r w:rsidR="00FC5024" w:rsidRPr="007D16A5">
        <w:rPr>
          <w:szCs w:val="28"/>
        </w:rPr>
        <w:t xml:space="preserve"> в течение 10 календарных дней со дня представления отчета об использовании средств резервного фонда </w:t>
      </w:r>
      <w:r w:rsidR="0064594B" w:rsidRPr="007D16A5">
        <w:rPr>
          <w:szCs w:val="28"/>
        </w:rPr>
        <w:t>Береславского</w:t>
      </w:r>
      <w:r w:rsidRPr="007D16A5">
        <w:rPr>
          <w:szCs w:val="28"/>
        </w:rPr>
        <w:t xml:space="preserve"> сельского поселения</w:t>
      </w:r>
      <w:r w:rsidR="00FC5024" w:rsidRPr="007D16A5">
        <w:rPr>
          <w:szCs w:val="28"/>
        </w:rPr>
        <w:t>.</w:t>
      </w:r>
    </w:p>
    <w:p w:rsidR="007106E2" w:rsidRPr="007D16A5" w:rsidRDefault="007106E2" w:rsidP="007106E2">
      <w:pPr>
        <w:spacing w:after="0" w:line="240" w:lineRule="auto"/>
        <w:ind w:right="48"/>
        <w:contextualSpacing/>
        <w:rPr>
          <w:szCs w:val="28"/>
        </w:rPr>
      </w:pPr>
    </w:p>
    <w:p w:rsidR="007106E2" w:rsidRPr="007D16A5" w:rsidRDefault="007106E2" w:rsidP="00E433EA">
      <w:pPr>
        <w:spacing w:after="0" w:line="240" w:lineRule="auto"/>
        <w:ind w:right="48" w:hanging="10"/>
        <w:contextualSpacing/>
        <w:jc w:val="center"/>
        <w:rPr>
          <w:szCs w:val="28"/>
        </w:rPr>
      </w:pPr>
      <w:r w:rsidRPr="007D16A5">
        <w:rPr>
          <w:szCs w:val="28"/>
        </w:rPr>
        <w:t>5. Контроль за расходованием бюджетных ассигнований резервного фонда</w:t>
      </w:r>
    </w:p>
    <w:p w:rsidR="007106E2" w:rsidRPr="007D16A5" w:rsidRDefault="007106E2" w:rsidP="007106E2">
      <w:pPr>
        <w:spacing w:after="0" w:line="240" w:lineRule="auto"/>
        <w:ind w:right="48"/>
        <w:contextualSpacing/>
        <w:rPr>
          <w:szCs w:val="28"/>
        </w:rPr>
      </w:pPr>
    </w:p>
    <w:p w:rsidR="007106E2" w:rsidRPr="00377958" w:rsidRDefault="007106E2" w:rsidP="007106E2">
      <w:pPr>
        <w:spacing w:after="0"/>
        <w:ind w:left="4" w:right="9"/>
        <w:contextualSpacing/>
        <w:rPr>
          <w:color w:val="auto"/>
          <w:szCs w:val="28"/>
        </w:rPr>
      </w:pPr>
      <w:r w:rsidRPr="007D16A5">
        <w:rPr>
          <w:szCs w:val="28"/>
        </w:rPr>
        <w:t xml:space="preserve">5.1. Контроль за расходованием бюджетных ассигнований резервного фонда осуществляет </w:t>
      </w:r>
      <w:r w:rsidR="00377958">
        <w:rPr>
          <w:szCs w:val="28"/>
        </w:rPr>
        <w:t>ведущий</w:t>
      </w:r>
      <w:r w:rsidRPr="007D16A5">
        <w:rPr>
          <w:szCs w:val="28"/>
        </w:rPr>
        <w:t xml:space="preserve"> специалист администрации </w:t>
      </w:r>
      <w:r w:rsidR="0064594B" w:rsidRPr="007D16A5">
        <w:rPr>
          <w:szCs w:val="28"/>
        </w:rPr>
        <w:t>Береславского</w:t>
      </w:r>
      <w:r w:rsidRPr="007D16A5">
        <w:rPr>
          <w:szCs w:val="28"/>
        </w:rPr>
        <w:t xml:space="preserve"> </w:t>
      </w:r>
      <w:r w:rsidRPr="007D16A5">
        <w:rPr>
          <w:szCs w:val="28"/>
        </w:rPr>
        <w:lastRenderedPageBreak/>
        <w:t xml:space="preserve">сельского поселения Калачевского муниципального района Волгоградской области </w:t>
      </w:r>
      <w:r w:rsidR="00377958" w:rsidRPr="00377958">
        <w:rPr>
          <w:color w:val="auto"/>
          <w:szCs w:val="28"/>
        </w:rPr>
        <w:t>Заброда Г.В.</w:t>
      </w:r>
    </w:p>
    <w:p w:rsidR="007106E2" w:rsidRPr="007D16A5" w:rsidRDefault="007106E2" w:rsidP="007106E2">
      <w:pPr>
        <w:spacing w:after="0"/>
        <w:ind w:left="4" w:right="9"/>
        <w:contextualSpacing/>
        <w:rPr>
          <w:szCs w:val="28"/>
        </w:rPr>
      </w:pPr>
      <w:r w:rsidRPr="007D16A5">
        <w:rPr>
          <w:szCs w:val="28"/>
        </w:rPr>
        <w:t xml:space="preserve">5.2. Резервный фонд исполняется в течение финансового года. Неиспользованные остатки резервного фонда на следующий год </w:t>
      </w:r>
      <w:r w:rsidRPr="007D16A5">
        <w:rPr>
          <w:noProof/>
          <w:szCs w:val="28"/>
        </w:rPr>
        <w:drawing>
          <wp:inline distT="0" distB="0" distL="0" distR="0">
            <wp:extent cx="3048" cy="82317"/>
            <wp:effectExtent l="0" t="0" r="0" b="0"/>
            <wp:docPr id="2" name="Picture 73007"/>
            <wp:cNvGraphicFramePr/>
            <a:graphic xmlns:a="http://schemas.openxmlformats.org/drawingml/2006/main">
              <a:graphicData uri="http://schemas.openxmlformats.org/drawingml/2006/picture">
                <pic:pic xmlns:pic="http://schemas.openxmlformats.org/drawingml/2006/picture">
                  <pic:nvPicPr>
                    <pic:cNvPr id="73007" name="Picture 73007"/>
                    <pic:cNvPicPr/>
                  </pic:nvPicPr>
                  <pic:blipFill>
                    <a:blip r:embed="rId13"/>
                    <a:stretch>
                      <a:fillRect/>
                    </a:stretch>
                  </pic:blipFill>
                  <pic:spPr>
                    <a:xfrm>
                      <a:off x="0" y="0"/>
                      <a:ext cx="3048" cy="82317"/>
                    </a:xfrm>
                    <a:prstGeom prst="rect">
                      <a:avLst/>
                    </a:prstGeom>
                  </pic:spPr>
                </pic:pic>
              </a:graphicData>
            </a:graphic>
          </wp:inline>
        </w:drawing>
      </w:r>
      <w:r w:rsidRPr="007D16A5">
        <w:rPr>
          <w:szCs w:val="28"/>
        </w:rPr>
        <w:t>не переносятся.</w:t>
      </w:r>
    </w:p>
    <w:p w:rsidR="007106E2" w:rsidRPr="007D16A5" w:rsidRDefault="007106E2" w:rsidP="007106E2">
      <w:pPr>
        <w:spacing w:after="0"/>
        <w:ind w:left="4" w:right="9"/>
        <w:contextualSpacing/>
        <w:rPr>
          <w:szCs w:val="28"/>
        </w:rPr>
      </w:pPr>
      <w:r w:rsidRPr="007D16A5">
        <w:rPr>
          <w:szCs w:val="28"/>
        </w:rPr>
        <w:t xml:space="preserve">5.3. Получатели бюджетных ассигнований резервного фонда представляют в администрацию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отчет о целевом использовании бюджетных ассигнований резервного фонда, по форме согласно приложению N 2 к настоящему Положению.</w:t>
      </w:r>
    </w:p>
    <w:p w:rsidR="007106E2" w:rsidRPr="007D16A5" w:rsidRDefault="007106E2" w:rsidP="007106E2">
      <w:pPr>
        <w:spacing w:after="0"/>
        <w:ind w:left="4" w:right="9"/>
        <w:contextualSpacing/>
        <w:rPr>
          <w:szCs w:val="28"/>
        </w:rPr>
      </w:pPr>
      <w:r w:rsidRPr="007D16A5">
        <w:rPr>
          <w:szCs w:val="28"/>
        </w:rPr>
        <w:t xml:space="preserve">5.4. Информация об использовании бюджетных ассигнований резервного фонда в виде отчета прилагается к годовому отчету об исполнении бюджета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w:t>
      </w:r>
    </w:p>
    <w:p w:rsidR="007106E2" w:rsidRPr="007D16A5" w:rsidRDefault="007106E2" w:rsidP="007106E2">
      <w:pPr>
        <w:spacing w:after="0"/>
        <w:ind w:left="4" w:right="9" w:firstLine="778"/>
        <w:contextualSpacing/>
        <w:rPr>
          <w:szCs w:val="28"/>
        </w:rPr>
      </w:pPr>
      <w:r w:rsidRPr="007D16A5">
        <w:rPr>
          <w:szCs w:val="28"/>
        </w:rPr>
        <w:t xml:space="preserve">5.5. Расходы, произведенные за счет бюджетных ассигнований резервного фонда, отражаются в отчете об исполнении бюджета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по соответствующим кодам бюджетной классификации.</w:t>
      </w: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474DB7" w:rsidRPr="007D16A5" w:rsidRDefault="00474DB7" w:rsidP="007106E2">
      <w:pPr>
        <w:spacing w:after="0"/>
        <w:contextualSpacing/>
        <w:rPr>
          <w:szCs w:val="28"/>
        </w:rPr>
      </w:pPr>
    </w:p>
    <w:p w:rsidR="00474DB7" w:rsidRPr="007D16A5" w:rsidRDefault="00474DB7" w:rsidP="007106E2">
      <w:pPr>
        <w:spacing w:after="0"/>
        <w:contextualSpacing/>
        <w:rPr>
          <w:szCs w:val="28"/>
        </w:rPr>
      </w:pPr>
    </w:p>
    <w:p w:rsidR="00474DB7" w:rsidRPr="007D16A5" w:rsidRDefault="00474DB7" w:rsidP="007106E2">
      <w:pPr>
        <w:spacing w:after="0"/>
        <w:contextualSpacing/>
        <w:rPr>
          <w:szCs w:val="28"/>
        </w:rPr>
      </w:pP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3406AF" w:rsidRDefault="003406AF" w:rsidP="007106E2">
      <w:pPr>
        <w:spacing w:after="0"/>
        <w:contextualSpacing/>
        <w:rPr>
          <w:szCs w:val="28"/>
        </w:rPr>
      </w:pPr>
    </w:p>
    <w:p w:rsidR="00E433EA" w:rsidRPr="007D16A5" w:rsidRDefault="00E433EA"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3406AF" w:rsidRDefault="003406AF"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Pr="007D16A5" w:rsidRDefault="00B315D5"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7106E2" w:rsidRPr="007D16A5" w:rsidRDefault="007106E2" w:rsidP="007106E2">
      <w:pPr>
        <w:spacing w:after="0" w:line="265" w:lineRule="auto"/>
        <w:ind w:left="39" w:hanging="10"/>
        <w:contextualSpacing/>
        <w:jc w:val="right"/>
        <w:rPr>
          <w:szCs w:val="28"/>
        </w:rPr>
      </w:pPr>
      <w:r w:rsidRPr="007D16A5">
        <w:rPr>
          <w:szCs w:val="28"/>
        </w:rPr>
        <w:lastRenderedPageBreak/>
        <w:t xml:space="preserve">Приложение № 1 </w:t>
      </w:r>
    </w:p>
    <w:p w:rsidR="007106E2" w:rsidRPr="007D16A5" w:rsidRDefault="007106E2" w:rsidP="007106E2">
      <w:pPr>
        <w:spacing w:after="0" w:line="265" w:lineRule="auto"/>
        <w:ind w:left="39" w:hanging="10"/>
        <w:contextualSpacing/>
        <w:jc w:val="right"/>
        <w:rPr>
          <w:rFonts w:eastAsiaTheme="minorEastAsia"/>
          <w:bCs/>
          <w:color w:val="auto"/>
          <w:szCs w:val="28"/>
        </w:rPr>
      </w:pPr>
      <w:r w:rsidRPr="007D16A5">
        <w:rPr>
          <w:szCs w:val="28"/>
        </w:rPr>
        <w:t xml:space="preserve">к </w:t>
      </w:r>
      <w:r w:rsidR="00D06058" w:rsidRPr="007D16A5">
        <w:rPr>
          <w:szCs w:val="28"/>
        </w:rPr>
        <w:t>Положению о порядке</w:t>
      </w:r>
      <w:r w:rsidRPr="007D16A5">
        <w:rPr>
          <w:szCs w:val="28"/>
        </w:rPr>
        <w:t xml:space="preserve"> </w:t>
      </w:r>
      <w:r w:rsidRPr="007D16A5">
        <w:rPr>
          <w:rFonts w:eastAsiaTheme="minorEastAsia"/>
          <w:bCs/>
          <w:color w:val="auto"/>
          <w:szCs w:val="28"/>
        </w:rPr>
        <w:t xml:space="preserve">использования </w:t>
      </w:r>
    </w:p>
    <w:p w:rsidR="007106E2" w:rsidRPr="007D16A5" w:rsidRDefault="007106E2" w:rsidP="007106E2">
      <w:pPr>
        <w:spacing w:after="0" w:line="265" w:lineRule="auto"/>
        <w:ind w:left="39" w:hanging="10"/>
        <w:contextualSpacing/>
        <w:jc w:val="right"/>
        <w:rPr>
          <w:rFonts w:eastAsiaTheme="minorEastAsia"/>
          <w:bCs/>
          <w:color w:val="auto"/>
          <w:szCs w:val="28"/>
        </w:rPr>
      </w:pPr>
      <w:r w:rsidRPr="007D16A5">
        <w:rPr>
          <w:rFonts w:eastAsiaTheme="minorEastAsia"/>
          <w:bCs/>
          <w:color w:val="auto"/>
          <w:szCs w:val="28"/>
        </w:rPr>
        <w:t xml:space="preserve">бюджетных ассигнований резервного фонда </w:t>
      </w:r>
    </w:p>
    <w:p w:rsidR="007106E2" w:rsidRPr="007D16A5" w:rsidRDefault="007106E2" w:rsidP="007106E2">
      <w:pPr>
        <w:spacing w:after="0" w:line="265" w:lineRule="auto"/>
        <w:ind w:left="39" w:hanging="10"/>
        <w:contextualSpacing/>
        <w:jc w:val="right"/>
        <w:rPr>
          <w:szCs w:val="28"/>
        </w:rPr>
      </w:pP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w:t>
      </w:r>
    </w:p>
    <w:p w:rsidR="007106E2" w:rsidRPr="007D16A5" w:rsidRDefault="007106E2" w:rsidP="007106E2">
      <w:pPr>
        <w:spacing w:after="0" w:line="265" w:lineRule="auto"/>
        <w:ind w:left="39" w:hanging="10"/>
        <w:contextualSpacing/>
        <w:jc w:val="right"/>
        <w:rPr>
          <w:szCs w:val="28"/>
        </w:rPr>
      </w:pPr>
      <w:r w:rsidRPr="007D16A5">
        <w:rPr>
          <w:szCs w:val="28"/>
        </w:rPr>
        <w:t xml:space="preserve">Калачевского муниципального района, </w:t>
      </w:r>
    </w:p>
    <w:p w:rsidR="007106E2" w:rsidRPr="007D16A5" w:rsidRDefault="007106E2" w:rsidP="007106E2">
      <w:pPr>
        <w:spacing w:after="0" w:line="265" w:lineRule="auto"/>
        <w:ind w:left="39" w:hanging="10"/>
        <w:contextualSpacing/>
        <w:jc w:val="right"/>
        <w:rPr>
          <w:szCs w:val="28"/>
        </w:rPr>
      </w:pPr>
      <w:r w:rsidRPr="007D16A5">
        <w:rPr>
          <w:szCs w:val="28"/>
        </w:rPr>
        <w:t xml:space="preserve">утв. постановлением администрации </w:t>
      </w:r>
    </w:p>
    <w:p w:rsidR="007106E2" w:rsidRPr="007D16A5" w:rsidRDefault="0064594B" w:rsidP="007106E2">
      <w:pPr>
        <w:spacing w:after="0" w:line="265" w:lineRule="auto"/>
        <w:ind w:left="39" w:hanging="10"/>
        <w:contextualSpacing/>
        <w:jc w:val="right"/>
        <w:rPr>
          <w:szCs w:val="28"/>
        </w:rPr>
      </w:pPr>
      <w:r w:rsidRPr="007D16A5">
        <w:rPr>
          <w:szCs w:val="28"/>
        </w:rPr>
        <w:t>Береславского</w:t>
      </w:r>
      <w:r w:rsidR="007106E2" w:rsidRPr="007D16A5">
        <w:rPr>
          <w:szCs w:val="28"/>
        </w:rPr>
        <w:t xml:space="preserve"> сельского поселения </w:t>
      </w:r>
    </w:p>
    <w:p w:rsidR="007106E2" w:rsidRPr="007D16A5" w:rsidRDefault="007106E2" w:rsidP="007106E2">
      <w:pPr>
        <w:spacing w:after="0" w:line="265" w:lineRule="auto"/>
        <w:ind w:left="39" w:hanging="10"/>
        <w:contextualSpacing/>
        <w:jc w:val="right"/>
        <w:rPr>
          <w:szCs w:val="28"/>
        </w:rPr>
      </w:pPr>
      <w:r w:rsidRPr="007D16A5">
        <w:rPr>
          <w:szCs w:val="28"/>
        </w:rPr>
        <w:t>Калачевского муниципального</w:t>
      </w:r>
    </w:p>
    <w:p w:rsidR="007106E2" w:rsidRPr="007D16A5" w:rsidRDefault="007106E2" w:rsidP="007106E2">
      <w:pPr>
        <w:spacing w:after="0" w:line="265" w:lineRule="auto"/>
        <w:ind w:left="39" w:hanging="10"/>
        <w:contextualSpacing/>
        <w:jc w:val="right"/>
        <w:rPr>
          <w:szCs w:val="28"/>
        </w:rPr>
      </w:pPr>
      <w:r w:rsidRPr="007D16A5">
        <w:rPr>
          <w:szCs w:val="28"/>
        </w:rPr>
        <w:t xml:space="preserve">района Волгоградской области </w:t>
      </w:r>
    </w:p>
    <w:p w:rsidR="007106E2" w:rsidRPr="007D16A5" w:rsidRDefault="00BC438E" w:rsidP="007106E2">
      <w:pPr>
        <w:spacing w:after="0" w:line="265" w:lineRule="auto"/>
        <w:ind w:left="39" w:hanging="10"/>
        <w:contextualSpacing/>
        <w:jc w:val="right"/>
        <w:rPr>
          <w:szCs w:val="28"/>
        </w:rPr>
      </w:pPr>
      <w:r>
        <w:rPr>
          <w:szCs w:val="28"/>
        </w:rPr>
        <w:t>от «07» декабря 2020 г. № 147</w:t>
      </w:r>
    </w:p>
    <w:p w:rsidR="007106E2" w:rsidRPr="007D16A5" w:rsidRDefault="007106E2" w:rsidP="007106E2">
      <w:pPr>
        <w:spacing w:after="0" w:line="243" w:lineRule="auto"/>
        <w:ind w:left="5107" w:right="-5" w:hanging="5"/>
        <w:contextualSpacing/>
        <w:rPr>
          <w:szCs w:val="28"/>
        </w:rPr>
      </w:pPr>
    </w:p>
    <w:p w:rsidR="00D06058" w:rsidRPr="007D16A5" w:rsidRDefault="00D06058" w:rsidP="00D06058">
      <w:pPr>
        <w:tabs>
          <w:tab w:val="left" w:pos="8115"/>
          <w:tab w:val="right" w:pos="9073"/>
        </w:tabs>
        <w:spacing w:after="0" w:line="265" w:lineRule="auto"/>
        <w:ind w:right="9" w:hanging="10"/>
        <w:contextualSpacing/>
        <w:jc w:val="right"/>
        <w:rPr>
          <w:szCs w:val="28"/>
        </w:rPr>
      </w:pPr>
      <w:r w:rsidRPr="007D16A5">
        <w:rPr>
          <w:szCs w:val="28"/>
        </w:rPr>
        <w:t>Форма</w:t>
      </w:r>
    </w:p>
    <w:p w:rsidR="00D06058" w:rsidRPr="007D16A5" w:rsidRDefault="00D06058" w:rsidP="00D06058">
      <w:pPr>
        <w:spacing w:after="0" w:line="265" w:lineRule="auto"/>
        <w:ind w:right="1229" w:hanging="10"/>
        <w:contextualSpacing/>
        <w:jc w:val="right"/>
        <w:rPr>
          <w:szCs w:val="28"/>
        </w:rPr>
      </w:pPr>
      <w:r w:rsidRPr="007D16A5">
        <w:rPr>
          <w:szCs w:val="28"/>
        </w:rPr>
        <w:t>УТВЕРЖДАЮ:</w:t>
      </w:r>
    </w:p>
    <w:p w:rsidR="00D06058" w:rsidRPr="007D16A5" w:rsidRDefault="00D06058" w:rsidP="00D06058">
      <w:pPr>
        <w:spacing w:after="0"/>
        <w:ind w:left="5856" w:right="144" w:firstLine="53"/>
        <w:contextualSpacing/>
        <w:rPr>
          <w:szCs w:val="28"/>
        </w:rPr>
      </w:pPr>
      <w:r w:rsidRPr="007D16A5">
        <w:rPr>
          <w:szCs w:val="28"/>
        </w:rPr>
        <w:t xml:space="preserve">Глава </w:t>
      </w:r>
      <w:r w:rsidR="0064594B" w:rsidRPr="007D16A5">
        <w:rPr>
          <w:szCs w:val="28"/>
        </w:rPr>
        <w:t>Береславского</w:t>
      </w:r>
      <w:r w:rsidRPr="007D16A5">
        <w:rPr>
          <w:szCs w:val="28"/>
        </w:rPr>
        <w:t xml:space="preserve"> сельского поселения Калачевского муниципального района</w:t>
      </w:r>
    </w:p>
    <w:p w:rsidR="00D06058" w:rsidRPr="007D16A5" w:rsidRDefault="00D06058" w:rsidP="00D06058">
      <w:pPr>
        <w:spacing w:after="0" w:line="259" w:lineRule="auto"/>
        <w:ind w:left="5467" w:firstLine="0"/>
        <w:contextualSpacing/>
        <w:rPr>
          <w:szCs w:val="28"/>
        </w:rPr>
      </w:pPr>
      <w:r w:rsidRPr="007D16A5">
        <w:rPr>
          <w:noProof/>
          <w:szCs w:val="28"/>
        </w:rPr>
        <w:t xml:space="preserve">      </w:t>
      </w:r>
      <w:r w:rsidR="00455EEA">
        <w:rPr>
          <w:noProof/>
          <w:szCs w:val="28"/>
        </w:rPr>
      </w:r>
      <w:r w:rsidR="00455EEA">
        <w:rPr>
          <w:noProof/>
          <w:szCs w:val="28"/>
        </w:rPr>
        <w:pict>
          <v:group id="Group 73040" o:spid="_x0000_s1042" style="width:162.25pt;height:.7pt;mso-position-horizontal-relative:char;mso-position-vertical-relative:line" coordsize="206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">
            <v:shape id="Shape 73039" o:spid="_x0000_s1043" style="position:absolute;width:20604;height:91;visibility:visible;mso-wrap-style:square;v-text-anchor:top" coordsize="2060483,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" path="m,4573r2060483,e" filled="f" fillcolor="black" strokeweight=".25406mm">
              <v:stroke miterlimit="1" joinstyle="miter"/>
              <v:path o:connecttype="custom" o:connectlocs="0,46;20604,46" o:connectangles="0,0"/>
            </v:shape>
            <w10:wrap type="none"/>
            <w10:anchorlock/>
          </v:group>
        </w:pict>
      </w:r>
    </w:p>
    <w:p w:rsidR="00D06058" w:rsidRPr="007D16A5" w:rsidRDefault="00D06058" w:rsidP="00D06058">
      <w:pPr>
        <w:spacing w:after="0" w:line="265" w:lineRule="auto"/>
        <w:ind w:right="734" w:hanging="10"/>
        <w:contextualSpacing/>
        <w:jc w:val="right"/>
        <w:rPr>
          <w:szCs w:val="28"/>
        </w:rPr>
      </w:pPr>
      <w:r w:rsidRPr="007D16A5">
        <w:rPr>
          <w:szCs w:val="28"/>
        </w:rPr>
        <w:t>(подпись, фамилия, инициалы)</w:t>
      </w:r>
    </w:p>
    <w:p w:rsidR="00D06058" w:rsidRPr="007D16A5" w:rsidRDefault="00D06058" w:rsidP="00D06058">
      <w:pPr>
        <w:spacing w:after="0" w:line="265" w:lineRule="auto"/>
        <w:ind w:right="648" w:hanging="10"/>
        <w:contextualSpacing/>
        <w:jc w:val="right"/>
        <w:rPr>
          <w:szCs w:val="28"/>
        </w:rPr>
      </w:pPr>
      <w:r w:rsidRPr="007D16A5">
        <w:rPr>
          <w:noProof/>
          <w:szCs w:val="28"/>
        </w:rPr>
        <w:drawing>
          <wp:inline distT="0" distB="0" distL="0" distR="0">
            <wp:extent cx="1331999" cy="106708"/>
            <wp:effectExtent l="0" t="0" r="0" b="0"/>
            <wp:docPr id="4" name="Picture 22264"/>
            <wp:cNvGraphicFramePr/>
            <a:graphic xmlns:a="http://schemas.openxmlformats.org/drawingml/2006/main">
              <a:graphicData uri="http://schemas.openxmlformats.org/drawingml/2006/picture">
                <pic:pic xmlns:pic="http://schemas.openxmlformats.org/drawingml/2006/picture">
                  <pic:nvPicPr>
                    <pic:cNvPr id="22264" name="Picture 22264"/>
                    <pic:cNvPicPr/>
                  </pic:nvPicPr>
                  <pic:blipFill>
                    <a:blip r:embed="rId14" cstate="print"/>
                    <a:stretch>
                      <a:fillRect/>
                    </a:stretch>
                  </pic:blipFill>
                  <pic:spPr>
                    <a:xfrm>
                      <a:off x="0" y="0"/>
                      <a:ext cx="1331999" cy="106708"/>
                    </a:xfrm>
                    <a:prstGeom prst="rect">
                      <a:avLst/>
                    </a:prstGeom>
                  </pic:spPr>
                </pic:pic>
              </a:graphicData>
            </a:graphic>
          </wp:inline>
        </w:drawing>
      </w:r>
      <w:r w:rsidRPr="007D16A5">
        <w:rPr>
          <w:szCs w:val="28"/>
        </w:rPr>
        <w:t>20 ___г.</w:t>
      </w:r>
    </w:p>
    <w:p w:rsidR="00D06058" w:rsidRPr="007D16A5" w:rsidRDefault="00D06058" w:rsidP="00D06058">
      <w:pPr>
        <w:spacing w:after="0" w:line="265" w:lineRule="auto"/>
        <w:ind w:left="6830" w:hanging="10"/>
        <w:contextualSpacing/>
        <w:rPr>
          <w:szCs w:val="28"/>
        </w:rPr>
      </w:pPr>
      <w:r w:rsidRPr="007D16A5">
        <w:rPr>
          <w:szCs w:val="28"/>
        </w:rPr>
        <w:t>м.п.</w:t>
      </w:r>
    </w:p>
    <w:p w:rsidR="00D06058" w:rsidRPr="007D16A5" w:rsidRDefault="00D06058" w:rsidP="00D06058">
      <w:pPr>
        <w:spacing w:after="0" w:line="248" w:lineRule="auto"/>
        <w:ind w:left="849" w:right="849" w:hanging="10"/>
        <w:contextualSpacing/>
        <w:jc w:val="center"/>
        <w:rPr>
          <w:szCs w:val="28"/>
        </w:rPr>
      </w:pPr>
    </w:p>
    <w:p w:rsidR="00D06058" w:rsidRPr="007D16A5" w:rsidRDefault="00D06058" w:rsidP="00D06058">
      <w:pPr>
        <w:spacing w:after="0" w:line="248" w:lineRule="auto"/>
        <w:ind w:left="849" w:right="849" w:hanging="10"/>
        <w:contextualSpacing/>
        <w:jc w:val="center"/>
        <w:rPr>
          <w:szCs w:val="28"/>
        </w:rPr>
      </w:pPr>
      <w:r w:rsidRPr="007D16A5">
        <w:rPr>
          <w:szCs w:val="28"/>
        </w:rPr>
        <w:t xml:space="preserve">Ходатайство </w:t>
      </w:r>
    </w:p>
    <w:p w:rsidR="00D06058" w:rsidRPr="007D16A5" w:rsidRDefault="00D06058" w:rsidP="00D06058">
      <w:pPr>
        <w:spacing w:after="0" w:line="248" w:lineRule="auto"/>
        <w:ind w:left="849" w:right="849" w:hanging="10"/>
        <w:contextualSpacing/>
        <w:jc w:val="center"/>
        <w:rPr>
          <w:szCs w:val="28"/>
        </w:rPr>
      </w:pPr>
      <w:r w:rsidRPr="007D16A5">
        <w:rPr>
          <w:szCs w:val="28"/>
        </w:rPr>
        <w:t xml:space="preserve">о выделении средств резервного фонда 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w:t>
      </w:r>
    </w:p>
    <w:p w:rsidR="00D06058" w:rsidRPr="007D16A5" w:rsidRDefault="00455EEA" w:rsidP="00D06058">
      <w:pPr>
        <w:spacing w:after="0" w:line="259" w:lineRule="auto"/>
        <w:ind w:left="0" w:firstLine="0"/>
        <w:contextualSpacing/>
        <w:rPr>
          <w:szCs w:val="28"/>
        </w:rPr>
      </w:pPr>
      <w:r>
        <w:rPr>
          <w:noProof/>
          <w:szCs w:val="28"/>
        </w:rPr>
      </w:r>
      <w:r>
        <w:rPr>
          <w:noProof/>
          <w:szCs w:val="28"/>
        </w:rPr>
        <w:pict>
          <v:group id="Group 73042" o:spid="_x0000_s1040" style="width:426.25pt;height:.7pt;mso-position-horizontal-relative:char;mso-position-vertical-relative:line" coordsize="541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">
            <v:shape id="Shape 73041" o:spid="_x0000_s1041" style="position:absolute;width:54133;height:91;visibility:visible;mso-wrap-style:square;v-text-anchor:top" coordsize="541333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" path="m,4573r5413339,e" filled="f" fillcolor="black" strokeweight=".25408mm">
              <v:stroke miterlimit="1" joinstyle="miter"/>
              <v:path o:connecttype="custom" o:connectlocs="0,45;54133,45" o:connectangles="0,0"/>
            </v:shape>
            <w10:wrap type="none"/>
            <w10:anchorlock/>
          </v:group>
        </w:pict>
      </w:r>
    </w:p>
    <w:p w:rsidR="00D06058" w:rsidRPr="007D16A5" w:rsidRDefault="00D06058" w:rsidP="00D06058">
      <w:pPr>
        <w:spacing w:after="0" w:line="265" w:lineRule="auto"/>
        <w:ind w:left="221" w:right="226" w:hanging="10"/>
        <w:contextualSpacing/>
        <w:jc w:val="center"/>
        <w:rPr>
          <w:szCs w:val="28"/>
        </w:rPr>
      </w:pPr>
      <w:r w:rsidRPr="007D16A5">
        <w:rPr>
          <w:szCs w:val="28"/>
        </w:rPr>
        <w:t>(наименование чрезвычайной ситуации, стихийного бедствия)</w:t>
      </w:r>
    </w:p>
    <w:tbl>
      <w:tblPr>
        <w:tblStyle w:val="TableGrid"/>
        <w:tblW w:w="9288" w:type="dxa"/>
        <w:tblInd w:w="7" w:type="dxa"/>
        <w:tblCellMar>
          <w:top w:w="47" w:type="dxa"/>
          <w:left w:w="108" w:type="dxa"/>
          <w:right w:w="127" w:type="dxa"/>
        </w:tblCellMar>
        <w:tblLook w:val="04A0"/>
      </w:tblPr>
      <w:tblGrid>
        <w:gridCol w:w="960"/>
        <w:gridCol w:w="1982"/>
        <w:gridCol w:w="1277"/>
        <w:gridCol w:w="2410"/>
        <w:gridCol w:w="2659"/>
      </w:tblGrid>
      <w:tr w:rsidR="00D06058" w:rsidRPr="007D16A5" w:rsidTr="009E5F8D">
        <w:trPr>
          <w:trHeight w:val="280"/>
        </w:trPr>
        <w:tc>
          <w:tcPr>
            <w:tcW w:w="960" w:type="dxa"/>
            <w:vMerge w:val="restart"/>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0" w:firstLine="0"/>
              <w:contextualSpacing/>
              <w:jc w:val="center"/>
              <w:rPr>
                <w:szCs w:val="28"/>
              </w:rPr>
            </w:pPr>
            <w:r w:rsidRPr="007D16A5">
              <w:rPr>
                <w:szCs w:val="28"/>
              </w:rPr>
              <w:t>Виды работ</w:t>
            </w:r>
          </w:p>
        </w:tc>
        <w:tc>
          <w:tcPr>
            <w:tcW w:w="1982" w:type="dxa"/>
            <w:vMerge w:val="restart"/>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206" w:hanging="187"/>
              <w:contextualSpacing/>
              <w:jc w:val="center"/>
              <w:rPr>
                <w:szCs w:val="28"/>
              </w:rPr>
            </w:pPr>
            <w:r w:rsidRPr="007D16A5">
              <w:rPr>
                <w:szCs w:val="28"/>
              </w:rPr>
              <w:t>Стоимость работ (тыс. рублей)</w:t>
            </w:r>
          </w:p>
        </w:tc>
        <w:tc>
          <w:tcPr>
            <w:tcW w:w="6346" w:type="dxa"/>
            <w:gridSpan w:val="3"/>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5" w:firstLine="0"/>
              <w:contextualSpacing/>
              <w:jc w:val="center"/>
              <w:rPr>
                <w:szCs w:val="28"/>
              </w:rPr>
            </w:pPr>
            <w:r w:rsidRPr="007D16A5">
              <w:rPr>
                <w:szCs w:val="28"/>
              </w:rPr>
              <w:t>Потребность в бюджетных ассигнованиях (тыс. рублей)</w:t>
            </w:r>
          </w:p>
        </w:tc>
      </w:tr>
      <w:tr w:rsidR="00D06058" w:rsidRPr="007D16A5" w:rsidTr="009E5F8D">
        <w:trPr>
          <w:trHeight w:val="292"/>
        </w:trPr>
        <w:tc>
          <w:tcPr>
            <w:tcW w:w="0" w:type="auto"/>
            <w:vMerge/>
            <w:tcBorders>
              <w:top w:val="nil"/>
              <w:left w:val="single" w:sz="2" w:space="0" w:color="000000"/>
              <w:bottom w:val="nil"/>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0" w:type="auto"/>
            <w:vMerge/>
            <w:tcBorders>
              <w:top w:val="nil"/>
              <w:left w:val="single" w:sz="2" w:space="0" w:color="000000"/>
              <w:bottom w:val="nil"/>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1277" w:type="dxa"/>
            <w:vMerge w:val="restart"/>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14" w:firstLine="0"/>
              <w:contextualSpacing/>
              <w:jc w:val="center"/>
              <w:rPr>
                <w:szCs w:val="28"/>
              </w:rPr>
            </w:pPr>
            <w:r w:rsidRPr="007D16A5">
              <w:rPr>
                <w:szCs w:val="28"/>
              </w:rPr>
              <w:t>всего</w:t>
            </w:r>
          </w:p>
        </w:tc>
        <w:tc>
          <w:tcPr>
            <w:tcW w:w="5069" w:type="dxa"/>
            <w:gridSpan w:val="2"/>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19" w:firstLine="0"/>
              <w:contextualSpacing/>
              <w:jc w:val="center"/>
              <w:rPr>
                <w:szCs w:val="28"/>
              </w:rPr>
            </w:pPr>
            <w:r w:rsidRPr="007D16A5">
              <w:rPr>
                <w:szCs w:val="28"/>
              </w:rPr>
              <w:t>в том числе</w:t>
            </w:r>
          </w:p>
        </w:tc>
      </w:tr>
      <w:tr w:rsidR="00D06058" w:rsidRPr="007D16A5" w:rsidTr="009E5F8D">
        <w:trPr>
          <w:trHeight w:val="1110"/>
        </w:trPr>
        <w:tc>
          <w:tcPr>
            <w:tcW w:w="0" w:type="auto"/>
            <w:vMerge/>
            <w:tcBorders>
              <w:top w:val="nil"/>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0" w:type="auto"/>
            <w:vMerge/>
            <w:tcBorders>
              <w:top w:val="nil"/>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0" w:type="auto"/>
            <w:vMerge/>
            <w:tcBorders>
              <w:top w:val="nil"/>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24" w:firstLine="0"/>
              <w:contextualSpacing/>
              <w:jc w:val="center"/>
              <w:rPr>
                <w:szCs w:val="28"/>
              </w:rPr>
            </w:pPr>
            <w:r w:rsidRPr="007D16A5">
              <w:rPr>
                <w:szCs w:val="28"/>
              </w:rPr>
              <w:t>из бюджета</w:t>
            </w:r>
          </w:p>
          <w:p w:rsidR="00D06058" w:rsidRPr="007D16A5" w:rsidRDefault="00D06058" w:rsidP="009E5F8D">
            <w:pPr>
              <w:spacing w:after="0" w:line="259" w:lineRule="auto"/>
              <w:ind w:left="0" w:firstLine="0"/>
              <w:contextualSpacing/>
              <w:jc w:val="center"/>
              <w:rPr>
                <w:szCs w:val="28"/>
              </w:rPr>
            </w:pPr>
            <w:r w:rsidRPr="007D16A5">
              <w:rPr>
                <w:szCs w:val="28"/>
              </w:rPr>
              <w:t>муниципального образования</w:t>
            </w: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3" w:hanging="3"/>
              <w:contextualSpacing/>
              <w:jc w:val="center"/>
              <w:rPr>
                <w:szCs w:val="28"/>
              </w:rPr>
            </w:pPr>
            <w:r w:rsidRPr="007D16A5">
              <w:rPr>
                <w:szCs w:val="28"/>
              </w:rPr>
              <w:t>за счет средств предприятий, организаций и учреждений</w:t>
            </w:r>
          </w:p>
        </w:tc>
      </w:tr>
      <w:tr w:rsidR="00D06058" w:rsidRPr="007D16A5" w:rsidTr="009E5F8D">
        <w:trPr>
          <w:trHeight w:val="288"/>
        </w:trPr>
        <w:tc>
          <w:tcPr>
            <w:tcW w:w="96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982"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firstLine="0"/>
              <w:contextualSpacing/>
              <w:rPr>
                <w:szCs w:val="28"/>
              </w:rPr>
            </w:pPr>
            <w:r w:rsidRPr="007D16A5">
              <w:rPr>
                <w:szCs w:val="28"/>
              </w:rPr>
              <w:t>2</w:t>
            </w:r>
          </w:p>
        </w:tc>
        <w:tc>
          <w:tcPr>
            <w:tcW w:w="1277"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5" w:firstLine="0"/>
              <w:contextualSpacing/>
              <w:rPr>
                <w:szCs w:val="28"/>
              </w:rPr>
            </w:pPr>
            <w:r w:rsidRPr="007D16A5">
              <w:rPr>
                <w:szCs w:val="28"/>
              </w:rPr>
              <w:t>З</w:t>
            </w:r>
          </w:p>
        </w:tc>
        <w:tc>
          <w:tcPr>
            <w:tcW w:w="241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14" w:firstLine="0"/>
              <w:contextualSpacing/>
              <w:rPr>
                <w:szCs w:val="28"/>
              </w:rPr>
            </w:pPr>
            <w:r w:rsidRPr="007D16A5">
              <w:rPr>
                <w:szCs w:val="28"/>
              </w:rPr>
              <w:t>4</w:t>
            </w: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14" w:firstLine="0"/>
              <w:contextualSpacing/>
              <w:rPr>
                <w:szCs w:val="28"/>
              </w:rPr>
            </w:pPr>
            <w:r w:rsidRPr="007D16A5">
              <w:rPr>
                <w:szCs w:val="28"/>
              </w:rPr>
              <w:t>5</w:t>
            </w:r>
          </w:p>
        </w:tc>
      </w:tr>
      <w:tr w:rsidR="00D06058" w:rsidRPr="007D16A5" w:rsidTr="009E5F8D">
        <w:trPr>
          <w:trHeight w:val="283"/>
        </w:trPr>
        <w:tc>
          <w:tcPr>
            <w:tcW w:w="96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982"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277"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41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r>
      <w:tr w:rsidR="00D06058" w:rsidRPr="007D16A5" w:rsidTr="009E5F8D">
        <w:trPr>
          <w:trHeight w:val="288"/>
        </w:trPr>
        <w:tc>
          <w:tcPr>
            <w:tcW w:w="96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r w:rsidRPr="007D16A5">
              <w:rPr>
                <w:szCs w:val="28"/>
              </w:rPr>
              <w:t>Итого</w:t>
            </w:r>
          </w:p>
        </w:tc>
        <w:tc>
          <w:tcPr>
            <w:tcW w:w="1982"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277"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41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r>
    </w:tbl>
    <w:p w:rsidR="00D06058" w:rsidRPr="007D16A5" w:rsidRDefault="00D06058" w:rsidP="00D06058">
      <w:pPr>
        <w:tabs>
          <w:tab w:val="center" w:pos="7035"/>
        </w:tabs>
        <w:spacing w:after="0"/>
        <w:ind w:left="-1" w:firstLine="0"/>
        <w:contextualSpacing/>
        <w:rPr>
          <w:szCs w:val="28"/>
        </w:rPr>
      </w:pPr>
      <w:r w:rsidRPr="007D16A5">
        <w:rPr>
          <w:szCs w:val="28"/>
        </w:rPr>
        <w:t>Всего по заявке _________________________________ тыс. рублей,</w:t>
      </w:r>
    </w:p>
    <w:p w:rsidR="00D06058" w:rsidRPr="007D16A5" w:rsidRDefault="00D06058" w:rsidP="00D06058">
      <w:pPr>
        <w:spacing w:after="0" w:line="259" w:lineRule="auto"/>
        <w:ind w:left="1670" w:firstLine="0"/>
        <w:contextualSpacing/>
        <w:rPr>
          <w:szCs w:val="28"/>
        </w:rPr>
      </w:pPr>
    </w:p>
    <w:p w:rsidR="00D06058" w:rsidRPr="007D16A5" w:rsidRDefault="00D06058" w:rsidP="00D06058">
      <w:pPr>
        <w:spacing w:after="0"/>
        <w:ind w:left="9" w:hanging="10"/>
        <w:contextualSpacing/>
        <w:rPr>
          <w:szCs w:val="28"/>
        </w:rPr>
      </w:pPr>
      <w:r w:rsidRPr="007D16A5">
        <w:rPr>
          <w:szCs w:val="28"/>
        </w:rPr>
        <w:lastRenderedPageBreak/>
        <w:t xml:space="preserve">в том числе за счет, средств резервного фонда 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  _________________ тыс. рублей.</w:t>
      </w:r>
    </w:p>
    <w:p w:rsidR="00D06058" w:rsidRPr="007D16A5" w:rsidRDefault="00D06058" w:rsidP="00D06058">
      <w:pPr>
        <w:spacing w:after="0" w:line="259" w:lineRule="auto"/>
        <w:ind w:left="0" w:firstLine="0"/>
        <w:contextualSpacing/>
        <w:rPr>
          <w:szCs w:val="28"/>
        </w:rPr>
      </w:pPr>
    </w:p>
    <w:p w:rsidR="00D06058" w:rsidRPr="007D16A5" w:rsidRDefault="00D06058" w:rsidP="00D06058">
      <w:pPr>
        <w:spacing w:after="0" w:line="259" w:lineRule="auto"/>
        <w:ind w:left="0" w:firstLine="0"/>
        <w:contextualSpacing/>
        <w:rPr>
          <w:noProof/>
          <w:szCs w:val="28"/>
        </w:rPr>
      </w:pPr>
      <w:r w:rsidRPr="007D16A5">
        <w:rPr>
          <w:szCs w:val="28"/>
        </w:rPr>
        <w:t xml:space="preserve">Главный специалист </w:t>
      </w:r>
      <w:r w:rsidRPr="007D16A5">
        <w:rPr>
          <w:noProof/>
          <w:szCs w:val="28"/>
        </w:rPr>
        <w:drawing>
          <wp:inline distT="0" distB="0" distL="0" distR="0">
            <wp:extent cx="3048" cy="67073"/>
            <wp:effectExtent l="0" t="0" r="0" b="0"/>
            <wp:docPr id="5" name="Picture 73033"/>
            <wp:cNvGraphicFramePr/>
            <a:graphic xmlns:a="http://schemas.openxmlformats.org/drawingml/2006/main">
              <a:graphicData uri="http://schemas.openxmlformats.org/drawingml/2006/picture">
                <pic:pic xmlns:pic="http://schemas.openxmlformats.org/drawingml/2006/picture">
                  <pic:nvPicPr>
                    <pic:cNvPr id="73033" name="Picture 73033"/>
                    <pic:cNvPicPr/>
                  </pic:nvPicPr>
                  <pic:blipFill>
                    <a:blip r:embed="rId15"/>
                    <a:stretch>
                      <a:fillRect/>
                    </a:stretch>
                  </pic:blipFill>
                  <pic:spPr>
                    <a:xfrm>
                      <a:off x="0" y="0"/>
                      <a:ext cx="3048" cy="67073"/>
                    </a:xfrm>
                    <a:prstGeom prst="rect">
                      <a:avLst/>
                    </a:prstGeom>
                  </pic:spPr>
                </pic:pic>
              </a:graphicData>
            </a:graphic>
          </wp:inline>
        </w:drawing>
      </w: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w:t>
      </w:r>
      <w:r w:rsidR="00455EEA">
        <w:rPr>
          <w:noProof/>
          <w:szCs w:val="28"/>
        </w:rPr>
      </w:r>
      <w:r w:rsidR="00455EEA">
        <w:rPr>
          <w:noProof/>
          <w:szCs w:val="28"/>
        </w:rPr>
        <w:pict>
          <v:group id="Group 73048" o:spid="_x0000_s1038" style="width:226.3pt;height:.7pt;mso-position-horizontal-relative:char;mso-position-vertical-relative:line" coordsize="287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">
            <v:shape id="Shape 73047" o:spid="_x0000_s1039" style="position:absolute;width:28743;height:91;visibility:visible;mso-wrap-style:square;v-text-anchor:top" coordsize="287431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" path="m,4573r2874312,e" filled="f" fillcolor="black" strokeweight=".25406mm">
              <v:stroke miterlimit="1" joinstyle="miter"/>
              <v:path o:connecttype="custom" o:connectlocs="0,46;28743,46" o:connectangles="0,0"/>
            </v:shape>
            <w10:wrap type="none"/>
            <w10:anchorlock/>
          </v:group>
        </w:pict>
      </w:r>
      <w:r w:rsidRPr="007D16A5">
        <w:rPr>
          <w:noProof/>
          <w:szCs w:val="28"/>
        </w:rPr>
        <w:t xml:space="preserve"> (ФИО)</w:t>
      </w:r>
    </w:p>
    <w:p w:rsidR="00D06058" w:rsidRPr="007D16A5" w:rsidRDefault="00D06058" w:rsidP="00D06058">
      <w:pPr>
        <w:spacing w:after="0" w:line="259" w:lineRule="auto"/>
        <w:ind w:left="0" w:firstLine="0"/>
        <w:contextualSpacing/>
        <w:rPr>
          <w:szCs w:val="28"/>
        </w:rPr>
      </w:pPr>
      <w:r w:rsidRPr="007D16A5">
        <w:rPr>
          <w:noProof/>
          <w:szCs w:val="28"/>
        </w:rPr>
        <w:t xml:space="preserve">                                                                                                               </w:t>
      </w:r>
    </w:p>
    <w:p w:rsidR="00D06058" w:rsidRPr="007D16A5" w:rsidRDefault="00D06058" w:rsidP="00D06058">
      <w:pPr>
        <w:spacing w:after="0"/>
        <w:ind w:left="9" w:right="144" w:hanging="10"/>
        <w:contextualSpacing/>
        <w:rPr>
          <w:szCs w:val="28"/>
        </w:rPr>
      </w:pPr>
      <w:r w:rsidRPr="007D16A5">
        <w:rPr>
          <w:szCs w:val="28"/>
        </w:rPr>
        <w:t>Всего по заявке</w:t>
      </w:r>
      <w:r w:rsidR="00455EEA">
        <w:rPr>
          <w:noProof/>
          <w:szCs w:val="28"/>
        </w:rPr>
      </w:r>
      <w:r w:rsidR="00455EEA">
        <w:rPr>
          <w:noProof/>
          <w:szCs w:val="28"/>
        </w:rPr>
        <w:pict>
          <v:group id="Group 73056" o:spid="_x0000_s1036" style="width:234.25pt;height:.5pt;mso-position-horizontal-relative:char;mso-position-vertical-relative:line" coordsize="297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">
            <v:shape id="Shape 73055" o:spid="_x0000_s1037" style="position:absolute;width:29748;height:60;visibility:visible;mso-wrap-style:square;v-text-anchor:top" coordsize="2974898,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" path="m,3049r2974898,e" filled="f" fillcolor="black" strokeweight=".16942mm">
              <v:stroke miterlimit="1" joinstyle="miter"/>
              <v:path o:connecttype="custom" o:connectlocs="0,30;29748,30" o:connectangles="0,0"/>
            </v:shape>
            <w10:wrap type="none"/>
            <w10:anchorlock/>
          </v:group>
        </w:pict>
      </w:r>
      <w:r w:rsidRPr="007D16A5">
        <w:rPr>
          <w:szCs w:val="28"/>
        </w:rPr>
        <w:t>тыс. рублей,</w:t>
      </w:r>
    </w:p>
    <w:p w:rsidR="00D06058" w:rsidRPr="007D16A5" w:rsidRDefault="00D06058" w:rsidP="00D06058">
      <w:pPr>
        <w:spacing w:after="0"/>
        <w:ind w:left="120" w:right="10" w:hanging="10"/>
        <w:contextualSpacing/>
        <w:rPr>
          <w:szCs w:val="28"/>
        </w:rPr>
      </w:pPr>
    </w:p>
    <w:p w:rsidR="007106E2" w:rsidRPr="007D16A5" w:rsidRDefault="007106E2" w:rsidP="007106E2">
      <w:pPr>
        <w:spacing w:after="0"/>
        <w:contextualSpacing/>
        <w:rPr>
          <w:szCs w:val="28"/>
        </w:rPr>
        <w:sectPr w:rsidR="007106E2" w:rsidRPr="007D16A5" w:rsidSect="00B315D5">
          <w:headerReference w:type="even" r:id="rId16"/>
          <w:headerReference w:type="default" r:id="rId17"/>
          <w:footerReference w:type="even" r:id="rId18"/>
          <w:footerReference w:type="default" r:id="rId19"/>
          <w:headerReference w:type="first" r:id="rId20"/>
          <w:footerReference w:type="first" r:id="rId21"/>
          <w:pgSz w:w="11909" w:h="16838"/>
          <w:pgMar w:top="851" w:right="852" w:bottom="1263" w:left="1560" w:header="0" w:footer="0" w:gutter="0"/>
          <w:cols w:space="720"/>
          <w:titlePg/>
          <w:docGrid w:linePitch="381"/>
        </w:sectPr>
      </w:pPr>
    </w:p>
    <w:p w:rsidR="00D06058" w:rsidRPr="007D16A5" w:rsidRDefault="00D06058" w:rsidP="00D06058">
      <w:pPr>
        <w:spacing w:after="0" w:line="265" w:lineRule="auto"/>
        <w:ind w:left="39" w:hanging="10"/>
        <w:contextualSpacing/>
        <w:jc w:val="right"/>
        <w:rPr>
          <w:szCs w:val="28"/>
        </w:rPr>
      </w:pPr>
      <w:r w:rsidRPr="007D16A5">
        <w:rPr>
          <w:szCs w:val="28"/>
        </w:rPr>
        <w:lastRenderedPageBreak/>
        <w:t>Приложение № 2</w:t>
      </w:r>
    </w:p>
    <w:p w:rsidR="00D06058" w:rsidRPr="007D16A5" w:rsidRDefault="00D06058" w:rsidP="00D06058">
      <w:pPr>
        <w:spacing w:after="0" w:line="265" w:lineRule="auto"/>
        <w:ind w:left="39" w:hanging="10"/>
        <w:contextualSpacing/>
        <w:jc w:val="right"/>
        <w:rPr>
          <w:rFonts w:eastAsiaTheme="minorEastAsia"/>
          <w:bCs/>
          <w:color w:val="auto"/>
          <w:szCs w:val="28"/>
        </w:rPr>
      </w:pPr>
      <w:r w:rsidRPr="007D16A5">
        <w:rPr>
          <w:szCs w:val="28"/>
        </w:rPr>
        <w:t xml:space="preserve">к Положению о порядке </w:t>
      </w:r>
      <w:r w:rsidRPr="007D16A5">
        <w:rPr>
          <w:rFonts w:eastAsiaTheme="minorEastAsia"/>
          <w:bCs/>
          <w:color w:val="auto"/>
          <w:szCs w:val="28"/>
        </w:rPr>
        <w:t xml:space="preserve">использования </w:t>
      </w:r>
    </w:p>
    <w:p w:rsidR="00D06058" w:rsidRPr="007D16A5" w:rsidRDefault="00D06058" w:rsidP="00D06058">
      <w:pPr>
        <w:spacing w:after="0" w:line="265" w:lineRule="auto"/>
        <w:ind w:left="39" w:hanging="10"/>
        <w:contextualSpacing/>
        <w:jc w:val="right"/>
        <w:rPr>
          <w:rFonts w:eastAsiaTheme="minorEastAsia"/>
          <w:bCs/>
          <w:color w:val="auto"/>
          <w:szCs w:val="28"/>
        </w:rPr>
      </w:pPr>
      <w:r w:rsidRPr="007D16A5">
        <w:rPr>
          <w:rFonts w:eastAsiaTheme="minorEastAsia"/>
          <w:bCs/>
          <w:color w:val="auto"/>
          <w:szCs w:val="28"/>
        </w:rPr>
        <w:t xml:space="preserve">бюджетных ассигнований резервного фонда </w:t>
      </w:r>
    </w:p>
    <w:p w:rsidR="00D06058" w:rsidRPr="007D16A5" w:rsidRDefault="00D06058" w:rsidP="00D06058">
      <w:pPr>
        <w:spacing w:after="0" w:line="265" w:lineRule="auto"/>
        <w:ind w:left="39" w:hanging="10"/>
        <w:contextualSpacing/>
        <w:jc w:val="right"/>
        <w:rPr>
          <w:szCs w:val="28"/>
        </w:rPr>
      </w:pP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w:t>
      </w:r>
    </w:p>
    <w:p w:rsidR="00D06058" w:rsidRPr="007D16A5" w:rsidRDefault="00D06058" w:rsidP="00D06058">
      <w:pPr>
        <w:spacing w:after="0" w:line="265" w:lineRule="auto"/>
        <w:ind w:left="39" w:hanging="10"/>
        <w:contextualSpacing/>
        <w:jc w:val="right"/>
        <w:rPr>
          <w:szCs w:val="28"/>
        </w:rPr>
      </w:pPr>
      <w:r w:rsidRPr="007D16A5">
        <w:rPr>
          <w:szCs w:val="28"/>
        </w:rPr>
        <w:t xml:space="preserve">Калачевского муниципального района, </w:t>
      </w:r>
    </w:p>
    <w:p w:rsidR="00D06058" w:rsidRPr="007D16A5" w:rsidRDefault="00D06058" w:rsidP="00D06058">
      <w:pPr>
        <w:spacing w:after="0" w:line="265" w:lineRule="auto"/>
        <w:ind w:left="39" w:hanging="10"/>
        <w:contextualSpacing/>
        <w:jc w:val="right"/>
        <w:rPr>
          <w:szCs w:val="28"/>
        </w:rPr>
      </w:pPr>
      <w:r w:rsidRPr="007D16A5">
        <w:rPr>
          <w:szCs w:val="28"/>
        </w:rPr>
        <w:t xml:space="preserve">утв. постановлением администрации </w:t>
      </w:r>
    </w:p>
    <w:p w:rsidR="00D06058" w:rsidRPr="007D16A5" w:rsidRDefault="0064594B" w:rsidP="00D06058">
      <w:pPr>
        <w:spacing w:after="0" w:line="265" w:lineRule="auto"/>
        <w:ind w:left="39" w:hanging="10"/>
        <w:contextualSpacing/>
        <w:jc w:val="right"/>
        <w:rPr>
          <w:szCs w:val="28"/>
        </w:rPr>
      </w:pPr>
      <w:r w:rsidRPr="007D16A5">
        <w:rPr>
          <w:szCs w:val="28"/>
        </w:rPr>
        <w:t>Береславского</w:t>
      </w:r>
      <w:r w:rsidR="00D06058" w:rsidRPr="007D16A5">
        <w:rPr>
          <w:szCs w:val="28"/>
        </w:rPr>
        <w:t xml:space="preserve"> сельского поселения </w:t>
      </w:r>
    </w:p>
    <w:p w:rsidR="00D06058" w:rsidRPr="007D16A5" w:rsidRDefault="00D06058" w:rsidP="00D06058">
      <w:pPr>
        <w:spacing w:after="0" w:line="265" w:lineRule="auto"/>
        <w:ind w:left="39" w:hanging="10"/>
        <w:contextualSpacing/>
        <w:jc w:val="right"/>
        <w:rPr>
          <w:szCs w:val="28"/>
        </w:rPr>
      </w:pPr>
      <w:r w:rsidRPr="007D16A5">
        <w:rPr>
          <w:szCs w:val="28"/>
        </w:rPr>
        <w:t>Калачевского муниципального</w:t>
      </w:r>
    </w:p>
    <w:p w:rsidR="00D06058" w:rsidRPr="007D16A5" w:rsidRDefault="00D06058" w:rsidP="00D06058">
      <w:pPr>
        <w:spacing w:after="0" w:line="265" w:lineRule="auto"/>
        <w:ind w:left="39" w:hanging="10"/>
        <w:contextualSpacing/>
        <w:jc w:val="right"/>
        <w:rPr>
          <w:szCs w:val="28"/>
        </w:rPr>
      </w:pPr>
      <w:r w:rsidRPr="007D16A5">
        <w:rPr>
          <w:szCs w:val="28"/>
        </w:rPr>
        <w:t xml:space="preserve">района Волгоградской области </w:t>
      </w:r>
    </w:p>
    <w:p w:rsidR="00D06058" w:rsidRPr="007D16A5" w:rsidRDefault="00D06058" w:rsidP="00D06058">
      <w:pPr>
        <w:spacing w:after="0" w:line="265" w:lineRule="auto"/>
        <w:ind w:left="39" w:hanging="10"/>
        <w:contextualSpacing/>
        <w:jc w:val="right"/>
        <w:rPr>
          <w:szCs w:val="28"/>
        </w:rPr>
      </w:pPr>
      <w:r w:rsidRPr="007D16A5">
        <w:rPr>
          <w:szCs w:val="28"/>
        </w:rPr>
        <w:t>от «__»________ 2020 г. № __</w:t>
      </w:r>
      <w:bookmarkStart w:id="0" w:name="p83"/>
      <w:bookmarkEnd w:id="0"/>
    </w:p>
    <w:p w:rsidR="00724C08" w:rsidRPr="007D16A5" w:rsidRDefault="00724C08" w:rsidP="00D06058">
      <w:pPr>
        <w:spacing w:after="0" w:line="265" w:lineRule="auto"/>
        <w:ind w:left="39" w:hanging="10"/>
        <w:contextualSpacing/>
        <w:jc w:val="center"/>
        <w:rPr>
          <w:szCs w:val="28"/>
        </w:rPr>
      </w:pPr>
    </w:p>
    <w:p w:rsidR="00724C08" w:rsidRPr="007D16A5" w:rsidRDefault="00724C08" w:rsidP="00D06058">
      <w:pPr>
        <w:spacing w:after="0" w:line="265" w:lineRule="auto"/>
        <w:ind w:left="39" w:hanging="10"/>
        <w:contextualSpacing/>
        <w:jc w:val="center"/>
        <w:rPr>
          <w:szCs w:val="28"/>
        </w:rPr>
      </w:pPr>
    </w:p>
    <w:p w:rsidR="00D06058" w:rsidRPr="007D16A5" w:rsidRDefault="00FC5024" w:rsidP="00D06058">
      <w:pPr>
        <w:spacing w:after="0" w:line="265" w:lineRule="auto"/>
        <w:ind w:left="39" w:hanging="10"/>
        <w:contextualSpacing/>
        <w:jc w:val="center"/>
        <w:rPr>
          <w:szCs w:val="28"/>
        </w:rPr>
      </w:pPr>
      <w:r w:rsidRPr="007D16A5">
        <w:rPr>
          <w:szCs w:val="28"/>
        </w:rPr>
        <w:t>ОТЧЕТ</w:t>
      </w:r>
    </w:p>
    <w:p w:rsidR="00FC5024" w:rsidRPr="007D16A5" w:rsidRDefault="00FC5024" w:rsidP="00D06058">
      <w:pPr>
        <w:spacing w:after="0" w:line="265" w:lineRule="auto"/>
        <w:ind w:left="39" w:hanging="10"/>
        <w:contextualSpacing/>
        <w:jc w:val="center"/>
        <w:rPr>
          <w:szCs w:val="28"/>
        </w:rPr>
      </w:pPr>
      <w:r w:rsidRPr="007D16A5">
        <w:rPr>
          <w:szCs w:val="28"/>
        </w:rPr>
        <w:t xml:space="preserve">            получателя бюджетных ассигнований резервного фонда</w:t>
      </w:r>
    </w:p>
    <w:p w:rsidR="00D06058"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об использовании бюджетных ассигнований резервного фонда</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____________________________________________________________</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(наименование получателя бюджетных средств)</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по состоянию на ________________ 20__ г.</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(руб.)</w:t>
      </w:r>
    </w:p>
    <w:tbl>
      <w:tblPr>
        <w:tblW w:w="9497" w:type="dxa"/>
        <w:tblInd w:w="20" w:type="dxa"/>
        <w:tblLayout w:type="fixed"/>
        <w:tblCellMar>
          <w:left w:w="0" w:type="dxa"/>
          <w:right w:w="0" w:type="dxa"/>
        </w:tblCellMar>
        <w:tblLook w:val="04A0"/>
      </w:tblPr>
      <w:tblGrid>
        <w:gridCol w:w="268"/>
        <w:gridCol w:w="1269"/>
        <w:gridCol w:w="941"/>
        <w:gridCol w:w="941"/>
        <w:gridCol w:w="682"/>
        <w:gridCol w:w="1387"/>
        <w:gridCol w:w="1378"/>
        <w:gridCol w:w="1577"/>
        <w:gridCol w:w="1054"/>
      </w:tblGrid>
      <w:tr w:rsidR="00FC5024" w:rsidRPr="007D16A5" w:rsidTr="00D06058">
        <w:tc>
          <w:tcPr>
            <w:tcW w:w="268"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jc w:val="center"/>
              <w:rPr>
                <w:szCs w:val="28"/>
              </w:rPr>
            </w:pPr>
            <w:r w:rsidRPr="007D16A5">
              <w:rPr>
                <w:szCs w:val="28"/>
              </w:rPr>
              <w:t>N п/п</w:t>
            </w:r>
          </w:p>
        </w:tc>
        <w:tc>
          <w:tcPr>
            <w:tcW w:w="1269" w:type="dxa"/>
            <w:vMerge w:val="restart"/>
            <w:tcBorders>
              <w:top w:val="single" w:sz="8" w:space="0" w:color="000000"/>
              <w:left w:val="single" w:sz="8" w:space="0" w:color="000000"/>
              <w:bottom w:val="single" w:sz="8" w:space="0" w:color="000000"/>
              <w:right w:val="single" w:sz="8" w:space="0" w:color="000000"/>
            </w:tcBorders>
            <w:hideMark/>
          </w:tcPr>
          <w:p w:rsidR="00D06058" w:rsidRPr="007D16A5" w:rsidRDefault="00FC5024" w:rsidP="00D06058">
            <w:pPr>
              <w:spacing w:after="0" w:line="240" w:lineRule="auto"/>
              <w:ind w:firstLine="0"/>
              <w:rPr>
                <w:szCs w:val="28"/>
              </w:rPr>
            </w:pPr>
            <w:r w:rsidRPr="007D16A5">
              <w:rPr>
                <w:szCs w:val="28"/>
              </w:rPr>
              <w:t>Основание выделения средств</w:t>
            </w:r>
          </w:p>
          <w:p w:rsidR="00FC5024" w:rsidRPr="007D16A5" w:rsidRDefault="00FC5024" w:rsidP="00D06058">
            <w:pPr>
              <w:spacing w:after="0" w:line="240" w:lineRule="auto"/>
              <w:ind w:firstLine="0"/>
              <w:rPr>
                <w:szCs w:val="28"/>
              </w:rPr>
            </w:pPr>
            <w:r w:rsidRPr="007D16A5">
              <w:rPr>
                <w:szCs w:val="28"/>
              </w:rPr>
              <w:t>(N и дата постановления о выделении бюджетных ассигнований)</w:t>
            </w:r>
          </w:p>
        </w:tc>
        <w:tc>
          <w:tcPr>
            <w:tcW w:w="941"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Цель выделения</w:t>
            </w:r>
          </w:p>
        </w:tc>
        <w:tc>
          <w:tcPr>
            <w:tcW w:w="941"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Сумма по основанию выделения средств</w:t>
            </w:r>
          </w:p>
        </w:tc>
        <w:tc>
          <w:tcPr>
            <w:tcW w:w="2069" w:type="dxa"/>
            <w:gridSpan w:val="2"/>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Кассовый расход</w:t>
            </w:r>
          </w:p>
        </w:tc>
        <w:tc>
          <w:tcPr>
            <w:tcW w:w="1378"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 xml:space="preserve">N и дата муниципального </w:t>
            </w:r>
            <w:r w:rsidR="00D06058" w:rsidRPr="007D16A5">
              <w:rPr>
                <w:szCs w:val="28"/>
              </w:rPr>
              <w:t>к</w:t>
            </w:r>
            <w:r w:rsidRPr="007D16A5">
              <w:rPr>
                <w:szCs w:val="28"/>
              </w:rPr>
              <w:t>онтракта, договора</w:t>
            </w:r>
          </w:p>
        </w:tc>
        <w:tc>
          <w:tcPr>
            <w:tcW w:w="1577"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Остаток неиспользованных средств</w:t>
            </w:r>
          </w:p>
        </w:tc>
        <w:tc>
          <w:tcPr>
            <w:tcW w:w="1054"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Примечание &lt;*&gt;</w:t>
            </w:r>
          </w:p>
        </w:tc>
      </w:tr>
      <w:tr w:rsidR="00FC5024" w:rsidRPr="007D16A5" w:rsidTr="00724C08">
        <w:trPr>
          <w:cantSplit/>
          <w:trHeight w:val="1134"/>
        </w:trPr>
        <w:tc>
          <w:tcPr>
            <w:tcW w:w="268"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1269"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682" w:type="dxa"/>
            <w:tcBorders>
              <w:top w:val="single" w:sz="8" w:space="0" w:color="000000"/>
              <w:left w:val="single" w:sz="8" w:space="0" w:color="000000"/>
              <w:bottom w:val="single" w:sz="8" w:space="0" w:color="000000"/>
              <w:right w:val="single" w:sz="8" w:space="0" w:color="000000"/>
            </w:tcBorders>
            <w:textDirection w:val="btLr"/>
            <w:hideMark/>
          </w:tcPr>
          <w:p w:rsidR="00FC5024" w:rsidRPr="007D16A5" w:rsidRDefault="00FC5024" w:rsidP="00D06058">
            <w:pPr>
              <w:spacing w:after="100" w:line="240" w:lineRule="auto"/>
              <w:ind w:right="113"/>
              <w:jc w:val="center"/>
              <w:rPr>
                <w:szCs w:val="28"/>
              </w:rPr>
            </w:pPr>
            <w:r w:rsidRPr="007D16A5">
              <w:rPr>
                <w:szCs w:val="28"/>
              </w:rPr>
              <w:t>Сумма</w:t>
            </w:r>
          </w:p>
        </w:tc>
        <w:tc>
          <w:tcPr>
            <w:tcW w:w="1387" w:type="dxa"/>
            <w:tcBorders>
              <w:top w:val="single" w:sz="8" w:space="0" w:color="000000"/>
              <w:left w:val="single" w:sz="8" w:space="0" w:color="000000"/>
              <w:bottom w:val="single" w:sz="8" w:space="0" w:color="000000"/>
              <w:right w:val="single" w:sz="8" w:space="0" w:color="000000"/>
            </w:tcBorders>
            <w:textDirection w:val="btLr"/>
            <w:hideMark/>
          </w:tcPr>
          <w:p w:rsidR="00FC5024" w:rsidRPr="007D16A5" w:rsidRDefault="00FC5024" w:rsidP="00D06058">
            <w:pPr>
              <w:spacing w:after="100" w:line="240" w:lineRule="auto"/>
              <w:ind w:right="113" w:firstLine="0"/>
              <w:jc w:val="center"/>
              <w:rPr>
                <w:szCs w:val="28"/>
              </w:rPr>
            </w:pPr>
            <w:r w:rsidRPr="007D16A5">
              <w:rPr>
                <w:szCs w:val="28"/>
              </w:rPr>
              <w:t xml:space="preserve">N и дата платежных </w:t>
            </w:r>
            <w:r w:rsidR="00D06058" w:rsidRPr="007D16A5">
              <w:rPr>
                <w:szCs w:val="28"/>
              </w:rPr>
              <w:t xml:space="preserve"> п</w:t>
            </w:r>
            <w:r w:rsidRPr="007D16A5">
              <w:rPr>
                <w:szCs w:val="28"/>
              </w:rPr>
              <w:t>оручений, подтверждающих осуществление расходов</w:t>
            </w:r>
          </w:p>
        </w:tc>
        <w:tc>
          <w:tcPr>
            <w:tcW w:w="1378"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1577"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r>
      <w:tr w:rsidR="00FC5024" w:rsidRPr="007D16A5" w:rsidTr="00724C08">
        <w:tc>
          <w:tcPr>
            <w:tcW w:w="268"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269"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941"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941"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682"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387"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378"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577"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054"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r>
    </w:tbl>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&lt;*&gt;   В   случае   неполного   расходования  средств  резервного  фонда</w:t>
      </w:r>
      <w:r w:rsidR="00D06058" w:rsidRPr="007D16A5">
        <w:rPr>
          <w:szCs w:val="28"/>
        </w:rPr>
        <w:t xml:space="preserve"> </w:t>
      </w:r>
      <w:r w:rsidRPr="007D16A5">
        <w:rPr>
          <w:szCs w:val="28"/>
        </w:rPr>
        <w:t>указывается причина, дата возврата неиспользованных средств и пр.</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 xml:space="preserve">Руководитель получателя   </w:t>
      </w:r>
      <w:r w:rsidR="00D06058" w:rsidRPr="007D16A5">
        <w:rPr>
          <w:szCs w:val="28"/>
        </w:rPr>
        <w:t xml:space="preserve">                                                    </w:t>
      </w:r>
      <w:r w:rsidRPr="007D16A5">
        <w:rPr>
          <w:szCs w:val="28"/>
        </w:rPr>
        <w:t>подпись/расшифровка</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средств резервного фонда</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Согласовано:</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lastRenderedPageBreak/>
        <w:t xml:space="preserve">Руководитель главного распорядителя    </w:t>
      </w:r>
      <w:r w:rsidR="00377958">
        <w:rPr>
          <w:szCs w:val="28"/>
        </w:rPr>
        <w:t xml:space="preserve">          </w:t>
      </w:r>
      <w:r w:rsidR="00D06058" w:rsidRPr="007D16A5">
        <w:rPr>
          <w:szCs w:val="28"/>
        </w:rPr>
        <w:t xml:space="preserve">                   </w:t>
      </w:r>
      <w:r w:rsidRPr="007D16A5">
        <w:rPr>
          <w:szCs w:val="28"/>
        </w:rPr>
        <w:t>подпись/расшифровка</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средств местного бюджета</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Исполнитель (ФИО)</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тел.</w:t>
      </w:r>
    </w:p>
    <w:p w:rsidR="00FC5024" w:rsidRPr="007D16A5" w:rsidRDefault="00FC5024" w:rsidP="007106E2">
      <w:pPr>
        <w:pStyle w:val="a5"/>
        <w:spacing w:after="0" w:line="240" w:lineRule="auto"/>
        <w:ind w:left="1046" w:firstLine="0"/>
        <w:rPr>
          <w:szCs w:val="28"/>
        </w:rPr>
      </w:pPr>
    </w:p>
    <w:p w:rsidR="00D436BB" w:rsidRPr="007D16A5" w:rsidRDefault="00D436BB" w:rsidP="00BE531F">
      <w:pPr>
        <w:spacing w:after="0"/>
        <w:ind w:left="0" w:firstLine="0"/>
        <w:contextualSpacing/>
        <w:rPr>
          <w:szCs w:val="28"/>
        </w:rPr>
        <w:sectPr w:rsidR="00D436BB" w:rsidRPr="007D16A5" w:rsidSect="00BE531F">
          <w:headerReference w:type="even" r:id="rId22"/>
          <w:headerReference w:type="default" r:id="rId23"/>
          <w:footerReference w:type="even" r:id="rId24"/>
          <w:footerReference w:type="default" r:id="rId25"/>
          <w:headerReference w:type="first" r:id="rId26"/>
          <w:footerReference w:type="first" r:id="rId27"/>
          <w:pgSz w:w="11909" w:h="16838"/>
          <w:pgMar w:top="1191" w:right="710" w:bottom="567" w:left="1560" w:header="0" w:footer="742" w:gutter="0"/>
          <w:cols w:space="720"/>
          <w:docGrid w:linePitch="381"/>
        </w:sectPr>
      </w:pPr>
    </w:p>
    <w:p w:rsidR="00D06058" w:rsidRPr="007D16A5" w:rsidRDefault="00D06058" w:rsidP="00377958">
      <w:pPr>
        <w:spacing w:after="0" w:line="248" w:lineRule="auto"/>
        <w:ind w:left="0" w:right="839" w:firstLine="0"/>
        <w:contextualSpacing/>
        <w:rPr>
          <w:szCs w:val="28"/>
        </w:rPr>
      </w:pPr>
    </w:p>
    <w:sectPr w:rsidR="00D06058" w:rsidRPr="007D16A5" w:rsidSect="00BE531F">
      <w:headerReference w:type="even" r:id="rId28"/>
      <w:headerReference w:type="default" r:id="rId29"/>
      <w:footerReference w:type="even" r:id="rId30"/>
      <w:footerReference w:type="default" r:id="rId31"/>
      <w:headerReference w:type="first" r:id="rId32"/>
      <w:footerReference w:type="first" r:id="rId33"/>
      <w:pgSz w:w="11909" w:h="16838"/>
      <w:pgMar w:top="1440" w:right="1267" w:bottom="1440" w:left="1694" w:header="1191" w:footer="720" w:gutter="0"/>
      <w:cols w:num="2" w:space="720" w:equalWidth="0">
        <w:col w:w="3480" w:space="922"/>
        <w:col w:w="454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AF5" w:rsidRDefault="00D84AF5">
      <w:pPr>
        <w:spacing w:after="0" w:line="240" w:lineRule="auto"/>
      </w:pPr>
      <w:r>
        <w:separator/>
      </w:r>
    </w:p>
  </w:endnote>
  <w:endnote w:type="continuationSeparator" w:id="1">
    <w:p w:rsidR="00D84AF5" w:rsidRDefault="00D8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Pr="00273D44" w:rsidRDefault="00474DB7" w:rsidP="00273D4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2246" w:firstLine="0"/>
      <w:jc w:val="center"/>
    </w:pPr>
    <w:r>
      <w:rPr>
        <w:sz w:val="20"/>
      </w:rPr>
      <w:t xml:space="preserve">(подпись,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2246"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AF5" w:rsidRDefault="00D84AF5">
      <w:pPr>
        <w:spacing w:after="0" w:line="240" w:lineRule="auto"/>
      </w:pPr>
      <w:r>
        <w:separator/>
      </w:r>
    </w:p>
  </w:footnote>
  <w:footnote w:type="continuationSeparator" w:id="1">
    <w:p w:rsidR="00D84AF5" w:rsidRDefault="00D8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rsidP="009808CB">
    <w:pPr>
      <w:spacing w:after="0" w:line="259" w:lineRule="auto"/>
      <w:ind w:left="0" w:right="5"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0" w:right="5" w:firstLine="0"/>
      <w:jc w:val="center"/>
    </w:pPr>
  </w:p>
  <w:p w:rsidR="00474DB7" w:rsidRDefault="00455EEA">
    <w:pPr>
      <w:spacing w:after="0" w:line="259" w:lineRule="auto"/>
      <w:ind w:left="0" w:right="5" w:firstLine="0"/>
      <w:jc w:val="center"/>
    </w:pPr>
    <w:fldSimple w:instr=" PAGE   \* MERGEFORMAT ">
      <w:r w:rsidR="00273D44">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A0" w:rsidRDefault="00FE7EA0" w:rsidP="00FE7EA0">
    <w:pPr>
      <w:pStyle w:val="a7"/>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6" w:lineRule="auto"/>
      <w:ind w:left="4541" w:right="5"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298" w:line="259" w:lineRule="auto"/>
      <w:ind w:left="1934" w:firstLine="0"/>
      <w:jc w:val="center"/>
    </w:pPr>
    <w:r>
      <w:t xml:space="preserve">ПРИЛОЖЕНИЕ </w:t>
    </w:r>
  </w:p>
  <w:p w:rsidR="00474DB7" w:rsidRDefault="00474DB7">
    <w:pPr>
      <w:spacing w:after="0" w:line="256" w:lineRule="auto"/>
      <w:ind w:left="4541" w:right="5" w:firstLine="0"/>
    </w:pPr>
    <w:r>
      <w:t>к Перечню выделения бюджетных ассигнований из резервного фонда администрации Новоаннинского муниципального района</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0" w:right="10" w:firstLine="0"/>
      <w:jc w:val="center"/>
    </w:pPr>
    <w: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298" w:line="259" w:lineRule="auto"/>
      <w:ind w:left="1934" w:firstLine="0"/>
      <w:jc w:val="center"/>
    </w:pPr>
    <w:r>
      <w:t xml:space="preserve">ПРИЛОЖЕНИЕ </w:t>
    </w:r>
  </w:p>
  <w:p w:rsidR="00474DB7" w:rsidRDefault="00474DB7">
    <w:pPr>
      <w:spacing w:after="0" w:line="256" w:lineRule="auto"/>
      <w:ind w:left="4541" w:right="5" w:firstLine="0"/>
    </w:pPr>
    <w:r>
      <w:t>к Перечню выделения бюджетных ассигнований из резервного фонда администрации Новоаннинского муниципального района</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6" w:lineRule="auto"/>
      <w:ind w:left="4541" w:right="5"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86C"/>
    <w:multiLevelType w:val="hybridMultilevel"/>
    <w:tmpl w:val="2BE2CE56"/>
    <w:lvl w:ilvl="0" w:tplc="54409B16">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04796">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ADC1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C279B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0FAF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4F098">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5472D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2EE1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DC0D4A">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0543B2"/>
    <w:multiLevelType w:val="hybridMultilevel"/>
    <w:tmpl w:val="79007F36"/>
    <w:lvl w:ilvl="0" w:tplc="597679EA">
      <w:start w:val="1"/>
      <w:numFmt w:val="decimal"/>
      <w:lvlText w:val="%1."/>
      <w:lvlJc w:val="left"/>
      <w:pPr>
        <w:ind w:left="360"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
    <w:nsid w:val="10A23EEF"/>
    <w:multiLevelType w:val="multilevel"/>
    <w:tmpl w:val="42DEC582"/>
    <w:lvl w:ilvl="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F72C55"/>
    <w:multiLevelType w:val="multilevel"/>
    <w:tmpl w:val="F7E008C4"/>
    <w:lvl w:ilvl="0">
      <w:start w:val="4"/>
      <w:numFmt w:val="decimal"/>
      <w:lvlText w:val="%1"/>
      <w:lvlJc w:val="left"/>
      <w:pPr>
        <w:ind w:left="360" w:hanging="360"/>
      </w:pPr>
      <w:rPr>
        <w:rFonts w:hint="default"/>
      </w:rPr>
    </w:lvl>
    <w:lvl w:ilvl="1">
      <w:start w:val="7"/>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4">
    <w:nsid w:val="17F7246A"/>
    <w:multiLevelType w:val="hybridMultilevel"/>
    <w:tmpl w:val="55AC1DDA"/>
    <w:lvl w:ilvl="0" w:tplc="7D965464">
      <w:start w:val="4"/>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36659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CAEFA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F46B4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A2DB9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E48A1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AD97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54F3E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1873B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B694801"/>
    <w:multiLevelType w:val="multilevel"/>
    <w:tmpl w:val="0E88C30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5529A5"/>
    <w:multiLevelType w:val="hybridMultilevel"/>
    <w:tmpl w:val="C16A8CC6"/>
    <w:lvl w:ilvl="0" w:tplc="F2C4CBC4">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2A8358">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48A1B8">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423958">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AA0B80">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3834E2">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E0C7C">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FE3CEE">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28B002">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67E7CAD"/>
    <w:multiLevelType w:val="multilevel"/>
    <w:tmpl w:val="A7D085EE"/>
    <w:lvl w:ilvl="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03325B"/>
    <w:multiLevelType w:val="multilevel"/>
    <w:tmpl w:val="326A746E"/>
    <w:lvl w:ilvl="0">
      <w:start w:val="4"/>
      <w:numFmt w:val="decimal"/>
      <w:lvlText w:val="%1"/>
      <w:lvlJc w:val="left"/>
      <w:pPr>
        <w:ind w:left="360" w:hanging="360"/>
      </w:pPr>
      <w:rPr>
        <w:rFonts w:hint="default"/>
      </w:rPr>
    </w:lvl>
    <w:lvl w:ilvl="1">
      <w:start w:val="4"/>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9">
    <w:nsid w:val="3E0E596F"/>
    <w:multiLevelType w:val="multilevel"/>
    <w:tmpl w:val="98E871B2"/>
    <w:lvl w:ilvl="0">
      <w:start w:val="4"/>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C44717"/>
    <w:multiLevelType w:val="hybridMultilevel"/>
    <w:tmpl w:val="E29ADFE6"/>
    <w:lvl w:ilvl="0" w:tplc="31D04226">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A23BF0">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1895CE">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A22D2">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C610E4">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A26C3C">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F2A492">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E6502">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52A30A">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B3153DB"/>
    <w:multiLevelType w:val="multilevel"/>
    <w:tmpl w:val="5CA208E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C9C398B"/>
    <w:multiLevelType w:val="hybridMultilevel"/>
    <w:tmpl w:val="7F961DF8"/>
    <w:lvl w:ilvl="0" w:tplc="35B6DD24">
      <w:start w:val="2"/>
      <w:numFmt w:val="upperRoman"/>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38F9F4">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2E05C">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EF81A">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ACF48">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CAF9E">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AFD6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3AFE46">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A01E2">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DD0C30"/>
    <w:multiLevelType w:val="multilevel"/>
    <w:tmpl w:val="5AB6698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2423A36"/>
    <w:multiLevelType w:val="multilevel"/>
    <w:tmpl w:val="D6F4E77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346486B"/>
    <w:multiLevelType w:val="hybridMultilevel"/>
    <w:tmpl w:val="113EE8DA"/>
    <w:lvl w:ilvl="0" w:tplc="73AE4B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3A2E8D"/>
    <w:multiLevelType w:val="hybridMultilevel"/>
    <w:tmpl w:val="35A422D2"/>
    <w:lvl w:ilvl="0" w:tplc="1AAEE1BC">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C69334">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1AA970">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369756">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7CAB2C">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86305E">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9CEB1C">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FE2826">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B27612">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5906BE0"/>
    <w:multiLevelType w:val="multilevel"/>
    <w:tmpl w:val="9FA2BC7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7FA772C"/>
    <w:multiLevelType w:val="hybridMultilevel"/>
    <w:tmpl w:val="3B4C1F30"/>
    <w:lvl w:ilvl="0" w:tplc="CD1AEC8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B805AE">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2C96F2">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186E6A">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780222">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4C7DBA">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54B5C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B870C0">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C02E2E">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98A769A"/>
    <w:multiLevelType w:val="hybridMultilevel"/>
    <w:tmpl w:val="65CCBAFE"/>
    <w:lvl w:ilvl="0" w:tplc="15CEF72A">
      <w:start w:val="4"/>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16273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8654F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45A16">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605CE">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50FE9A">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DA9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2ECAA">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4DB80">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9"/>
  </w:num>
  <w:num w:numId="3">
    <w:abstractNumId w:val="9"/>
  </w:num>
  <w:num w:numId="4">
    <w:abstractNumId w:val="7"/>
  </w:num>
  <w:num w:numId="5">
    <w:abstractNumId w:val="12"/>
  </w:num>
  <w:num w:numId="6">
    <w:abstractNumId w:val="11"/>
  </w:num>
  <w:num w:numId="7">
    <w:abstractNumId w:val="18"/>
  </w:num>
  <w:num w:numId="8">
    <w:abstractNumId w:val="17"/>
  </w:num>
  <w:num w:numId="9">
    <w:abstractNumId w:val="14"/>
  </w:num>
  <w:num w:numId="10">
    <w:abstractNumId w:val="5"/>
  </w:num>
  <w:num w:numId="11">
    <w:abstractNumId w:val="13"/>
  </w:num>
  <w:num w:numId="12">
    <w:abstractNumId w:val="2"/>
  </w:num>
  <w:num w:numId="13">
    <w:abstractNumId w:val="10"/>
  </w:num>
  <w:num w:numId="14">
    <w:abstractNumId w:val="4"/>
  </w:num>
  <w:num w:numId="15">
    <w:abstractNumId w:val="0"/>
  </w:num>
  <w:num w:numId="16">
    <w:abstractNumId w:val="6"/>
  </w:num>
  <w:num w:numId="17">
    <w:abstractNumId w:val="8"/>
  </w:num>
  <w:num w:numId="18">
    <w:abstractNumId w:val="3"/>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D436BB"/>
    <w:rsid w:val="00006EEB"/>
    <w:rsid w:val="000216AE"/>
    <w:rsid w:val="000233E6"/>
    <w:rsid w:val="000269E0"/>
    <w:rsid w:val="000314FD"/>
    <w:rsid w:val="00037A16"/>
    <w:rsid w:val="00094790"/>
    <w:rsid w:val="000A6794"/>
    <w:rsid w:val="000C2A2F"/>
    <w:rsid w:val="000C69B8"/>
    <w:rsid w:val="000F1447"/>
    <w:rsid w:val="00101F62"/>
    <w:rsid w:val="00105C41"/>
    <w:rsid w:val="00160FEF"/>
    <w:rsid w:val="00190AA2"/>
    <w:rsid w:val="001B2855"/>
    <w:rsid w:val="001D33EC"/>
    <w:rsid w:val="00224726"/>
    <w:rsid w:val="00245CA9"/>
    <w:rsid w:val="00264E1D"/>
    <w:rsid w:val="002673E3"/>
    <w:rsid w:val="00273D44"/>
    <w:rsid w:val="0029009B"/>
    <w:rsid w:val="002A1D40"/>
    <w:rsid w:val="002B2723"/>
    <w:rsid w:val="002E738C"/>
    <w:rsid w:val="003406AF"/>
    <w:rsid w:val="00354498"/>
    <w:rsid w:val="003719FC"/>
    <w:rsid w:val="00377958"/>
    <w:rsid w:val="003B2E8C"/>
    <w:rsid w:val="003C7861"/>
    <w:rsid w:val="003C7F79"/>
    <w:rsid w:val="003E63E2"/>
    <w:rsid w:val="00455EEA"/>
    <w:rsid w:val="00461D7C"/>
    <w:rsid w:val="00463A15"/>
    <w:rsid w:val="004660D6"/>
    <w:rsid w:val="00474DB7"/>
    <w:rsid w:val="00485A00"/>
    <w:rsid w:val="004A6FCB"/>
    <w:rsid w:val="004B05AC"/>
    <w:rsid w:val="004B149F"/>
    <w:rsid w:val="004B682C"/>
    <w:rsid w:val="004E7DC1"/>
    <w:rsid w:val="00500D91"/>
    <w:rsid w:val="0058652F"/>
    <w:rsid w:val="005A6FC7"/>
    <w:rsid w:val="005C5008"/>
    <w:rsid w:val="005D7267"/>
    <w:rsid w:val="00606AD9"/>
    <w:rsid w:val="00607990"/>
    <w:rsid w:val="006079F5"/>
    <w:rsid w:val="0064594B"/>
    <w:rsid w:val="006466E2"/>
    <w:rsid w:val="00683309"/>
    <w:rsid w:val="0069308A"/>
    <w:rsid w:val="006A6C81"/>
    <w:rsid w:val="006C477A"/>
    <w:rsid w:val="007106E2"/>
    <w:rsid w:val="00715F18"/>
    <w:rsid w:val="00720482"/>
    <w:rsid w:val="00724C08"/>
    <w:rsid w:val="00731427"/>
    <w:rsid w:val="00746836"/>
    <w:rsid w:val="00753180"/>
    <w:rsid w:val="0076410E"/>
    <w:rsid w:val="007741B5"/>
    <w:rsid w:val="007B33C0"/>
    <w:rsid w:val="007B46A1"/>
    <w:rsid w:val="007C0919"/>
    <w:rsid w:val="007D16A5"/>
    <w:rsid w:val="007D43B9"/>
    <w:rsid w:val="00821413"/>
    <w:rsid w:val="00824067"/>
    <w:rsid w:val="00831DDB"/>
    <w:rsid w:val="00857477"/>
    <w:rsid w:val="00890D52"/>
    <w:rsid w:val="00894CB8"/>
    <w:rsid w:val="008A020B"/>
    <w:rsid w:val="008A6CD7"/>
    <w:rsid w:val="008B7050"/>
    <w:rsid w:val="008E5C71"/>
    <w:rsid w:val="008F7AA6"/>
    <w:rsid w:val="00903F18"/>
    <w:rsid w:val="00964953"/>
    <w:rsid w:val="0097774C"/>
    <w:rsid w:val="009808CB"/>
    <w:rsid w:val="009A0D80"/>
    <w:rsid w:val="009E72D3"/>
    <w:rsid w:val="00A0559B"/>
    <w:rsid w:val="00A20788"/>
    <w:rsid w:val="00A268F0"/>
    <w:rsid w:val="00AB6233"/>
    <w:rsid w:val="00AC2364"/>
    <w:rsid w:val="00B037FA"/>
    <w:rsid w:val="00B04A63"/>
    <w:rsid w:val="00B315D5"/>
    <w:rsid w:val="00B64966"/>
    <w:rsid w:val="00B9262A"/>
    <w:rsid w:val="00BC438E"/>
    <w:rsid w:val="00BD717C"/>
    <w:rsid w:val="00BD7716"/>
    <w:rsid w:val="00BE531F"/>
    <w:rsid w:val="00C005C5"/>
    <w:rsid w:val="00C13969"/>
    <w:rsid w:val="00C30714"/>
    <w:rsid w:val="00C6596B"/>
    <w:rsid w:val="00C66410"/>
    <w:rsid w:val="00C74D59"/>
    <w:rsid w:val="00CD57A1"/>
    <w:rsid w:val="00CE3D44"/>
    <w:rsid w:val="00CE4894"/>
    <w:rsid w:val="00D021BD"/>
    <w:rsid w:val="00D0317F"/>
    <w:rsid w:val="00D06058"/>
    <w:rsid w:val="00D1792D"/>
    <w:rsid w:val="00D22E31"/>
    <w:rsid w:val="00D23D26"/>
    <w:rsid w:val="00D436BB"/>
    <w:rsid w:val="00D510E0"/>
    <w:rsid w:val="00D6128B"/>
    <w:rsid w:val="00D6570C"/>
    <w:rsid w:val="00D84AF5"/>
    <w:rsid w:val="00E0238E"/>
    <w:rsid w:val="00E06718"/>
    <w:rsid w:val="00E43233"/>
    <w:rsid w:val="00E433EA"/>
    <w:rsid w:val="00E4707A"/>
    <w:rsid w:val="00E65C1C"/>
    <w:rsid w:val="00EB39F1"/>
    <w:rsid w:val="00EF2E27"/>
    <w:rsid w:val="00F02207"/>
    <w:rsid w:val="00F2368C"/>
    <w:rsid w:val="00F51A62"/>
    <w:rsid w:val="00FA1B85"/>
    <w:rsid w:val="00FC5024"/>
    <w:rsid w:val="00FE4FA8"/>
    <w:rsid w:val="00FE7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15"/>
    <w:pPr>
      <w:spacing w:after="3" w:line="247" w:lineRule="auto"/>
      <w:ind w:left="10" w:firstLine="715"/>
      <w:jc w:val="both"/>
    </w:pPr>
    <w:rPr>
      <w:rFonts w:ascii="Times New Roman" w:eastAsia="Times New Roman" w:hAnsi="Times New Roman" w:cs="Times New Roman"/>
      <w:color w:val="000000"/>
      <w:sz w:val="28"/>
    </w:rPr>
  </w:style>
  <w:style w:type="paragraph" w:styleId="1">
    <w:name w:val="heading 1"/>
    <w:next w:val="a"/>
    <w:link w:val="10"/>
    <w:uiPriority w:val="9"/>
    <w:qFormat/>
    <w:rsid w:val="00463A15"/>
    <w:pPr>
      <w:keepNext/>
      <w:keepLines/>
      <w:spacing w:after="48"/>
      <w:ind w:right="96"/>
      <w:jc w:val="center"/>
      <w:outlineLvl w:val="0"/>
    </w:pPr>
    <w:rPr>
      <w:rFonts w:ascii="Times New Roman" w:eastAsia="Times New Roman" w:hAnsi="Times New Roman" w:cs="Times New Roman"/>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3A15"/>
    <w:rPr>
      <w:rFonts w:ascii="Times New Roman" w:eastAsia="Times New Roman" w:hAnsi="Times New Roman" w:cs="Times New Roman"/>
      <w:color w:val="000000"/>
      <w:sz w:val="42"/>
    </w:rPr>
  </w:style>
  <w:style w:type="table" w:customStyle="1" w:styleId="TableGrid">
    <w:name w:val="TableGrid"/>
    <w:rsid w:val="00463A1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079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7990"/>
    <w:rPr>
      <w:rFonts w:ascii="Segoe UI" w:eastAsia="Times New Roman" w:hAnsi="Segoe UI" w:cs="Segoe UI"/>
      <w:color w:val="000000"/>
      <w:sz w:val="18"/>
      <w:szCs w:val="18"/>
    </w:rPr>
  </w:style>
  <w:style w:type="paragraph" w:styleId="a5">
    <w:name w:val="List Paragraph"/>
    <w:basedOn w:val="a"/>
    <w:uiPriority w:val="34"/>
    <w:qFormat/>
    <w:rsid w:val="00890D52"/>
    <w:pPr>
      <w:ind w:left="720"/>
      <w:contextualSpacing/>
    </w:pPr>
  </w:style>
  <w:style w:type="paragraph" w:styleId="a6">
    <w:name w:val="No Spacing"/>
    <w:uiPriority w:val="1"/>
    <w:qFormat/>
    <w:rsid w:val="00BD7716"/>
    <w:pPr>
      <w:spacing w:after="0" w:line="240" w:lineRule="auto"/>
    </w:pPr>
    <w:rPr>
      <w:rFonts w:ascii="Calibri" w:eastAsia="Times New Roman" w:hAnsi="Calibri" w:cs="Times New Roman"/>
    </w:rPr>
  </w:style>
  <w:style w:type="paragraph" w:styleId="a7">
    <w:name w:val="header"/>
    <w:basedOn w:val="a"/>
    <w:link w:val="a8"/>
    <w:uiPriority w:val="99"/>
    <w:unhideWhenUsed/>
    <w:rsid w:val="00BE53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531F"/>
    <w:rPr>
      <w:rFonts w:ascii="Times New Roman" w:eastAsia="Times New Roman" w:hAnsi="Times New Roman" w:cs="Times New Roman"/>
      <w:color w:val="000000"/>
      <w:sz w:val="28"/>
    </w:rPr>
  </w:style>
  <w:style w:type="table" w:styleId="a9">
    <w:name w:val="Table Grid"/>
    <w:basedOn w:val="a1"/>
    <w:uiPriority w:val="59"/>
    <w:rsid w:val="001B285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FE7EA0"/>
    <w:pPr>
      <w:tabs>
        <w:tab w:val="center" w:pos="4677"/>
        <w:tab w:val="right" w:pos="9355"/>
      </w:tabs>
      <w:suppressAutoHyphens/>
      <w:spacing w:after="0" w:line="240" w:lineRule="auto"/>
      <w:ind w:left="0" w:firstLine="0"/>
      <w:jc w:val="left"/>
    </w:pPr>
    <w:rPr>
      <w:color w:val="auto"/>
      <w:sz w:val="24"/>
      <w:szCs w:val="24"/>
      <w:lang w:eastAsia="ar-SA"/>
    </w:rPr>
  </w:style>
  <w:style w:type="character" w:customStyle="1" w:styleId="ab">
    <w:name w:val="Нижний колонтитул Знак"/>
    <w:basedOn w:val="a0"/>
    <w:link w:val="aa"/>
    <w:uiPriority w:val="99"/>
    <w:semiHidden/>
    <w:rsid w:val="00FE7EA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700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BAAEC0370EA11F289C6814A1A64B8AEF71631FC3761F50FCCF790F65B2529129EF18322CB12C721D1BCEE3B5DEE1B567F52C94119BBDB2510D380DQ3b8I"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86F6-AD97-4BF0-81BE-27CB685D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7</cp:revision>
  <cp:lastPrinted>2020-12-15T07:11:00Z</cp:lastPrinted>
  <dcterms:created xsi:type="dcterms:W3CDTF">2020-12-15T06:08:00Z</dcterms:created>
  <dcterms:modified xsi:type="dcterms:W3CDTF">2021-02-02T06:54:00Z</dcterms:modified>
</cp:coreProperties>
</file>