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57" w:rsidRPr="00335085" w:rsidRDefault="00455C57" w:rsidP="00455C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335085">
        <w:rPr>
          <w:rFonts w:ascii="Times New Roman" w:eastAsia="Times New Roman" w:hAnsi="Times New Roman"/>
          <w:b/>
          <w:caps/>
          <w:lang w:eastAsia="ru-RU"/>
        </w:rPr>
        <w:t>Администрация</w:t>
      </w:r>
    </w:p>
    <w:p w:rsidR="00455C57" w:rsidRPr="00335085" w:rsidRDefault="00D86EEA" w:rsidP="00455C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335085">
        <w:rPr>
          <w:rFonts w:ascii="Times New Roman" w:eastAsia="Times New Roman" w:hAnsi="Times New Roman"/>
          <w:b/>
          <w:caps/>
          <w:lang w:eastAsia="ru-RU"/>
        </w:rPr>
        <w:t>Береславского</w:t>
      </w:r>
      <w:r w:rsidR="00455C57" w:rsidRPr="00335085">
        <w:rPr>
          <w:rFonts w:ascii="Times New Roman" w:eastAsia="Times New Roman" w:hAnsi="Times New Roman"/>
          <w:b/>
          <w:caps/>
          <w:lang w:eastAsia="ru-RU"/>
        </w:rPr>
        <w:t xml:space="preserve"> сельского поселения</w:t>
      </w:r>
    </w:p>
    <w:p w:rsidR="00455C57" w:rsidRPr="00335085" w:rsidRDefault="00455C57" w:rsidP="00455C57">
      <w:pPr>
        <w:spacing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335085">
        <w:rPr>
          <w:rFonts w:ascii="Times New Roman" w:eastAsia="Times New Roman" w:hAnsi="Times New Roman"/>
          <w:caps/>
          <w:lang w:eastAsia="ru-RU"/>
        </w:rPr>
        <w:t>Калачевского муниципального района</w:t>
      </w:r>
    </w:p>
    <w:p w:rsidR="00455C57" w:rsidRPr="00335085" w:rsidRDefault="00455C57" w:rsidP="00B426B1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335085">
        <w:rPr>
          <w:rFonts w:ascii="Times New Roman" w:eastAsia="Times New Roman" w:hAnsi="Times New Roman"/>
          <w:caps/>
          <w:lang w:eastAsia="ru-RU"/>
        </w:rPr>
        <w:t>Волгоградской области</w:t>
      </w:r>
    </w:p>
    <w:p w:rsidR="00455C57" w:rsidRPr="00335085" w:rsidRDefault="00455C57" w:rsidP="00F26EBF">
      <w:pPr>
        <w:pBdr>
          <w:between w:val="thinThickSmallGap" w:sz="36" w:space="1" w:color="auto"/>
        </w:pBdr>
        <w:spacing w:before="220" w:after="2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5085">
        <w:rPr>
          <w:rFonts w:ascii="Times New Roman" w:eastAsia="Times New Roman" w:hAnsi="Times New Roman"/>
          <w:b/>
          <w:lang w:eastAsia="ru-RU"/>
        </w:rPr>
        <w:t>ПОСТАНОВЛЕНИЕ</w:t>
      </w:r>
    </w:p>
    <w:p w:rsidR="00530AC4" w:rsidRDefault="00455C57" w:rsidP="00F26EBF">
      <w:pPr>
        <w:spacing w:before="220" w:after="2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5085">
        <w:rPr>
          <w:rFonts w:ascii="Times New Roman" w:eastAsia="Times New Roman" w:hAnsi="Times New Roman"/>
          <w:b/>
          <w:lang w:eastAsia="ru-RU"/>
        </w:rPr>
        <w:t>№</w:t>
      </w:r>
      <w:r w:rsidR="0003598F">
        <w:rPr>
          <w:rFonts w:ascii="Times New Roman" w:eastAsia="Times New Roman" w:hAnsi="Times New Roman"/>
          <w:b/>
          <w:lang w:eastAsia="ru-RU"/>
        </w:rPr>
        <w:t>82</w:t>
      </w:r>
    </w:p>
    <w:p w:rsidR="00455C57" w:rsidRPr="00335085" w:rsidRDefault="00455C57" w:rsidP="00F26EBF">
      <w:pPr>
        <w:spacing w:before="220" w:after="2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35085">
        <w:rPr>
          <w:rFonts w:ascii="Times New Roman" w:eastAsia="Times New Roman" w:hAnsi="Times New Roman"/>
          <w:b/>
          <w:lang w:eastAsia="ru-RU"/>
        </w:rPr>
        <w:t xml:space="preserve">от </w:t>
      </w:r>
      <w:r w:rsidR="0003598F">
        <w:rPr>
          <w:rFonts w:ascii="Times New Roman" w:eastAsia="Times New Roman" w:hAnsi="Times New Roman"/>
          <w:b/>
          <w:lang w:eastAsia="ru-RU"/>
        </w:rPr>
        <w:t>«11</w:t>
      </w:r>
      <w:r w:rsidRPr="00335085">
        <w:rPr>
          <w:rFonts w:ascii="Times New Roman" w:eastAsia="Times New Roman" w:hAnsi="Times New Roman"/>
          <w:b/>
          <w:lang w:eastAsia="ru-RU"/>
        </w:rPr>
        <w:t xml:space="preserve">» </w:t>
      </w:r>
      <w:r w:rsidR="0003598F">
        <w:rPr>
          <w:rFonts w:ascii="Times New Roman" w:eastAsia="Times New Roman" w:hAnsi="Times New Roman"/>
          <w:b/>
          <w:lang w:eastAsia="ru-RU"/>
        </w:rPr>
        <w:t>сентября 2017</w:t>
      </w:r>
      <w:r w:rsidRPr="00335085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455C57" w:rsidRPr="00335085" w:rsidRDefault="00B00EC9" w:rsidP="00F26EBF">
      <w:pPr>
        <w:spacing w:before="220" w:after="2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>О внесении изменений и дополнений в Постановление главы Береславского сельского поселения от 03 мая 2011 года №39 «</w:t>
      </w:r>
      <w:r w:rsidR="00455C57" w:rsidRPr="00335085">
        <w:rPr>
          <w:rFonts w:ascii="Times New Roman" w:hAnsi="Times New Roman"/>
          <w:b/>
        </w:rPr>
        <w:t>Об утверждении Порядка формирования и ведения реестра муниципальных услуг (функций)</w:t>
      </w:r>
      <w:r>
        <w:rPr>
          <w:rFonts w:ascii="Times New Roman" w:hAnsi="Times New Roman"/>
          <w:b/>
        </w:rPr>
        <w:t>»</w:t>
      </w:r>
    </w:p>
    <w:p w:rsidR="00455C57" w:rsidRPr="00335085" w:rsidRDefault="0026171D" w:rsidP="00455C57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Устава Береславского сельского поселения Калачевского муниципального района Волгоградской области</w:t>
      </w:r>
      <w:r w:rsidR="00455C57" w:rsidRPr="00335085">
        <w:rPr>
          <w:rFonts w:ascii="Times New Roman" w:hAnsi="Times New Roman"/>
        </w:rPr>
        <w:t>,</w:t>
      </w:r>
    </w:p>
    <w:p w:rsidR="00455C57" w:rsidRPr="00335085" w:rsidRDefault="00455C57" w:rsidP="001C2FA2">
      <w:pPr>
        <w:spacing w:before="220" w:after="220" w:line="240" w:lineRule="auto"/>
        <w:ind w:firstLine="709"/>
        <w:jc w:val="both"/>
        <w:rPr>
          <w:rFonts w:ascii="Times New Roman" w:hAnsi="Times New Roman"/>
        </w:rPr>
      </w:pPr>
      <w:r w:rsidRPr="00FD6230">
        <w:rPr>
          <w:rFonts w:ascii="Times New Roman" w:hAnsi="Times New Roman"/>
          <w:b/>
          <w:spacing w:val="100"/>
        </w:rPr>
        <w:t>постановля</w:t>
      </w:r>
      <w:r w:rsidRPr="00335085">
        <w:rPr>
          <w:rFonts w:ascii="Times New Roman" w:hAnsi="Times New Roman"/>
          <w:b/>
        </w:rPr>
        <w:t>ю</w:t>
      </w:r>
      <w:r w:rsidR="00B426B1">
        <w:rPr>
          <w:rFonts w:ascii="Times New Roman" w:hAnsi="Times New Roman"/>
        </w:rPr>
        <w:t>:</w:t>
      </w:r>
    </w:p>
    <w:p w:rsidR="00B00EC9" w:rsidRDefault="00B00EC9" w:rsidP="00B426B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00EC9">
        <w:rPr>
          <w:rFonts w:ascii="Times New Roman" w:hAnsi="Times New Roman"/>
        </w:rPr>
        <w:t xml:space="preserve">Внести изменений и дополнения в Постановление главы Береславского сельского поселения от 03 мая 2011 года №39 </w:t>
      </w:r>
      <w:r w:rsidRPr="00B00EC9">
        <w:rPr>
          <w:rFonts w:ascii="Times New Roman" w:hAnsi="Times New Roman"/>
          <w:i/>
        </w:rPr>
        <w:t>«Об утверждении порядка формирования и ведения реестра муниципальных услуг (функций)»</w:t>
      </w:r>
      <w:r w:rsidRPr="00B00EC9">
        <w:rPr>
          <w:rFonts w:ascii="Times New Roman" w:hAnsi="Times New Roman"/>
        </w:rPr>
        <w:t xml:space="preserve"> следующие изменения и </w:t>
      </w:r>
      <w:r>
        <w:rPr>
          <w:rFonts w:ascii="Times New Roman" w:hAnsi="Times New Roman"/>
        </w:rPr>
        <w:t>дополнения:</w:t>
      </w:r>
    </w:p>
    <w:p w:rsidR="00B00EC9" w:rsidRDefault="00B00EC9" w:rsidP="00B00EC9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2 данного По</w:t>
      </w:r>
      <w:bookmarkStart w:id="0" w:name="_GoBack"/>
      <w:bookmarkEnd w:id="0"/>
      <w:r>
        <w:rPr>
          <w:rFonts w:ascii="Times New Roman" w:hAnsi="Times New Roman"/>
        </w:rPr>
        <w:t xml:space="preserve">становления изложить в следующей редакции: </w:t>
      </w:r>
      <w:r w:rsidRPr="00B00EC9">
        <w:rPr>
          <w:rFonts w:ascii="Times New Roman" w:hAnsi="Times New Roman"/>
          <w:i/>
        </w:rPr>
        <w:t xml:space="preserve">«Определить главу Береславского сельского поселения </w:t>
      </w:r>
      <w:r w:rsidR="0003598F">
        <w:rPr>
          <w:rFonts w:ascii="Times New Roman" w:hAnsi="Times New Roman"/>
          <w:i/>
        </w:rPr>
        <w:t>Афанасьева Владимира Васильевича</w:t>
      </w:r>
      <w:r w:rsidRPr="00B00EC9">
        <w:rPr>
          <w:rFonts w:ascii="Times New Roman" w:hAnsi="Times New Roman"/>
          <w:i/>
        </w:rPr>
        <w:t xml:space="preserve"> уполномоченным лицом по ведению муниципальных услуг»</w:t>
      </w:r>
      <w:r>
        <w:rPr>
          <w:rFonts w:ascii="Times New Roman" w:hAnsi="Times New Roman"/>
          <w:i/>
        </w:rPr>
        <w:t>.</w:t>
      </w:r>
    </w:p>
    <w:p w:rsidR="00A73E16" w:rsidRPr="00B426B1" w:rsidRDefault="00A73E16" w:rsidP="00B426B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6B1">
        <w:rPr>
          <w:rFonts w:ascii="Times New Roman" w:hAnsi="Times New Roman"/>
        </w:rPr>
        <w:t>Настоящее постановление вступает в силу после дня его подписания и подлежит обнародованию на информационных стендах.</w:t>
      </w:r>
    </w:p>
    <w:p w:rsidR="00455C57" w:rsidRPr="00B426B1" w:rsidRDefault="00A73E16" w:rsidP="00B426B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6B1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455C57" w:rsidRDefault="00455C57" w:rsidP="001C2FA2">
      <w:pPr>
        <w:tabs>
          <w:tab w:val="right" w:pos="9355"/>
        </w:tabs>
        <w:spacing w:before="660" w:after="0" w:line="240" w:lineRule="auto"/>
        <w:rPr>
          <w:rFonts w:ascii="Times New Roman" w:hAnsi="Times New Roman"/>
          <w:b/>
        </w:rPr>
      </w:pPr>
      <w:r w:rsidRPr="00335085">
        <w:rPr>
          <w:rFonts w:ascii="Times New Roman" w:hAnsi="Times New Roman"/>
          <w:b/>
        </w:rPr>
        <w:t xml:space="preserve">Глава </w:t>
      </w:r>
      <w:r w:rsidR="00D86EEA" w:rsidRPr="00335085">
        <w:rPr>
          <w:rFonts w:ascii="Times New Roman" w:hAnsi="Times New Roman"/>
          <w:b/>
        </w:rPr>
        <w:t>Береславского</w:t>
      </w:r>
      <w:r w:rsidR="00B426B1">
        <w:rPr>
          <w:rFonts w:ascii="Times New Roman" w:hAnsi="Times New Roman"/>
          <w:b/>
        </w:rPr>
        <w:br/>
      </w:r>
      <w:r w:rsidRPr="00335085">
        <w:rPr>
          <w:rFonts w:ascii="Times New Roman" w:hAnsi="Times New Roman"/>
          <w:b/>
        </w:rPr>
        <w:t>сельского поселения</w:t>
      </w:r>
      <w:r w:rsidR="00D86EEA" w:rsidRPr="00335085">
        <w:rPr>
          <w:rFonts w:ascii="Times New Roman" w:hAnsi="Times New Roman"/>
          <w:b/>
        </w:rPr>
        <w:tab/>
      </w:r>
      <w:r w:rsidR="0003598F">
        <w:rPr>
          <w:rFonts w:ascii="Times New Roman" w:hAnsi="Times New Roman"/>
          <w:b/>
        </w:rPr>
        <w:t>В.В. Афанасьев</w:t>
      </w:r>
    </w:p>
    <w:p w:rsidR="001C2FA2" w:rsidRDefault="001C2FA2" w:rsidP="001C2FA2">
      <w:pPr>
        <w:tabs>
          <w:tab w:val="right" w:pos="9355"/>
        </w:tabs>
        <w:spacing w:after="0" w:line="240" w:lineRule="auto"/>
        <w:rPr>
          <w:rFonts w:ascii="Times New Roman" w:hAnsi="Times New Roman"/>
          <w:b/>
        </w:rPr>
      </w:pPr>
    </w:p>
    <w:p w:rsidR="001C2FA2" w:rsidRDefault="001C2FA2" w:rsidP="00D86EE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</w:rPr>
        <w:sectPr w:rsidR="001C2FA2" w:rsidSect="00335085">
          <w:headerReference w:type="default" r:id="rId8"/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386FD9" w:rsidRPr="00386FD9" w:rsidRDefault="00386FD9" w:rsidP="00386F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86FD9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ПОДГОТОВИЛ:</w:t>
      </w:r>
      <w:r w:rsidRPr="00386FD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8153C">
        <w:rPr>
          <w:rFonts w:ascii="Times New Roman" w:eastAsia="Times New Roman" w:hAnsi="Times New Roman"/>
          <w:sz w:val="24"/>
          <w:szCs w:val="20"/>
          <w:lang w:eastAsia="ru-RU"/>
        </w:rPr>
        <w:t>заместитель главы администрации Горюнова Ольга Михайловна</w:t>
      </w:r>
    </w:p>
    <w:p w:rsidR="00335085" w:rsidRPr="00335085" w:rsidRDefault="00335085" w:rsidP="00D86EE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35085" w:rsidRDefault="00335085" w:rsidP="00455C57">
      <w:pPr>
        <w:spacing w:after="0" w:line="240" w:lineRule="auto"/>
        <w:jc w:val="both"/>
        <w:rPr>
          <w:rFonts w:ascii="Times New Roman" w:hAnsi="Times New Roman"/>
          <w:b/>
        </w:rPr>
        <w:sectPr w:rsidR="00335085" w:rsidSect="00386FD9">
          <w:headerReference w:type="default" r:id="rId10"/>
          <w:footerReference w:type="default" r:id="rId11"/>
          <w:pgSz w:w="11906" w:h="16838"/>
          <w:pgMar w:top="11340" w:right="1701" w:bottom="1134" w:left="851" w:header="567" w:footer="567" w:gutter="0"/>
          <w:cols w:space="708"/>
          <w:docGrid w:linePitch="381"/>
        </w:sectPr>
      </w:pPr>
    </w:p>
    <w:p w:rsidR="00455C57" w:rsidRPr="00335085" w:rsidRDefault="00455C57" w:rsidP="00455C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5C57" w:rsidRPr="00335085" w:rsidRDefault="00455C57" w:rsidP="00455C57">
      <w:pPr>
        <w:spacing w:after="0" w:line="240" w:lineRule="auto"/>
        <w:jc w:val="center"/>
        <w:rPr>
          <w:rFonts w:ascii="Times New Roman" w:hAnsi="Times New Roman"/>
          <w:b/>
        </w:rPr>
      </w:pPr>
      <w:r w:rsidRPr="00335085">
        <w:rPr>
          <w:rFonts w:ascii="Times New Roman" w:hAnsi="Times New Roman"/>
          <w:b/>
          <w:caps/>
        </w:rPr>
        <w:t>Порядок</w:t>
      </w:r>
      <w:r w:rsidRPr="00335085">
        <w:rPr>
          <w:rFonts w:ascii="Times New Roman" w:hAnsi="Times New Roman"/>
          <w:b/>
        </w:rPr>
        <w:br/>
        <w:t>формирования и ведения реестра муниципальных услуг (функций)</w:t>
      </w:r>
    </w:p>
    <w:p w:rsidR="00455C57" w:rsidRPr="00335085" w:rsidRDefault="00455C57" w:rsidP="00E84243">
      <w:pPr>
        <w:spacing w:before="80" w:after="80" w:line="240" w:lineRule="auto"/>
        <w:jc w:val="center"/>
        <w:rPr>
          <w:rFonts w:ascii="Times New Roman" w:hAnsi="Times New Roman"/>
          <w:b/>
        </w:rPr>
      </w:pPr>
      <w:r w:rsidRPr="00335085">
        <w:rPr>
          <w:rFonts w:ascii="Times New Roman" w:hAnsi="Times New Roman"/>
          <w:b/>
        </w:rPr>
        <w:t>I. Общие положения</w:t>
      </w:r>
    </w:p>
    <w:p w:rsidR="00455C57" w:rsidRPr="00335085" w:rsidRDefault="00455C57" w:rsidP="00455C5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1. Настоящий Порядок </w:t>
      </w:r>
      <w:r w:rsidR="004440C4" w:rsidRPr="00335085">
        <w:rPr>
          <w:rFonts w:ascii="Times New Roman" w:hAnsi="Times New Roman"/>
        </w:rPr>
        <w:t xml:space="preserve">регулирует деятельность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="004440C4" w:rsidRPr="00335085">
        <w:rPr>
          <w:rFonts w:ascii="Times New Roman" w:hAnsi="Times New Roman"/>
        </w:rPr>
        <w:t xml:space="preserve"> сельского поселения по формированию и ведению реестра муниципальных услуг (далее именуется - Реестр).</w:t>
      </w:r>
    </w:p>
    <w:p w:rsidR="00455C57" w:rsidRPr="00335085" w:rsidRDefault="00314F8F" w:rsidP="00455C5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2. </w:t>
      </w:r>
      <w:r w:rsidR="004440C4" w:rsidRPr="00335085">
        <w:rPr>
          <w:rFonts w:ascii="Times New Roman" w:hAnsi="Times New Roman"/>
        </w:rPr>
        <w:t xml:space="preserve">Формирование и ведение Реестра осуществляется в целях систематизации информации о муниципальных услугах, предоставляемых специалистами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="004440C4" w:rsidRPr="00335085">
        <w:rPr>
          <w:rFonts w:ascii="Times New Roman" w:hAnsi="Times New Roman"/>
        </w:rPr>
        <w:t xml:space="preserve"> сельского поселения, муниципальными учреждениями и организациями в соответствии с действующим законодательством.</w:t>
      </w:r>
    </w:p>
    <w:p w:rsidR="004440C4" w:rsidRPr="00335085" w:rsidRDefault="00455C57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3. </w:t>
      </w:r>
      <w:r w:rsidR="004440C4" w:rsidRPr="00335085">
        <w:rPr>
          <w:rFonts w:ascii="Times New Roman" w:hAnsi="Times New Roman"/>
        </w:rPr>
        <w:t xml:space="preserve">Реестр ведется на </w:t>
      </w:r>
      <w:proofErr w:type="gramStart"/>
      <w:r w:rsidR="004440C4" w:rsidRPr="00335085">
        <w:rPr>
          <w:rFonts w:ascii="Times New Roman" w:hAnsi="Times New Roman"/>
        </w:rPr>
        <w:t>бумажном</w:t>
      </w:r>
      <w:proofErr w:type="gramEnd"/>
      <w:r w:rsidR="004440C4" w:rsidRPr="00335085">
        <w:rPr>
          <w:rFonts w:ascii="Times New Roman" w:hAnsi="Times New Roman"/>
        </w:rPr>
        <w:t xml:space="preserve"> и электроном </w:t>
      </w:r>
      <w:r w:rsidR="00F50D91" w:rsidRPr="00335085">
        <w:rPr>
          <w:rFonts w:ascii="Times New Roman" w:hAnsi="Times New Roman"/>
        </w:rPr>
        <w:t xml:space="preserve">носителях по единой системе сбора, обработки, учета, регистрации, хранения, обновления информационных ресурсов, предоставления сведений потребителям. При несоответствии записей на бумажном носителе и информации </w:t>
      </w:r>
      <w:proofErr w:type="gramStart"/>
      <w:r w:rsidR="00F50D91" w:rsidRPr="00335085">
        <w:rPr>
          <w:rFonts w:ascii="Times New Roman" w:hAnsi="Times New Roman"/>
        </w:rPr>
        <w:t>в</w:t>
      </w:r>
      <w:proofErr w:type="gramEnd"/>
      <w:r w:rsidR="005815C3">
        <w:rPr>
          <w:rFonts w:ascii="Times New Roman" w:hAnsi="Times New Roman"/>
        </w:rPr>
        <w:t xml:space="preserve"> </w:t>
      </w:r>
      <w:proofErr w:type="gramStart"/>
      <w:r w:rsidR="00F50D91" w:rsidRPr="00335085">
        <w:rPr>
          <w:rFonts w:ascii="Times New Roman" w:hAnsi="Times New Roman"/>
        </w:rPr>
        <w:t>электроном</w:t>
      </w:r>
      <w:proofErr w:type="gramEnd"/>
      <w:r w:rsidR="00F50D91" w:rsidRPr="00335085">
        <w:rPr>
          <w:rFonts w:ascii="Times New Roman" w:hAnsi="Times New Roman"/>
        </w:rPr>
        <w:t xml:space="preserve"> виде приоритет имеет запись на бумажном носителе.</w:t>
      </w:r>
    </w:p>
    <w:p w:rsidR="00F50D91" w:rsidRPr="00335085" w:rsidRDefault="00F50D91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4. Реестр содержит подробные сведения:</w:t>
      </w:r>
    </w:p>
    <w:p w:rsidR="00F50D91" w:rsidRPr="00335085" w:rsidRDefault="00F50D91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о муниципальных услугах, предоставляемых органами местного самоуправления </w:t>
      </w:r>
      <w:r w:rsidR="00D86EEA" w:rsidRPr="00335085">
        <w:rPr>
          <w:rFonts w:ascii="Times New Roman" w:hAnsi="Times New Roman"/>
        </w:rPr>
        <w:t>Береславского</w:t>
      </w:r>
      <w:r w:rsidRPr="00335085">
        <w:rPr>
          <w:rFonts w:ascii="Times New Roman" w:hAnsi="Times New Roman"/>
        </w:rPr>
        <w:t xml:space="preserve"> сельского поселения;</w:t>
      </w:r>
    </w:p>
    <w:p w:rsidR="00F50D91" w:rsidRPr="00335085" w:rsidRDefault="00F50D91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об услугах, которые являются необходимыми и обязательными для предоставления муниципальных услуг и включены в перечень, утвержденный решением представительного органа </w:t>
      </w:r>
      <w:r w:rsidR="00D86EEA" w:rsidRPr="00335085">
        <w:rPr>
          <w:rFonts w:ascii="Times New Roman" w:hAnsi="Times New Roman"/>
        </w:rPr>
        <w:t>Береславского</w:t>
      </w:r>
      <w:r w:rsidRPr="00335085">
        <w:rPr>
          <w:rFonts w:ascii="Times New Roman" w:hAnsi="Times New Roman"/>
        </w:rPr>
        <w:t xml:space="preserve"> сельского поселения;</w:t>
      </w:r>
    </w:p>
    <w:p w:rsidR="00F50D91" w:rsidRPr="00335085" w:rsidRDefault="00F50D91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об услугах, предоставляемых муниципальными учреждениями и другими организациями, в которых размещается муниципальное задание (заказ) (далее – учреждения и организации), и включенных в перечень, утверждённый решением представительного органа </w:t>
      </w:r>
      <w:r w:rsidR="00D86EEA" w:rsidRPr="00335085">
        <w:rPr>
          <w:rFonts w:ascii="Times New Roman" w:hAnsi="Times New Roman"/>
        </w:rPr>
        <w:t>Береславского</w:t>
      </w:r>
      <w:r w:rsidRPr="00335085">
        <w:rPr>
          <w:rFonts w:ascii="Times New Roman" w:hAnsi="Times New Roman"/>
        </w:rPr>
        <w:t xml:space="preserve"> сельского поселения;</w:t>
      </w:r>
    </w:p>
    <w:p w:rsidR="00F50D91" w:rsidRPr="00335085" w:rsidRDefault="00F50D91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об органах местного самоуправления, их должностных лицах, учреждениях и организациях, осуществляющих непосредственное предоставление муниципальных услуг;</w:t>
      </w:r>
    </w:p>
    <w:p w:rsidR="00F50D91" w:rsidRPr="00335085" w:rsidRDefault="00F50D91" w:rsidP="004440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</w:t>
      </w:r>
      <w:r w:rsidR="00F02710" w:rsidRPr="00335085">
        <w:rPr>
          <w:rFonts w:ascii="Times New Roman" w:hAnsi="Times New Roman"/>
        </w:rPr>
        <w:t>о нормативных правовых актах, в соответствии с которыми предоставляются муниципальные услуги.</w:t>
      </w:r>
    </w:p>
    <w:p w:rsidR="00F50D91" w:rsidRPr="00335085" w:rsidRDefault="00314F8F" w:rsidP="00E84243">
      <w:pPr>
        <w:spacing w:before="80" w:after="80" w:line="240" w:lineRule="auto"/>
        <w:ind w:firstLine="720"/>
        <w:jc w:val="center"/>
        <w:rPr>
          <w:rFonts w:ascii="Times New Roman" w:hAnsi="Times New Roman"/>
        </w:rPr>
      </w:pPr>
      <w:r w:rsidRPr="00335085">
        <w:rPr>
          <w:rFonts w:ascii="Times New Roman" w:hAnsi="Times New Roman"/>
          <w:b/>
        </w:rPr>
        <w:t xml:space="preserve">II. </w:t>
      </w:r>
      <w:r w:rsidR="00F02710" w:rsidRPr="00335085">
        <w:rPr>
          <w:rFonts w:ascii="Times New Roman" w:hAnsi="Times New Roman"/>
          <w:b/>
        </w:rPr>
        <w:t>Формирование Реестра</w:t>
      </w:r>
    </w:p>
    <w:p w:rsidR="00F02710" w:rsidRPr="00335085" w:rsidRDefault="00F02710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5. В ходе формирования Реестра уполномоченный орган осуществляет следующие функции:</w:t>
      </w:r>
    </w:p>
    <w:p w:rsidR="00F02710" w:rsidRPr="00335085" w:rsidRDefault="00F02710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организация и методическое обеспечение подготовки специалистами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Pr="00335085">
        <w:rPr>
          <w:rFonts w:ascii="Times New Roman" w:hAnsi="Times New Roman"/>
        </w:rPr>
        <w:t xml:space="preserve"> сельского поселения, учреждениями и организациями, оказывающими муниципальные услуги, предложений для размещения в Реестре сведений, указанных в пункте 4 настоящего Порядка;</w:t>
      </w:r>
    </w:p>
    <w:p w:rsidR="00F02710" w:rsidRPr="00335085" w:rsidRDefault="00F02710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lastRenderedPageBreak/>
        <w:t>- рассмотрение поступивших предложений о включении сведений о муниципальной услуге в Реестр на предмет исключения дублирования услуг и услуг, не относящихся к полномочиям органов местного самоуправления;</w:t>
      </w:r>
    </w:p>
    <w:p w:rsidR="00F02710" w:rsidRPr="00335085" w:rsidRDefault="00F02710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размещение в Реестре сведений о предоставляемых муниципальных услугах;</w:t>
      </w:r>
    </w:p>
    <w:p w:rsidR="00F02710" w:rsidRPr="00335085" w:rsidRDefault="00F02710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уточнение содержания реестра муниципальных услуг с целью </w:t>
      </w:r>
      <w:proofErr w:type="gramStart"/>
      <w:r w:rsidRPr="00335085">
        <w:rPr>
          <w:rFonts w:ascii="Times New Roman" w:hAnsi="Times New Roman"/>
        </w:rPr>
        <w:t xml:space="preserve">обеспечения </w:t>
      </w:r>
      <w:r w:rsidR="0086217F" w:rsidRPr="00335085">
        <w:rPr>
          <w:rFonts w:ascii="Times New Roman" w:hAnsi="Times New Roman"/>
        </w:rPr>
        <w:t>максимального удовлетворения потребителей получателей муниципальных услуг</w:t>
      </w:r>
      <w:proofErr w:type="gramEnd"/>
      <w:r w:rsidR="0086217F" w:rsidRPr="00335085">
        <w:rPr>
          <w:rFonts w:ascii="Times New Roman" w:hAnsi="Times New Roman"/>
        </w:rPr>
        <w:t xml:space="preserve"> не реже одного раза в год;</w:t>
      </w:r>
    </w:p>
    <w:p w:rsidR="0086217F" w:rsidRPr="00335085" w:rsidRDefault="0086217F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подготовка предложений по внесению изменений в Реестр;</w:t>
      </w:r>
    </w:p>
    <w:p w:rsidR="0086217F" w:rsidRPr="00335085" w:rsidRDefault="0086217F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выдача заинтересованным лицам, имеющейся в Реестре информации о предоставляемых муниципальных услугах;</w:t>
      </w:r>
    </w:p>
    <w:p w:rsidR="0086217F" w:rsidRPr="00335085" w:rsidRDefault="0086217F" w:rsidP="00F0271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осуществление иных полномочий по вопросам формирования и ведения Реестра.</w:t>
      </w:r>
    </w:p>
    <w:p w:rsidR="00314F8F" w:rsidRPr="00335085" w:rsidRDefault="00314F8F" w:rsidP="00314F8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6. </w:t>
      </w:r>
      <w:r w:rsidR="0086217F" w:rsidRPr="00335085">
        <w:rPr>
          <w:rFonts w:ascii="Times New Roman" w:hAnsi="Times New Roman"/>
        </w:rPr>
        <w:t>Глава администрации, учреждения и организации, предоставляющие муниципальные услуги:</w:t>
      </w:r>
    </w:p>
    <w:p w:rsidR="0086217F" w:rsidRPr="00335085" w:rsidRDefault="0086217F" w:rsidP="00314F8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определяют лиц, ответственных за формирование и предоставление сведений о муниципальных ус</w:t>
      </w:r>
      <w:r w:rsidR="00347383" w:rsidRPr="00335085">
        <w:rPr>
          <w:rFonts w:ascii="Times New Roman" w:hAnsi="Times New Roman"/>
        </w:rPr>
        <w:t>лугах, для размещения в Реестре.</w:t>
      </w:r>
    </w:p>
    <w:p w:rsidR="00347383" w:rsidRPr="00335085" w:rsidRDefault="00314F8F" w:rsidP="0034738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7. </w:t>
      </w:r>
      <w:r w:rsidR="00347383" w:rsidRPr="00335085">
        <w:rPr>
          <w:rFonts w:ascii="Times New Roman" w:hAnsi="Times New Roman"/>
        </w:rPr>
        <w:t>В случае</w:t>
      </w:r>
      <w:proofErr w:type="gramStart"/>
      <w:r w:rsidR="00347383" w:rsidRPr="00335085">
        <w:rPr>
          <w:rFonts w:ascii="Times New Roman" w:hAnsi="Times New Roman"/>
        </w:rPr>
        <w:t>,</w:t>
      </w:r>
      <w:proofErr w:type="gramEnd"/>
      <w:r w:rsidR="00347383" w:rsidRPr="00335085">
        <w:rPr>
          <w:rFonts w:ascii="Times New Roman" w:hAnsi="Times New Roman"/>
        </w:rPr>
        <w:t xml:space="preserve"> если в пре</w:t>
      </w:r>
      <w:r w:rsidR="00F773A9" w:rsidRPr="00335085">
        <w:rPr>
          <w:rFonts w:ascii="Times New Roman" w:hAnsi="Times New Roman"/>
        </w:rPr>
        <w:t>дставлении муниципальной услуги</w:t>
      </w:r>
      <w:r w:rsidR="00347383" w:rsidRPr="00335085">
        <w:rPr>
          <w:rFonts w:ascii="Times New Roman" w:hAnsi="Times New Roman"/>
        </w:rPr>
        <w:t xml:space="preserve"> участвуют несколько специалистов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="00347383" w:rsidRPr="00335085">
        <w:rPr>
          <w:rFonts w:ascii="Times New Roman" w:hAnsi="Times New Roman"/>
        </w:rPr>
        <w:t xml:space="preserve"> сельского поселения, либо несколько учреждений и (или) организаций, оказывающих муниципальные услуги, формирование и представление для размещения в Реестре сведений о муниципальной услуге осуществляет</w:t>
      </w:r>
      <w:r w:rsidR="00F773A9" w:rsidRPr="00335085">
        <w:rPr>
          <w:rFonts w:ascii="Times New Roman" w:hAnsi="Times New Roman"/>
        </w:rPr>
        <w:t xml:space="preserve"> специалист администрации</w:t>
      </w:r>
      <w:r w:rsidR="00347383" w:rsidRPr="00335085">
        <w:rPr>
          <w:rFonts w:ascii="Times New Roman" w:hAnsi="Times New Roman"/>
        </w:rPr>
        <w:t>, организация или учреждение</w:t>
      </w:r>
      <w:r w:rsidR="00F773A9" w:rsidRPr="00335085">
        <w:rPr>
          <w:rFonts w:ascii="Times New Roman" w:hAnsi="Times New Roman"/>
        </w:rPr>
        <w:t>, которое представляет заинтересованному лицу итоговый результат муниципальной услуги.</w:t>
      </w:r>
    </w:p>
    <w:p w:rsidR="00314F8F" w:rsidRPr="00335085" w:rsidRDefault="00314F8F" w:rsidP="00E84243">
      <w:pPr>
        <w:spacing w:before="80" w:after="80" w:line="240" w:lineRule="auto"/>
        <w:ind w:firstLine="720"/>
        <w:jc w:val="center"/>
        <w:rPr>
          <w:rFonts w:ascii="Times New Roman" w:hAnsi="Times New Roman"/>
          <w:b/>
        </w:rPr>
      </w:pPr>
      <w:r w:rsidRPr="00335085">
        <w:rPr>
          <w:rFonts w:ascii="Times New Roman" w:hAnsi="Times New Roman"/>
          <w:b/>
        </w:rPr>
        <w:t xml:space="preserve">III. </w:t>
      </w:r>
      <w:r w:rsidR="00F773A9" w:rsidRPr="00335085">
        <w:rPr>
          <w:rFonts w:ascii="Times New Roman" w:hAnsi="Times New Roman"/>
          <w:b/>
        </w:rPr>
        <w:t>Ведение Реестра</w:t>
      </w:r>
    </w:p>
    <w:p w:rsidR="00F773A9" w:rsidRPr="00335085" w:rsidRDefault="00F773A9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8</w:t>
      </w:r>
      <w:r w:rsidR="00314F8F" w:rsidRPr="00335085">
        <w:rPr>
          <w:rFonts w:ascii="Times New Roman" w:hAnsi="Times New Roman"/>
        </w:rPr>
        <w:t xml:space="preserve">. </w:t>
      </w:r>
      <w:r w:rsidRPr="00335085">
        <w:rPr>
          <w:rFonts w:ascii="Times New Roman" w:hAnsi="Times New Roman"/>
        </w:rPr>
        <w:t>Ведение Реестра включает в себя следующее процедуры:</w:t>
      </w:r>
    </w:p>
    <w:p w:rsidR="00F773A9" w:rsidRPr="00335085" w:rsidRDefault="00F773A9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включение сведений о муниципальных услугах в Реестр муниципальных услуг;</w:t>
      </w:r>
    </w:p>
    <w:p w:rsidR="00F773A9" w:rsidRPr="00335085" w:rsidRDefault="00F773A9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</w:t>
      </w:r>
      <w:r w:rsidR="008F71A6" w:rsidRPr="00335085">
        <w:rPr>
          <w:rFonts w:ascii="Times New Roman" w:hAnsi="Times New Roman"/>
        </w:rPr>
        <w:t>внесение изменений и дополнений в Реестр муниципальных услуг;</w:t>
      </w:r>
    </w:p>
    <w:p w:rsidR="008F71A6" w:rsidRPr="00335085" w:rsidRDefault="008F71A6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исключение сведений о муниципальных услугах из Реестра муниципальных услуг;</w:t>
      </w:r>
    </w:p>
    <w:p w:rsidR="008F71A6" w:rsidRPr="00335085" w:rsidRDefault="008F71A6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опубликование Реестра в средствах массовой информации (обнародование) и размещение его в информационно-коммуникационных сетях общего пользования.</w:t>
      </w:r>
    </w:p>
    <w:p w:rsidR="008F71A6" w:rsidRPr="00335085" w:rsidRDefault="008F71A6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9. Реестр ведётся по форм</w:t>
      </w:r>
      <w:r w:rsidR="004E60A7" w:rsidRPr="00335085">
        <w:rPr>
          <w:rFonts w:ascii="Times New Roman" w:hAnsi="Times New Roman"/>
        </w:rPr>
        <w:t>е</w:t>
      </w:r>
      <w:r w:rsidRPr="00335085">
        <w:rPr>
          <w:rFonts w:ascii="Times New Roman" w:hAnsi="Times New Roman"/>
        </w:rPr>
        <w:t xml:space="preserve"> в соответствии с приложением № 2 к </w:t>
      </w:r>
      <w:r w:rsidR="00DB473D" w:rsidRPr="00335085">
        <w:rPr>
          <w:rFonts w:ascii="Times New Roman" w:hAnsi="Times New Roman"/>
        </w:rPr>
        <w:t>постановлению.</w:t>
      </w:r>
    </w:p>
    <w:p w:rsidR="004E60A7" w:rsidRPr="00335085" w:rsidRDefault="004E60A7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10. Реестр, внесение в него </w:t>
      </w:r>
      <w:r w:rsidR="00A12A24" w:rsidRPr="00335085">
        <w:rPr>
          <w:rFonts w:ascii="Times New Roman" w:hAnsi="Times New Roman"/>
        </w:rPr>
        <w:t xml:space="preserve">изменений, исключение сведений о муниципальных услугах из Реестра утверждаются постановлением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="00A12A24" w:rsidRPr="00335085">
        <w:rPr>
          <w:rFonts w:ascii="Times New Roman" w:hAnsi="Times New Roman"/>
        </w:rPr>
        <w:t xml:space="preserve"> сельского поселения.</w:t>
      </w:r>
    </w:p>
    <w:p w:rsidR="00A12A24" w:rsidRPr="00335085" w:rsidRDefault="00A12A24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11. Реестр подлежит опубликованию (обнародованию), размещению на официальном сайте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Pr="00335085">
        <w:rPr>
          <w:rFonts w:ascii="Times New Roman" w:hAnsi="Times New Roman"/>
        </w:rPr>
        <w:t xml:space="preserve"> сельского поселения.</w:t>
      </w:r>
    </w:p>
    <w:p w:rsidR="00A12A24" w:rsidRPr="00335085" w:rsidRDefault="00A12A24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12. Основаниями для включения, исключения и (или) изменения сведений об услугах, имеющихся в Реестре, являются нормативные правовые </w:t>
      </w:r>
      <w:r w:rsidRPr="00335085">
        <w:rPr>
          <w:rFonts w:ascii="Times New Roman" w:hAnsi="Times New Roman"/>
        </w:rPr>
        <w:lastRenderedPageBreak/>
        <w:t>акты, которыми соответственно устанавливаются, изменяются или прекращаются полномочия органов местного самоуправления по предоставлению муниципальной услуги.</w:t>
      </w:r>
    </w:p>
    <w:p w:rsidR="00A12A24" w:rsidRPr="00335085" w:rsidRDefault="00A12A24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13. </w:t>
      </w:r>
      <w:proofErr w:type="gramStart"/>
      <w:r w:rsidRPr="00335085">
        <w:rPr>
          <w:rFonts w:ascii="Times New Roman" w:hAnsi="Times New Roman"/>
        </w:rPr>
        <w:t>Для внесения изменений в Реестр (дополнение, исключение, изменение сведений о муниципальных услугах) специалист администрации, муниципальное учреждение либо организация, ответственные за оказание услуги заявителю, предоставл</w:t>
      </w:r>
      <w:r w:rsidR="000626B6" w:rsidRPr="00335085">
        <w:rPr>
          <w:rFonts w:ascii="Times New Roman" w:hAnsi="Times New Roman"/>
        </w:rPr>
        <w:t>яют в уполномоченному</w:t>
      </w:r>
      <w:r w:rsidR="005815C3">
        <w:rPr>
          <w:rFonts w:ascii="Times New Roman" w:hAnsi="Times New Roman"/>
        </w:rPr>
        <w:t xml:space="preserve"> </w:t>
      </w:r>
      <w:r w:rsidR="000626B6" w:rsidRPr="00335085">
        <w:rPr>
          <w:rFonts w:ascii="Times New Roman" w:hAnsi="Times New Roman"/>
        </w:rPr>
        <w:t>лицу</w:t>
      </w:r>
      <w:r w:rsidRPr="00335085">
        <w:rPr>
          <w:rFonts w:ascii="Times New Roman" w:hAnsi="Times New Roman"/>
        </w:rPr>
        <w:t xml:space="preserve"> в письменной </w:t>
      </w:r>
      <w:r w:rsidR="000B342F" w:rsidRPr="00335085">
        <w:rPr>
          <w:rFonts w:ascii="Times New Roman" w:hAnsi="Times New Roman"/>
        </w:rPr>
        <w:t xml:space="preserve">форме </w:t>
      </w:r>
      <w:r w:rsidR="000B342F" w:rsidRPr="00335085">
        <w:rPr>
          <w:rFonts w:ascii="Times New Roman" w:hAnsi="Times New Roman"/>
          <w:i/>
        </w:rPr>
        <w:t>предложение</w:t>
      </w:r>
      <w:r w:rsidR="000B342F" w:rsidRPr="00335085">
        <w:rPr>
          <w:rFonts w:ascii="Times New Roman" w:hAnsi="Times New Roman"/>
        </w:rPr>
        <w:t xml:space="preserve"> с обоснованием необходимости внесения соответствующих изменений в Реестр, отраж6ением сведений об услуге</w:t>
      </w:r>
      <w:r w:rsidR="00DB52E1">
        <w:rPr>
          <w:rFonts w:ascii="Times New Roman" w:hAnsi="Times New Roman"/>
        </w:rPr>
        <w:t>, предусмотренных приложением №</w:t>
      </w:r>
      <w:r w:rsidR="000B5647">
        <w:rPr>
          <w:rFonts w:ascii="Times New Roman" w:hAnsi="Times New Roman"/>
        </w:rPr>
        <w:t xml:space="preserve">2 к </w:t>
      </w:r>
      <w:r w:rsidR="000B342F" w:rsidRPr="00335085">
        <w:rPr>
          <w:rFonts w:ascii="Times New Roman" w:hAnsi="Times New Roman"/>
        </w:rPr>
        <w:t xml:space="preserve">постановлению </w:t>
      </w:r>
      <w:r w:rsidR="000B5647" w:rsidRPr="000B5647">
        <w:rPr>
          <w:rFonts w:ascii="Times New Roman" w:hAnsi="Times New Roman"/>
        </w:rPr>
        <w:t>главы администрации Берес</w:t>
      </w:r>
      <w:r w:rsidR="000B5647">
        <w:rPr>
          <w:rFonts w:ascii="Times New Roman" w:hAnsi="Times New Roman"/>
        </w:rPr>
        <w:t xml:space="preserve">лавского сельского поселения от 03 мая 2011 года </w:t>
      </w:r>
      <w:r w:rsidR="000B5647" w:rsidRPr="000B5647">
        <w:rPr>
          <w:rFonts w:ascii="Times New Roman" w:hAnsi="Times New Roman"/>
        </w:rPr>
        <w:t>№39</w:t>
      </w:r>
      <w:r w:rsidR="000B342F" w:rsidRPr="00335085">
        <w:rPr>
          <w:rFonts w:ascii="Times New Roman" w:hAnsi="Times New Roman"/>
        </w:rPr>
        <w:t>и предоставлением</w:t>
      </w:r>
      <w:proofErr w:type="gramEnd"/>
      <w:r w:rsidR="000B342F" w:rsidRPr="00335085">
        <w:rPr>
          <w:rFonts w:ascii="Times New Roman" w:hAnsi="Times New Roman"/>
        </w:rPr>
        <w:t xml:space="preserve"> копии нормативного правового акта, послужившего основанием для внесения предложением.</w:t>
      </w:r>
    </w:p>
    <w:p w:rsidR="000B342F" w:rsidRPr="00335085" w:rsidRDefault="000B342F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Сведения, подлежащие включению в Реестр, должны быть полными и достоверными.</w:t>
      </w:r>
    </w:p>
    <w:p w:rsidR="000B342F" w:rsidRPr="00335085" w:rsidRDefault="000B342F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Срок предоставле</w:t>
      </w:r>
      <w:r w:rsidR="000626B6" w:rsidRPr="00335085">
        <w:rPr>
          <w:rFonts w:ascii="Times New Roman" w:hAnsi="Times New Roman"/>
        </w:rPr>
        <w:t>ния предложений уполномоченному</w:t>
      </w:r>
      <w:r w:rsidR="005815C3">
        <w:rPr>
          <w:rFonts w:ascii="Times New Roman" w:hAnsi="Times New Roman"/>
        </w:rPr>
        <w:t xml:space="preserve"> </w:t>
      </w:r>
      <w:r w:rsidR="000626B6" w:rsidRPr="00335085">
        <w:rPr>
          <w:rFonts w:ascii="Times New Roman" w:hAnsi="Times New Roman"/>
        </w:rPr>
        <w:t>лицу</w:t>
      </w:r>
      <w:r w:rsidRPr="00335085">
        <w:rPr>
          <w:rFonts w:ascii="Times New Roman" w:hAnsi="Times New Roman"/>
        </w:rPr>
        <w:t xml:space="preserve"> составляет 7 календарных дней со дня вступления в силу нормативных правовых актов, определяющих (изменяющих) орган, на который возложе</w:t>
      </w:r>
      <w:r w:rsidR="000626B6" w:rsidRPr="00335085">
        <w:rPr>
          <w:rFonts w:ascii="Times New Roman" w:hAnsi="Times New Roman"/>
        </w:rPr>
        <w:t>но предоставление соответствующей услуги (исполнение функций), и (или) порядок предоставления услуги (исполнения функции).</w:t>
      </w:r>
    </w:p>
    <w:p w:rsidR="000B342F" w:rsidRPr="00335085" w:rsidRDefault="000B342F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14. </w:t>
      </w:r>
      <w:r w:rsidR="007B16B7" w:rsidRPr="00335085">
        <w:rPr>
          <w:rFonts w:ascii="Times New Roman" w:hAnsi="Times New Roman"/>
        </w:rPr>
        <w:t xml:space="preserve">Уполномоченному лицу в течение 15 календарных дней со дня поступления предложений, оформленных в соответствии с пунктом 3.6 настоящего Порядка, осуществляет подготовку проекта постановления администрации </w:t>
      </w:r>
      <w:r w:rsidR="00D86EEA" w:rsidRPr="00335085">
        <w:rPr>
          <w:rFonts w:ascii="Times New Roman" w:hAnsi="Times New Roman"/>
        </w:rPr>
        <w:t>Береславского</w:t>
      </w:r>
      <w:r w:rsidR="007B16B7" w:rsidRPr="00335085">
        <w:rPr>
          <w:rFonts w:ascii="Times New Roman" w:hAnsi="Times New Roman"/>
        </w:rPr>
        <w:t xml:space="preserve"> сельского поселения о внесении изменений в Реестр или мотивированного обоснования об отказе </w:t>
      </w:r>
      <w:r w:rsidR="00EE13AD">
        <w:rPr>
          <w:rFonts w:ascii="Times New Roman" w:hAnsi="Times New Roman"/>
        </w:rPr>
        <w:t>внесения</w:t>
      </w:r>
      <w:r w:rsidR="007B16B7" w:rsidRPr="00335085">
        <w:rPr>
          <w:rFonts w:ascii="Times New Roman" w:hAnsi="Times New Roman"/>
        </w:rPr>
        <w:t xml:space="preserve"> изменений в Реестр.</w:t>
      </w:r>
    </w:p>
    <w:p w:rsidR="007B16B7" w:rsidRPr="00335085" w:rsidRDefault="007B16B7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15. Основаниями для отказа </w:t>
      </w:r>
      <w:r w:rsidR="00EE13AD">
        <w:rPr>
          <w:rFonts w:ascii="Times New Roman" w:hAnsi="Times New Roman"/>
        </w:rPr>
        <w:t>о</w:t>
      </w:r>
      <w:r w:rsidRPr="00335085">
        <w:rPr>
          <w:rFonts w:ascii="Times New Roman" w:hAnsi="Times New Roman"/>
        </w:rPr>
        <w:t xml:space="preserve"> внесении изменений в Реестр являются:</w:t>
      </w:r>
    </w:p>
    <w:p w:rsidR="007B16B7" w:rsidRPr="00335085" w:rsidRDefault="007B16B7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несоответствие предоставленных сведений, нормативным правовым актам, регулирующим предоставление муниципальной услуги;</w:t>
      </w:r>
    </w:p>
    <w:p w:rsidR="007B16B7" w:rsidRPr="00335085" w:rsidRDefault="007B16B7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 xml:space="preserve">- </w:t>
      </w:r>
      <w:r w:rsidR="001770B1" w:rsidRPr="00335085">
        <w:rPr>
          <w:rFonts w:ascii="Times New Roman" w:hAnsi="Times New Roman"/>
        </w:rPr>
        <w:t>отсутствие полномочий органов местного самоуправления на предоставление услуги;</w:t>
      </w:r>
    </w:p>
    <w:p w:rsidR="001770B1" w:rsidRPr="00335085" w:rsidRDefault="001770B1" w:rsidP="00F773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- наличие в реестре полных и достоверных сведений о предлагаемой услуге.</w:t>
      </w:r>
    </w:p>
    <w:p w:rsidR="00314F8F" w:rsidRDefault="001770B1" w:rsidP="00314F8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35085">
        <w:rPr>
          <w:rFonts w:ascii="Times New Roman" w:hAnsi="Times New Roman"/>
        </w:rPr>
        <w:t>16. Сведения из реестра муниципальных услуг являются общедоступными и предоставляются уполномоченным лицом получателям муниципальной услуги бесплатно в форме выписки из реестра муниципальной услуги.</w:t>
      </w:r>
    </w:p>
    <w:p w:rsidR="00E84243" w:rsidRPr="00335085" w:rsidRDefault="00E84243" w:rsidP="00314F8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267EC" w:rsidRPr="00335085" w:rsidRDefault="00F267EC" w:rsidP="00BA3D5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F267EC" w:rsidRPr="00335085" w:rsidSect="001E0F0C">
          <w:headerReference w:type="default" r:id="rId12"/>
          <w:footerReference w:type="default" r:id="rId13"/>
          <w:pgSz w:w="11906" w:h="16838"/>
          <w:pgMar w:top="1134" w:right="850" w:bottom="1134" w:left="1701" w:header="567" w:footer="567" w:gutter="0"/>
          <w:pgNumType w:start="1"/>
          <w:cols w:space="708"/>
          <w:docGrid w:linePitch="381"/>
        </w:sectPr>
      </w:pPr>
    </w:p>
    <w:p w:rsidR="00F267EC" w:rsidRPr="00335085" w:rsidRDefault="00D22D3A" w:rsidP="00F267E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5085">
        <w:rPr>
          <w:rFonts w:ascii="Times New Roman" w:hAnsi="Times New Roman"/>
          <w:b/>
        </w:rPr>
        <w:lastRenderedPageBreak/>
        <w:t>РЕЕСТР МУНИЦИПАЛЬНЫХ УСЛУГ (ФУНКЦИЙ)</w:t>
      </w:r>
    </w:p>
    <w:p w:rsidR="0029488F" w:rsidRPr="00335085" w:rsidRDefault="0029488F" w:rsidP="00F267E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4987"/>
        <w:gridCol w:w="4920"/>
        <w:gridCol w:w="3733"/>
      </w:tblGrid>
      <w:tr w:rsidR="0029488F" w:rsidRPr="00D22D3A" w:rsidTr="00D22D3A">
        <w:tc>
          <w:tcPr>
            <w:tcW w:w="1146" w:type="dxa"/>
            <w:vAlign w:val="center"/>
          </w:tcPr>
          <w:p w:rsidR="0029488F" w:rsidRPr="00D22D3A" w:rsidRDefault="0029488F" w:rsidP="00D2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22D3A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D22D3A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D22D3A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4987" w:type="dxa"/>
            <w:vAlign w:val="center"/>
          </w:tcPr>
          <w:p w:rsidR="0029488F" w:rsidRPr="00D22D3A" w:rsidRDefault="00D22D3A" w:rsidP="00D2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22D3A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  <w:r w:rsidR="0029488F" w:rsidRPr="00D22D3A">
              <w:rPr>
                <w:rFonts w:ascii="Times New Roman" w:hAnsi="Times New Roman"/>
                <w:b/>
                <w:sz w:val="20"/>
                <w:szCs w:val="24"/>
              </w:rPr>
              <w:t>муниципальной услуги (функции)</w:t>
            </w:r>
          </w:p>
        </w:tc>
        <w:tc>
          <w:tcPr>
            <w:tcW w:w="4920" w:type="dxa"/>
            <w:vAlign w:val="center"/>
          </w:tcPr>
          <w:p w:rsidR="0029488F" w:rsidRPr="00D22D3A" w:rsidRDefault="00D22D3A" w:rsidP="00D2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22D3A">
              <w:rPr>
                <w:rFonts w:ascii="Times New Roman" w:hAnsi="Times New Roman"/>
                <w:b/>
                <w:sz w:val="20"/>
                <w:szCs w:val="24"/>
              </w:rPr>
              <w:t xml:space="preserve">нормативно </w:t>
            </w:r>
            <w:r w:rsidR="0029488F" w:rsidRPr="00D22D3A">
              <w:rPr>
                <w:rFonts w:ascii="Times New Roman" w:hAnsi="Times New Roman"/>
                <w:b/>
                <w:sz w:val="20"/>
                <w:szCs w:val="24"/>
              </w:rPr>
              <w:t>правовой акт, утверждающий административный регламент предоставления (исполнения) услуги (функции)</w:t>
            </w:r>
          </w:p>
        </w:tc>
        <w:tc>
          <w:tcPr>
            <w:tcW w:w="3733" w:type="dxa"/>
            <w:vAlign w:val="center"/>
          </w:tcPr>
          <w:p w:rsidR="0029488F" w:rsidRPr="00D22D3A" w:rsidRDefault="00D22D3A" w:rsidP="00D2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22D3A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ответственные </w:t>
            </w:r>
            <w:r w:rsidR="0029488F" w:rsidRPr="00D22D3A">
              <w:rPr>
                <w:rFonts w:ascii="Times New Roman" w:hAnsi="Times New Roman"/>
                <w:b/>
                <w:sz w:val="20"/>
                <w:szCs w:val="24"/>
              </w:rPr>
              <w:t>за предоставление (исполнение) услуги (функции)</w:t>
            </w:r>
          </w:p>
        </w:tc>
      </w:tr>
      <w:tr w:rsidR="0029488F" w:rsidRPr="00D22D3A" w:rsidTr="00873366">
        <w:tc>
          <w:tcPr>
            <w:tcW w:w="14786" w:type="dxa"/>
            <w:gridSpan w:val="4"/>
          </w:tcPr>
          <w:p w:rsidR="0029488F" w:rsidRPr="00D22D3A" w:rsidRDefault="0029488F" w:rsidP="0029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22D3A">
              <w:rPr>
                <w:rFonts w:ascii="Times New Roman" w:hAnsi="Times New Roman"/>
                <w:b/>
                <w:sz w:val="24"/>
                <w:szCs w:val="24"/>
              </w:rPr>
              <w:t>. Услуги, предоставляемые органами местного самоуправления</w:t>
            </w:r>
          </w:p>
        </w:tc>
      </w:tr>
      <w:tr w:rsidR="0029488F" w:rsidRPr="00D22D3A" w:rsidTr="00873366">
        <w:tc>
          <w:tcPr>
            <w:tcW w:w="1146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7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8F" w:rsidRPr="00D22D3A" w:rsidTr="00873366">
        <w:tc>
          <w:tcPr>
            <w:tcW w:w="1146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87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8F" w:rsidRPr="00D22D3A" w:rsidTr="00873366">
        <w:tc>
          <w:tcPr>
            <w:tcW w:w="14786" w:type="dxa"/>
            <w:gridSpan w:val="4"/>
          </w:tcPr>
          <w:p w:rsidR="0029488F" w:rsidRPr="00D22D3A" w:rsidRDefault="0029488F" w:rsidP="0029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2D3A">
              <w:rPr>
                <w:rFonts w:ascii="Times New Roman" w:hAnsi="Times New Roman"/>
                <w:b/>
                <w:sz w:val="24"/>
                <w:szCs w:val="24"/>
              </w:rPr>
              <w:t>. Услуги, которые включены в перечень, утвержденный в соответствии с п.3 ч. 1 ст. 9 Федерального закона от 27.07.2010г. № 210-ФЗ «Об организации предоставления государственных и муниципальных услуг», оказываемые органами местного самоуправления</w:t>
            </w:r>
          </w:p>
        </w:tc>
      </w:tr>
      <w:tr w:rsidR="0029488F" w:rsidRPr="00D22D3A" w:rsidTr="00873366">
        <w:tc>
          <w:tcPr>
            <w:tcW w:w="1146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87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8F" w:rsidRPr="00D22D3A" w:rsidTr="00873366">
        <w:tc>
          <w:tcPr>
            <w:tcW w:w="1146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87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8F" w:rsidRPr="00D22D3A" w:rsidTr="00873366">
        <w:tc>
          <w:tcPr>
            <w:tcW w:w="14786" w:type="dxa"/>
            <w:gridSpan w:val="4"/>
          </w:tcPr>
          <w:p w:rsidR="0029488F" w:rsidRPr="00D22D3A" w:rsidRDefault="0029488F" w:rsidP="0087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73366" w:rsidRPr="00D22D3A">
              <w:rPr>
                <w:rFonts w:ascii="Times New Roman" w:hAnsi="Times New Roman"/>
                <w:b/>
                <w:sz w:val="24"/>
                <w:szCs w:val="24"/>
              </w:rPr>
              <w:t>. Услуги, которые включены в перечень, утвержденный в соответствии с п.3 ч. 1 ст. 9 Федерального закона от 27.07.2010г. № 210-ФЗ «Об организации предоставления государственных и муниципальных услуг»,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29488F" w:rsidRPr="00D22D3A" w:rsidTr="00873366">
        <w:tc>
          <w:tcPr>
            <w:tcW w:w="1146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87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8F" w:rsidRPr="00D22D3A" w:rsidTr="00873366">
        <w:tc>
          <w:tcPr>
            <w:tcW w:w="1146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3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87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488F" w:rsidRPr="00D22D3A" w:rsidRDefault="0029488F" w:rsidP="0029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67F" w:rsidRPr="00335085" w:rsidRDefault="007B667F" w:rsidP="00B221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sectPr w:rsidR="007B667F" w:rsidRPr="00335085" w:rsidSect="00E84243">
      <w:headerReference w:type="default" r:id="rId14"/>
      <w:footerReference w:type="default" r:id="rId15"/>
      <w:pgSz w:w="16838" w:h="11906" w:orient="landscape"/>
      <w:pgMar w:top="1701" w:right="1134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02" w:rsidRDefault="00643802" w:rsidP="00D86EEA">
      <w:pPr>
        <w:spacing w:after="0" w:line="240" w:lineRule="auto"/>
      </w:pPr>
      <w:r>
        <w:separator/>
      </w:r>
    </w:p>
  </w:endnote>
  <w:endnote w:type="continuationSeparator" w:id="0">
    <w:p w:rsidR="00643802" w:rsidRDefault="00643802" w:rsidP="00D8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BF" w:rsidRPr="0003598F" w:rsidRDefault="00F26EBF" w:rsidP="00F26EBF">
    <w:pPr>
      <w:pStyle w:val="aa"/>
      <w:spacing w:after="0" w:line="240" w:lineRule="auto"/>
      <w:rPr>
        <w:rFonts w:ascii="Times New Roman" w:hAnsi="Times New Roman"/>
        <w:b/>
        <w:color w:val="FFFFFF" w:themeColor="background1"/>
        <w:sz w:val="24"/>
      </w:rPr>
    </w:pPr>
    <w:r w:rsidRPr="0003598F">
      <w:rPr>
        <w:rFonts w:ascii="Times New Roman" w:hAnsi="Times New Roman"/>
        <w:b/>
        <w:color w:val="FFFFFF" w:themeColor="background1"/>
        <w:sz w:val="24"/>
      </w:rPr>
      <w:t>КОПИЯ ВЕРНА:</w:t>
    </w:r>
  </w:p>
  <w:p w:rsidR="00F26EBF" w:rsidRPr="0003598F" w:rsidRDefault="00F26EBF" w:rsidP="00F26EBF">
    <w:pPr>
      <w:pStyle w:val="aa"/>
      <w:tabs>
        <w:tab w:val="clear" w:pos="4677"/>
      </w:tabs>
      <w:spacing w:after="0" w:line="240" w:lineRule="auto"/>
      <w:rPr>
        <w:rFonts w:ascii="Times New Roman" w:hAnsi="Times New Roman"/>
        <w:b/>
        <w:color w:val="FFFFFF" w:themeColor="background1"/>
        <w:sz w:val="24"/>
      </w:rPr>
    </w:pPr>
    <w:r w:rsidRPr="0003598F">
      <w:rPr>
        <w:rFonts w:ascii="Times New Roman" w:hAnsi="Times New Roman"/>
        <w:b/>
        <w:color w:val="FFFFFF" w:themeColor="background1"/>
        <w:sz w:val="24"/>
      </w:rPr>
      <w:t>Заместитель главы администрации</w:t>
    </w:r>
    <w:r w:rsidRPr="0003598F">
      <w:rPr>
        <w:rFonts w:ascii="Times New Roman" w:hAnsi="Times New Roman"/>
        <w:b/>
        <w:color w:val="FFFFFF" w:themeColor="background1"/>
        <w:sz w:val="24"/>
      </w:rPr>
      <w:br/>
      <w:t>Береславского сельского поселения</w:t>
    </w:r>
    <w:r w:rsidRPr="0003598F">
      <w:rPr>
        <w:rFonts w:ascii="Times New Roman" w:hAnsi="Times New Roman"/>
        <w:b/>
        <w:color w:val="FFFFFF" w:themeColor="background1"/>
        <w:sz w:val="24"/>
      </w:rPr>
      <w:tab/>
      <w:t>О.М. Горюнова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2" w:rsidRPr="00F26EBF" w:rsidRDefault="001C2FA2" w:rsidP="008F6B4C">
    <w:pPr>
      <w:pStyle w:val="aa"/>
      <w:tabs>
        <w:tab w:val="clear" w:pos="4677"/>
        <w:tab w:val="clear" w:pos="9355"/>
      </w:tabs>
      <w:spacing w:after="0" w:line="240" w:lineRule="auto"/>
      <w:rPr>
        <w:rFonts w:ascii="Times New Roman" w:hAnsi="Times New Roman"/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color w:val="808080" w:themeColor="background1" w:themeShade="80"/>
        <w:sz w:val="20"/>
      </w:rPr>
      <w:id w:val="6438438"/>
      <w:docPartObj>
        <w:docPartGallery w:val="Page Numbers (Bottom of Page)"/>
        <w:docPartUnique/>
      </w:docPartObj>
    </w:sdtPr>
    <w:sdtEndPr/>
    <w:sdtContent>
      <w:p w:rsidR="001E0F0C" w:rsidRPr="001E0F0C" w:rsidRDefault="00336D66" w:rsidP="001E0F0C">
        <w:pPr>
          <w:pStyle w:val="aa"/>
          <w:spacing w:after="0"/>
          <w:jc w:val="right"/>
          <w:rPr>
            <w:rFonts w:ascii="Times New Roman" w:hAnsi="Times New Roman"/>
            <w:b/>
            <w:color w:val="808080" w:themeColor="background1" w:themeShade="80"/>
            <w:sz w:val="20"/>
          </w:rPr>
        </w:pPr>
        <w:r w:rsidRPr="001E0F0C">
          <w:rPr>
            <w:rFonts w:ascii="Times New Roman" w:hAnsi="Times New Roman"/>
            <w:b/>
            <w:color w:val="808080" w:themeColor="background1" w:themeShade="80"/>
            <w:sz w:val="20"/>
          </w:rPr>
          <w:fldChar w:fldCharType="begin"/>
        </w:r>
        <w:r w:rsidR="001E0F0C" w:rsidRPr="001E0F0C">
          <w:rPr>
            <w:rFonts w:ascii="Times New Roman" w:hAnsi="Times New Roman"/>
            <w:b/>
            <w:color w:val="808080" w:themeColor="background1" w:themeShade="80"/>
            <w:sz w:val="20"/>
          </w:rPr>
          <w:instrText xml:space="preserve"> PAGE   \* MERGEFORMAT </w:instrText>
        </w:r>
        <w:r w:rsidRPr="001E0F0C">
          <w:rPr>
            <w:rFonts w:ascii="Times New Roman" w:hAnsi="Times New Roman"/>
            <w:b/>
            <w:color w:val="808080" w:themeColor="background1" w:themeShade="80"/>
            <w:sz w:val="20"/>
          </w:rPr>
          <w:fldChar w:fldCharType="separate"/>
        </w:r>
        <w:r w:rsidR="000A7789">
          <w:rPr>
            <w:rFonts w:ascii="Times New Roman" w:hAnsi="Times New Roman"/>
            <w:b/>
            <w:noProof/>
            <w:color w:val="808080" w:themeColor="background1" w:themeShade="80"/>
            <w:sz w:val="20"/>
          </w:rPr>
          <w:t>3</w:t>
        </w:r>
        <w:r w:rsidRPr="001E0F0C">
          <w:rPr>
            <w:rFonts w:ascii="Times New Roman" w:hAnsi="Times New Roman"/>
            <w:b/>
            <w:color w:val="808080" w:themeColor="background1" w:themeShade="80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43" w:rsidRDefault="00E842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02" w:rsidRDefault="00643802" w:rsidP="00D86EEA">
      <w:pPr>
        <w:spacing w:after="0" w:line="240" w:lineRule="auto"/>
      </w:pPr>
      <w:r>
        <w:separator/>
      </w:r>
    </w:p>
  </w:footnote>
  <w:footnote w:type="continuationSeparator" w:id="0">
    <w:p w:rsidR="00643802" w:rsidRDefault="00643802" w:rsidP="00D8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BF" w:rsidRPr="0003598F" w:rsidRDefault="00181BA9" w:rsidP="00181BA9">
    <w:pPr>
      <w:pStyle w:val="a8"/>
      <w:spacing w:after="0" w:line="240" w:lineRule="auto"/>
      <w:jc w:val="right"/>
      <w:rPr>
        <w:rFonts w:ascii="Times New Roman" w:hAnsi="Times New Roman"/>
        <w:b/>
        <w:color w:val="FFFFFF" w:themeColor="background1"/>
      </w:rPr>
    </w:pPr>
    <w:r w:rsidRPr="0003598F">
      <w:rPr>
        <w:rFonts w:ascii="Times New Roman" w:hAnsi="Times New Roman"/>
        <w:b/>
        <w:color w:val="FFFFFF" w:themeColor="background1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2" w:rsidRPr="00F26EBF" w:rsidRDefault="001C2FA2" w:rsidP="008F6B4C">
    <w:pPr>
      <w:pStyle w:val="a8"/>
      <w:tabs>
        <w:tab w:val="clear" w:pos="4677"/>
        <w:tab w:val="clear" w:pos="9355"/>
      </w:tabs>
      <w:spacing w:after="0" w:line="240" w:lineRule="auto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43" w:rsidRPr="001C2FA2" w:rsidRDefault="00E84243" w:rsidP="00E84243">
    <w:pPr>
      <w:tabs>
        <w:tab w:val="right" w:pos="9355"/>
      </w:tabs>
      <w:spacing w:after="0" w:line="240" w:lineRule="auto"/>
      <w:ind w:left="5670"/>
      <w:jc w:val="center"/>
      <w:rPr>
        <w:rFonts w:asciiTheme="majorHAnsi" w:eastAsiaTheme="minorHAnsi" w:hAnsiTheme="majorHAnsi"/>
        <w:b/>
        <w:color w:val="808080" w:themeColor="background1" w:themeShade="80"/>
        <w:sz w:val="20"/>
        <w:szCs w:val="32"/>
      </w:rPr>
    </w:pPr>
    <w:r w:rsidRPr="001C2FA2">
      <w:rPr>
        <w:rFonts w:asciiTheme="majorHAnsi" w:eastAsiaTheme="minorHAnsi" w:hAnsiTheme="majorHAnsi"/>
        <w:b/>
        <w:color w:val="808080" w:themeColor="background1" w:themeShade="80"/>
        <w:sz w:val="20"/>
        <w:szCs w:val="32"/>
      </w:rPr>
      <w:t>Приложение</w:t>
    </w:r>
    <w:r w:rsidR="00DB52E1">
      <w:rPr>
        <w:rFonts w:asciiTheme="majorHAnsi" w:eastAsiaTheme="minorHAnsi" w:hAnsiTheme="majorHAnsi"/>
        <w:b/>
        <w:color w:val="808080" w:themeColor="background1" w:themeShade="80"/>
        <w:sz w:val="20"/>
        <w:szCs w:val="32"/>
      </w:rPr>
      <w:t xml:space="preserve"> №1</w:t>
    </w:r>
  </w:p>
  <w:p w:rsidR="00E84243" w:rsidRPr="001C2FA2" w:rsidRDefault="00E84243" w:rsidP="00E84243">
    <w:pPr>
      <w:tabs>
        <w:tab w:val="right" w:pos="9355"/>
      </w:tabs>
      <w:spacing w:after="0" w:line="240" w:lineRule="auto"/>
      <w:ind w:left="5670"/>
      <w:jc w:val="both"/>
      <w:rPr>
        <w:rFonts w:asciiTheme="majorHAnsi" w:eastAsiaTheme="minorHAnsi" w:hAnsiTheme="majorHAnsi"/>
        <w:color w:val="808080" w:themeColor="background1" w:themeShade="80"/>
        <w:sz w:val="24"/>
        <w:szCs w:val="32"/>
      </w:rPr>
    </w:pPr>
    <w:r w:rsidRPr="001C2FA2">
      <w:rPr>
        <w:rFonts w:asciiTheme="majorHAnsi" w:eastAsiaTheme="minorHAnsi" w:hAnsiTheme="majorHAnsi"/>
        <w:color w:val="808080" w:themeColor="background1" w:themeShade="80"/>
        <w:sz w:val="20"/>
        <w:szCs w:val="32"/>
      </w:rPr>
      <w:t>к постановлению главы администрации Береславского сельского поселения от 03 мая 2011 года №39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43" w:rsidRPr="00E84243" w:rsidRDefault="00E84243" w:rsidP="00E84243">
    <w:pPr>
      <w:tabs>
        <w:tab w:val="right" w:pos="9355"/>
      </w:tabs>
      <w:spacing w:after="0" w:line="240" w:lineRule="auto"/>
      <w:ind w:left="10773"/>
      <w:jc w:val="center"/>
      <w:rPr>
        <w:rFonts w:asciiTheme="majorHAnsi" w:eastAsiaTheme="minorHAnsi" w:hAnsiTheme="majorHAnsi"/>
        <w:b/>
        <w:color w:val="808080" w:themeColor="background1" w:themeShade="80"/>
        <w:sz w:val="20"/>
        <w:szCs w:val="32"/>
      </w:rPr>
    </w:pPr>
    <w:r>
      <w:rPr>
        <w:rFonts w:asciiTheme="majorHAnsi" w:eastAsiaTheme="minorHAnsi" w:hAnsiTheme="majorHAnsi"/>
        <w:b/>
        <w:color w:val="808080" w:themeColor="background1" w:themeShade="80"/>
        <w:sz w:val="20"/>
        <w:szCs w:val="32"/>
      </w:rPr>
      <w:t>Приложение</w:t>
    </w:r>
    <w:r w:rsidR="00DB52E1">
      <w:rPr>
        <w:rFonts w:asciiTheme="majorHAnsi" w:eastAsiaTheme="minorHAnsi" w:hAnsiTheme="majorHAnsi"/>
        <w:b/>
        <w:color w:val="808080" w:themeColor="background1" w:themeShade="80"/>
        <w:sz w:val="20"/>
        <w:szCs w:val="32"/>
      </w:rPr>
      <w:t xml:space="preserve"> №2</w:t>
    </w:r>
  </w:p>
  <w:p w:rsidR="00DB1515" w:rsidRPr="001C2FA2" w:rsidRDefault="00DB1515" w:rsidP="00DB1515">
    <w:pPr>
      <w:tabs>
        <w:tab w:val="right" w:pos="9355"/>
      </w:tabs>
      <w:spacing w:after="0" w:line="240" w:lineRule="auto"/>
      <w:ind w:left="10773"/>
      <w:jc w:val="both"/>
      <w:rPr>
        <w:rFonts w:asciiTheme="majorHAnsi" w:eastAsiaTheme="minorHAnsi" w:hAnsiTheme="majorHAnsi"/>
        <w:color w:val="808080" w:themeColor="background1" w:themeShade="80"/>
        <w:sz w:val="24"/>
        <w:szCs w:val="32"/>
      </w:rPr>
    </w:pPr>
    <w:r w:rsidRPr="001C2FA2">
      <w:rPr>
        <w:rFonts w:asciiTheme="majorHAnsi" w:eastAsiaTheme="minorHAnsi" w:hAnsiTheme="majorHAnsi"/>
        <w:color w:val="808080" w:themeColor="background1" w:themeShade="80"/>
        <w:sz w:val="20"/>
        <w:szCs w:val="32"/>
      </w:rPr>
      <w:t>к постановлению главы администрации Береславского сельского поселения от 03 мая 2011 года №39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58C"/>
    <w:multiLevelType w:val="hybridMultilevel"/>
    <w:tmpl w:val="E4C877F6"/>
    <w:lvl w:ilvl="0" w:tplc="E792702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D911DE"/>
    <w:multiLevelType w:val="hybridMultilevel"/>
    <w:tmpl w:val="358454E0"/>
    <w:lvl w:ilvl="0" w:tplc="F0D6DD5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565557"/>
    <w:multiLevelType w:val="hybridMultilevel"/>
    <w:tmpl w:val="7D580A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1E1B72"/>
    <w:multiLevelType w:val="multilevel"/>
    <w:tmpl w:val="BA9EC492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648514AA"/>
    <w:multiLevelType w:val="hybridMultilevel"/>
    <w:tmpl w:val="DC0AF354"/>
    <w:lvl w:ilvl="0" w:tplc="DA36DC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57"/>
    <w:rsid w:val="00022BBE"/>
    <w:rsid w:val="00023B1E"/>
    <w:rsid w:val="0003598F"/>
    <w:rsid w:val="00051B47"/>
    <w:rsid w:val="000626B6"/>
    <w:rsid w:val="00073F18"/>
    <w:rsid w:val="000A46EF"/>
    <w:rsid w:val="000A4E48"/>
    <w:rsid w:val="000A7789"/>
    <w:rsid w:val="000B342F"/>
    <w:rsid w:val="000B5647"/>
    <w:rsid w:val="000B5F74"/>
    <w:rsid w:val="000F3ED5"/>
    <w:rsid w:val="00133BAB"/>
    <w:rsid w:val="0014185F"/>
    <w:rsid w:val="00170E68"/>
    <w:rsid w:val="001770B1"/>
    <w:rsid w:val="00181BA9"/>
    <w:rsid w:val="00195583"/>
    <w:rsid w:val="001A742A"/>
    <w:rsid w:val="001B5ABC"/>
    <w:rsid w:val="001C2FA2"/>
    <w:rsid w:val="001D7183"/>
    <w:rsid w:val="001E0F0C"/>
    <w:rsid w:val="0020231B"/>
    <w:rsid w:val="00203445"/>
    <w:rsid w:val="0021224A"/>
    <w:rsid w:val="0026171D"/>
    <w:rsid w:val="00265B00"/>
    <w:rsid w:val="0029488F"/>
    <w:rsid w:val="00307D7E"/>
    <w:rsid w:val="00314F8F"/>
    <w:rsid w:val="00335085"/>
    <w:rsid w:val="00336D66"/>
    <w:rsid w:val="00347383"/>
    <w:rsid w:val="00386FD9"/>
    <w:rsid w:val="003B5539"/>
    <w:rsid w:val="003E3B66"/>
    <w:rsid w:val="003F3B3D"/>
    <w:rsid w:val="00405A02"/>
    <w:rsid w:val="00413EAD"/>
    <w:rsid w:val="00415E9E"/>
    <w:rsid w:val="004177B7"/>
    <w:rsid w:val="004265EE"/>
    <w:rsid w:val="004276E3"/>
    <w:rsid w:val="004416C8"/>
    <w:rsid w:val="00443AF4"/>
    <w:rsid w:val="004440C4"/>
    <w:rsid w:val="004443A2"/>
    <w:rsid w:val="00450CC8"/>
    <w:rsid w:val="00455C57"/>
    <w:rsid w:val="00462C35"/>
    <w:rsid w:val="00464D77"/>
    <w:rsid w:val="004748CA"/>
    <w:rsid w:val="00493630"/>
    <w:rsid w:val="004B0038"/>
    <w:rsid w:val="004B732C"/>
    <w:rsid w:val="004E60A7"/>
    <w:rsid w:val="00530AC4"/>
    <w:rsid w:val="00530EB8"/>
    <w:rsid w:val="0055404C"/>
    <w:rsid w:val="00573DD2"/>
    <w:rsid w:val="005815C3"/>
    <w:rsid w:val="005B2C71"/>
    <w:rsid w:val="005C2E36"/>
    <w:rsid w:val="005F0DD8"/>
    <w:rsid w:val="006171CB"/>
    <w:rsid w:val="00623286"/>
    <w:rsid w:val="006265B6"/>
    <w:rsid w:val="00643802"/>
    <w:rsid w:val="006464AB"/>
    <w:rsid w:val="006616A3"/>
    <w:rsid w:val="00666158"/>
    <w:rsid w:val="00691B17"/>
    <w:rsid w:val="006A0D70"/>
    <w:rsid w:val="006A7442"/>
    <w:rsid w:val="006A78F9"/>
    <w:rsid w:val="006D418C"/>
    <w:rsid w:val="007129E2"/>
    <w:rsid w:val="007151EA"/>
    <w:rsid w:val="0073040B"/>
    <w:rsid w:val="007B16B7"/>
    <w:rsid w:val="007B667F"/>
    <w:rsid w:val="0083776F"/>
    <w:rsid w:val="008440F3"/>
    <w:rsid w:val="00844959"/>
    <w:rsid w:val="00850753"/>
    <w:rsid w:val="0086217F"/>
    <w:rsid w:val="00873366"/>
    <w:rsid w:val="00875865"/>
    <w:rsid w:val="008768B7"/>
    <w:rsid w:val="008919E5"/>
    <w:rsid w:val="008A0FAC"/>
    <w:rsid w:val="008B3D70"/>
    <w:rsid w:val="008C7327"/>
    <w:rsid w:val="008E209D"/>
    <w:rsid w:val="008F6B4C"/>
    <w:rsid w:val="008F71A6"/>
    <w:rsid w:val="00900664"/>
    <w:rsid w:val="009200EE"/>
    <w:rsid w:val="0096208D"/>
    <w:rsid w:val="009B0F74"/>
    <w:rsid w:val="009C05A9"/>
    <w:rsid w:val="009E07BE"/>
    <w:rsid w:val="009E41CB"/>
    <w:rsid w:val="00A12A24"/>
    <w:rsid w:val="00A265B0"/>
    <w:rsid w:val="00A413E0"/>
    <w:rsid w:val="00A45E66"/>
    <w:rsid w:val="00A640C3"/>
    <w:rsid w:val="00A720E5"/>
    <w:rsid w:val="00A72B0E"/>
    <w:rsid w:val="00A73E16"/>
    <w:rsid w:val="00A82942"/>
    <w:rsid w:val="00AE68F8"/>
    <w:rsid w:val="00AE6EB3"/>
    <w:rsid w:val="00B00EC9"/>
    <w:rsid w:val="00B01B76"/>
    <w:rsid w:val="00B01F3E"/>
    <w:rsid w:val="00B15606"/>
    <w:rsid w:val="00B22166"/>
    <w:rsid w:val="00B36D5F"/>
    <w:rsid w:val="00B426B1"/>
    <w:rsid w:val="00B53530"/>
    <w:rsid w:val="00B740E9"/>
    <w:rsid w:val="00B8460A"/>
    <w:rsid w:val="00BA3D52"/>
    <w:rsid w:val="00BA4777"/>
    <w:rsid w:val="00BF6B82"/>
    <w:rsid w:val="00C0250D"/>
    <w:rsid w:val="00C3670D"/>
    <w:rsid w:val="00C4284C"/>
    <w:rsid w:val="00C670FB"/>
    <w:rsid w:val="00C8006C"/>
    <w:rsid w:val="00C8153C"/>
    <w:rsid w:val="00C866FE"/>
    <w:rsid w:val="00CD6F4D"/>
    <w:rsid w:val="00CE0D46"/>
    <w:rsid w:val="00D15FF0"/>
    <w:rsid w:val="00D22D3A"/>
    <w:rsid w:val="00D732C6"/>
    <w:rsid w:val="00D86EEA"/>
    <w:rsid w:val="00D9641E"/>
    <w:rsid w:val="00D97AA0"/>
    <w:rsid w:val="00DB1515"/>
    <w:rsid w:val="00DB473D"/>
    <w:rsid w:val="00DB52E1"/>
    <w:rsid w:val="00DE66C8"/>
    <w:rsid w:val="00E17102"/>
    <w:rsid w:val="00E43A9F"/>
    <w:rsid w:val="00E675FA"/>
    <w:rsid w:val="00E7027A"/>
    <w:rsid w:val="00E77765"/>
    <w:rsid w:val="00E84243"/>
    <w:rsid w:val="00E978E8"/>
    <w:rsid w:val="00EC5C52"/>
    <w:rsid w:val="00EE13AD"/>
    <w:rsid w:val="00EF0F64"/>
    <w:rsid w:val="00EF26AB"/>
    <w:rsid w:val="00EF5220"/>
    <w:rsid w:val="00F00CDB"/>
    <w:rsid w:val="00F02710"/>
    <w:rsid w:val="00F04A61"/>
    <w:rsid w:val="00F13219"/>
    <w:rsid w:val="00F267EC"/>
    <w:rsid w:val="00F26EBF"/>
    <w:rsid w:val="00F50D91"/>
    <w:rsid w:val="00F67476"/>
    <w:rsid w:val="00F773A9"/>
    <w:rsid w:val="00F90F50"/>
    <w:rsid w:val="00F97D8E"/>
    <w:rsid w:val="00FC6A86"/>
    <w:rsid w:val="00FD4293"/>
    <w:rsid w:val="00FD6230"/>
    <w:rsid w:val="00FF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8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57"/>
    <w:rPr>
      <w:b/>
      <w:bCs/>
    </w:rPr>
  </w:style>
  <w:style w:type="paragraph" w:customStyle="1" w:styleId="a5">
    <w:name w:val="Знак Знак Знак Знак Знак Знак Знак"/>
    <w:basedOn w:val="a"/>
    <w:rsid w:val="00455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455C57"/>
    <w:pPr>
      <w:ind w:left="720"/>
      <w:contextualSpacing/>
    </w:pPr>
  </w:style>
  <w:style w:type="table" w:styleId="a7">
    <w:name w:val="Table Grid"/>
    <w:basedOn w:val="a1"/>
    <w:uiPriority w:val="59"/>
    <w:rsid w:val="00455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948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D86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6EEA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D86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6EEA"/>
    <w:rPr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8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5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8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57"/>
    <w:rPr>
      <w:b/>
      <w:bCs/>
    </w:rPr>
  </w:style>
  <w:style w:type="paragraph" w:customStyle="1" w:styleId="a5">
    <w:name w:val="Знак Знак Знак Знак Знак Знак Знак"/>
    <w:basedOn w:val="a"/>
    <w:rsid w:val="00455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455C57"/>
    <w:pPr>
      <w:ind w:left="720"/>
      <w:contextualSpacing/>
    </w:pPr>
  </w:style>
  <w:style w:type="table" w:styleId="a7">
    <w:name w:val="Table Grid"/>
    <w:basedOn w:val="a1"/>
    <w:uiPriority w:val="59"/>
    <w:rsid w:val="00455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948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D86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6EEA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D86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6EEA"/>
    <w:rPr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8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5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Жолудь</cp:lastModifiedBy>
  <cp:revision>4</cp:revision>
  <cp:lastPrinted>2017-09-13T09:01:00Z</cp:lastPrinted>
  <dcterms:created xsi:type="dcterms:W3CDTF">2017-09-13T09:00:00Z</dcterms:created>
  <dcterms:modified xsi:type="dcterms:W3CDTF">2017-09-13T09:53:00Z</dcterms:modified>
</cp:coreProperties>
</file>