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АДМИНИСТРАЦИЯ</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БЕРЕСЛАВСКОГО СЕЛЬСКОГО ПОСЕЛЕНИЯ</w:t>
      </w:r>
    </w:p>
    <w:p>
      <w:pPr>
        <w:keepNext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КАЛАЧЕВСКОГО МУНИЦИПАЛЬНОГО РАЙОНА   </w:t>
      </w:r>
    </w:p>
    <w:p>
      <w:pPr>
        <w:keepNext w:val="true"/>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 ВОЛГОГРАДСКОЙ  ОБЛАСТИ</w:t>
      </w:r>
    </w:p>
    <w:tbl>
      <w:tblPr>
        <w:tblInd w:w="180" w:type="dxa"/>
      </w:tblPr>
      <w:tblGrid>
        <w:gridCol w:w="9180"/>
      </w:tblGrid>
      <w:tr>
        <w:trPr>
          <w:trHeight w:val="100" w:hRule="auto"/>
          <w:jc w:val="left"/>
        </w:trPr>
        <w:tc>
          <w:tcPr>
            <w:tcW w:w="9180" w:type="dxa"/>
            <w:tcBorders>
              <w:top w:val="single" w:color="836967" w:sz="30"/>
              <w:left w:val="single" w:color="836967" w:sz="0"/>
              <w:bottom w:val="single" w:color="836967" w:sz="0"/>
              <w:right w:val="single" w:color="836967" w:sz="0"/>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ПОСТАНОВЛЕНИЕ</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 51</w:t>
            </w:r>
          </w:p>
        </w:tc>
      </w:tr>
    </w:tbl>
    <w:p>
      <w:pPr>
        <w:spacing w:before="0" w:after="0" w:line="240"/>
        <w:ind w:right="0" w:left="0" w:firstLine="0"/>
        <w:jc w:val="both"/>
        <w:rPr>
          <w:rFonts w:ascii="Times New Roman" w:hAnsi="Times New Roman" w:cs="Times New Roman" w:eastAsia="Times New Roman"/>
          <w:color w:val="auto"/>
          <w:spacing w:val="0"/>
          <w:position w:val="0"/>
          <w:sz w:val="26"/>
          <w:u w:val="single"/>
          <w:shd w:fill="auto" w:val="clear"/>
        </w:rPr>
      </w:pPr>
      <w:r>
        <w:rPr>
          <w:rFonts w:ascii="Times New Roman" w:hAnsi="Times New Roman" w:cs="Times New Roman" w:eastAsia="Times New Roman"/>
          <w:b/>
          <w:color w:val="auto"/>
          <w:spacing w:val="0"/>
          <w:position w:val="0"/>
          <w:sz w:val="26"/>
          <w:shd w:fill="auto" w:val="clear"/>
        </w:rPr>
        <w:t xml:space="preserve">от «10» мая 2017 года</w:t>
      </w:r>
      <w:r>
        <w:rPr>
          <w:rFonts w:ascii="Times New Roman" w:hAnsi="Times New Roman" w:cs="Times New Roman" w:eastAsia="Times New Roman"/>
          <w:color w:val="auto"/>
          <w:spacing w:val="0"/>
          <w:position w:val="0"/>
          <w:sz w:val="26"/>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О внесении изменений в постановление администрации Береславского сельского поселения от 09.12.2013 № 71 </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«Об утверждении административного регламента</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исполнения муниципальной функции «Осуществление</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муниципального жилищного контроля на территории</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Береславского сельского поселения Калачевского муниципального района Волгоградской области»</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(в редакции постановлений от 15.12.2014 № 134, от 19.06.2015 № 58, от 12.04.2016 № 60)</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55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Рассмотрев Протест Прокуратуры Калачевского района от 24.04.2017 № 70-98/2017 на административный регламент «Осуществление муниципального жилищного контроля на территории Береславского сельского поселения Калачевского муниципального района Волгоградской области», утв. постановлением администрации Береславского сельского поселения Калачевского муниципального района от 09.12.2013 № 71 </w:t>
      </w:r>
      <w:r>
        <w:rPr>
          <w:rFonts w:ascii="Times New Roman" w:hAnsi="Times New Roman" w:cs="Times New Roman" w:eastAsia="Times New Roman"/>
          <w:color w:val="000000"/>
          <w:spacing w:val="0"/>
          <w:position w:val="0"/>
          <w:sz w:val="26"/>
          <w:shd w:fill="auto" w:val="clear"/>
        </w:rPr>
        <w:t xml:space="preserve">(в редакции постановлений от 15.12.2014 № 134, от 19.06.2015 № 58, от 12.04.2016 № 60)</w:t>
      </w:r>
      <w:r>
        <w:rPr>
          <w:rFonts w:ascii="Times New Roman" w:hAnsi="Times New Roman" w:cs="Times New Roman" w:eastAsia="Times New Roman"/>
          <w:color w:val="auto"/>
          <w:spacing w:val="0"/>
          <w:position w:val="0"/>
          <w:sz w:val="26"/>
          <w:shd w:fill="auto" w:val="clear"/>
        </w:rPr>
        <w:t xml:space="preserve">, руководствуясь Федеральным законом</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от 3 июля 2016 г.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Уставом Береславского сельского поселения Калачевского муниципального района Волгоградской области</w:t>
      </w:r>
    </w:p>
    <w:p>
      <w:pPr>
        <w:spacing w:before="0" w:after="0" w:line="240"/>
        <w:ind w:right="0" w:left="0" w:firstLine="851"/>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 о с т а н о в л я ю:</w:t>
      </w:r>
    </w:p>
    <w:p>
      <w:pPr>
        <w:spacing w:before="0" w:after="0" w:line="240"/>
        <w:ind w:right="0" w:left="0" w:firstLine="0"/>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540"/>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Внести в постановление администрации Береславского сельского поселения от 09.12.2013 № 71 «Об утверждении административного регламента исполнения муниципальной функции «Осуществление муниципального жилищного контроля на территории Береславского сельского поселения Калачевского муниципального района Волгоградской области» </w:t>
      </w:r>
      <w:r>
        <w:rPr>
          <w:rFonts w:ascii="Times New Roman" w:hAnsi="Times New Roman" w:cs="Times New Roman" w:eastAsia="Times New Roman"/>
          <w:color w:val="000000"/>
          <w:spacing w:val="0"/>
          <w:position w:val="0"/>
          <w:sz w:val="26"/>
          <w:shd w:fill="auto" w:val="clear"/>
        </w:rPr>
        <w:t xml:space="preserve">(в редакции постановлений от 15.12.2014 № 134, от 19.06.2015 № 58, от 12.04.2016 № 60, далее - Регламент) следующие изменения:</w:t>
      </w:r>
    </w:p>
    <w:p>
      <w:pPr>
        <w:widowControl w:val="false"/>
        <w:spacing w:before="0" w:after="0" w:line="240"/>
        <w:ind w:right="0" w:left="0" w:firstLine="550"/>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1.1. Пункт 4 раздела «Административные процедуры» Регламента изложить в следующей редакции:</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«4. </w:t>
      </w:r>
      <w:r>
        <w:rPr>
          <w:rFonts w:ascii="Times New Roman" w:hAnsi="Times New Roman" w:cs="Times New Roman" w:eastAsia="Times New Roman"/>
          <w:color w:val="auto"/>
          <w:spacing w:val="0"/>
          <w:position w:val="0"/>
          <w:sz w:val="26"/>
          <w:shd w:fill="auto" w:val="clear"/>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pPr>
        <w:spacing w:before="0" w:after="0" w:line="240"/>
        <w:ind w:right="0" w:left="0" w:firstLine="55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1.2. Дополнить раздел 2 Регламента пунктом 2.3 следующего содержания:</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«2.3. В случае необходимости при проведении проверки, указанной в части 2 статьи 13 Федерального закона от 26 декабря 2008 г. N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1.3. Пункт 1.5.2 Регламента изложить в следующей редакции:</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«1.5.2. Должностные лица, специалисты Администрации Береславского сельского поселения, являющиеся муниципальными жилищными инспекторами, в порядке, установленном законодательством Российской Федерации, обязаны:</w:t>
      </w:r>
    </w:p>
    <w:p>
      <w:pPr>
        <w:spacing w:before="0" w:after="0" w:line="240"/>
        <w:ind w:right="0" w:left="0" w:firstLine="55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pPr>
        <w:spacing w:before="0" w:after="0" w:line="240"/>
        <w:ind w:right="0" w:left="0" w:firstLine="55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pPr>
        <w:spacing w:before="0" w:after="0" w:line="240"/>
        <w:ind w:right="0" w:left="0" w:firstLine="55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pPr>
        <w:spacing w:before="0" w:after="0" w:line="240"/>
        <w:ind w:right="0" w:left="0" w:firstLine="55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 294-ФЗ, копии документа о согласовании проведения проверки;</w:t>
      </w:r>
    </w:p>
    <w:p>
      <w:pPr>
        <w:spacing w:before="0" w:after="0" w:line="240"/>
        <w:ind w:right="0" w:left="0" w:firstLine="55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pPr>
        <w:spacing w:before="0" w:after="0" w:line="240"/>
        <w:ind w:right="0" w:left="0" w:firstLine="55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pPr>
        <w:spacing w:before="0" w:after="0" w:line="240"/>
        <w:ind w:right="0" w:left="0" w:firstLine="55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pPr>
        <w:spacing w:before="0" w:after="0" w:line="240"/>
        <w:ind w:right="0" w:left="0" w:firstLine="55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pPr>
        <w:spacing w:before="0" w:after="0" w:line="240"/>
        <w:ind w:right="0" w:left="0" w:firstLine="55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spacing w:before="0" w:after="0" w:line="240"/>
        <w:ind w:right="0" w:left="0" w:firstLine="55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pPr>
        <w:spacing w:before="0" w:after="0" w:line="240"/>
        <w:ind w:right="0" w:left="0" w:firstLine="55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10) соблюдать сроки проведения проверки, установленные Федеральным законом № 294-ФЗ;</w:t>
      </w:r>
    </w:p>
    <w:p>
      <w:pPr>
        <w:spacing w:before="0" w:after="0" w:line="240"/>
        <w:ind w:right="0" w:left="0" w:firstLine="55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pPr>
        <w:spacing w:before="0" w:after="0" w:line="240"/>
        <w:ind w:right="0" w:left="0" w:firstLine="55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13) осуществлять запись о проведенной проверке в журнале учета проверок в случае его наличия у юридического лица, индивидуального предпринимателя.».</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1.4. Пункт 1.6.1 Регламента изложить в следующей редакции:</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«1.6.1. Права лиц, в отношении которых осуществляются мероприятий по муниципальному контролю:</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непосредственно присутствовать при проведении проверки, давать объяснения по вопросам, относящимся к предмету проверки;</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1.5. Абзац 8 пункта 2 раздела «Административные процедуры» Регламента изложить в следующей редакции:</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«правовые основания проведения проверки;».</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1.6. Дополнить Регламент пунктом 2.4. следующего содержания:</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1.7. Дополнить Регламент пунктом 1.6.3. следующего содержания:</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«1.6.3. При проведении проверки должностные лица, специалисты Администрации Береславского сельского поселения, являющиеся муниципальными жилищными инспекторами,  не вправе:</w:t>
      </w:r>
    </w:p>
    <w:p>
      <w:pPr>
        <w:spacing w:before="0" w:after="0" w:line="240"/>
        <w:ind w:right="0" w:left="0" w:firstLine="55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pPr>
        <w:spacing w:before="0" w:after="0" w:line="240"/>
        <w:ind w:right="0" w:left="0" w:firstLine="55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pPr>
        <w:spacing w:before="0" w:after="0" w:line="240"/>
        <w:ind w:right="0" w:left="0" w:firstLine="55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pPr>
        <w:spacing w:before="0" w:after="0" w:line="240"/>
        <w:ind w:right="0" w:left="0" w:firstLine="55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pPr>
        <w:spacing w:before="0" w:after="0" w:line="240"/>
        <w:ind w:right="0" w:left="0" w:firstLine="55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pPr>
        <w:spacing w:before="0" w:after="0" w:line="240"/>
        <w:ind w:right="0" w:left="0" w:firstLine="55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pPr>
        <w:spacing w:before="0" w:after="0" w:line="240"/>
        <w:ind w:right="0" w:left="0" w:firstLine="55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pPr>
        <w:spacing w:before="0" w:after="0" w:line="240"/>
        <w:ind w:right="0" w:left="0" w:firstLine="55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 превышать установленные сроки проведения проверки;</w:t>
      </w:r>
    </w:p>
    <w:p>
      <w:pPr>
        <w:spacing w:before="0" w:after="0" w:line="240"/>
        <w:ind w:right="0" w:left="0" w:firstLine="55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pPr>
        <w:spacing w:before="0" w:after="0" w:line="240"/>
        <w:ind w:right="0" w:left="0" w:firstLine="55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
    <w:p>
      <w:pPr>
        <w:spacing w:before="0" w:after="0" w:line="240"/>
        <w:ind w:right="0" w:left="0" w:firstLine="540"/>
        <w:jc w:val="both"/>
        <w:rPr>
          <w:rFonts w:ascii="Times New Roman" w:hAnsi="Times New Roman" w:cs="Times New Roman" w:eastAsia="Times New Roman"/>
          <w:color w:val="FF0000"/>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pPr>
        <w:spacing w:before="0" w:after="0" w:line="240"/>
        <w:ind w:right="0" w:left="0" w:firstLine="851"/>
        <w:jc w:val="both"/>
        <w:rPr>
          <w:rFonts w:ascii="Calibri" w:hAnsi="Calibri" w:cs="Calibri" w:eastAsia="Calibri"/>
          <w:color w:val="auto"/>
          <w:spacing w:val="0"/>
          <w:position w:val="0"/>
          <w:sz w:val="26"/>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Настоящее Постановление подлежит официальному обнародованию.</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Контроль за исполнением данного постановления оставляю за собой.</w:t>
      </w:r>
    </w:p>
    <w:p>
      <w:pPr>
        <w:spacing w:before="0" w:after="0" w:line="240"/>
        <w:ind w:right="0" w:left="0" w:firstLine="0"/>
        <w:jc w:val="both"/>
        <w:rPr>
          <w:rFonts w:ascii="Calibri" w:hAnsi="Calibri" w:cs="Calibri" w:eastAsia="Calibri"/>
          <w:color w:val="auto"/>
          <w:spacing w:val="0"/>
          <w:position w:val="0"/>
          <w:sz w:val="26"/>
          <w:shd w:fill="auto" w:val="clear"/>
        </w:rPr>
      </w:pPr>
    </w:p>
    <w:p>
      <w:pPr>
        <w:spacing w:before="0" w:after="0" w:line="240"/>
        <w:ind w:right="0" w:left="0" w:firstLine="851"/>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851"/>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Глава Береславского</w:t>
      </w:r>
    </w:p>
    <w:p>
      <w:pPr>
        <w:spacing w:before="0" w:after="0" w:line="240"/>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сельского поселения:</w:t>
        <w:tab/>
        <w:tab/>
        <w:tab/>
        <w:tab/>
        <w:tab/>
        <w:tab/>
        <w:tab/>
        <w:t xml:space="preserve">В.В. Афанасьев</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851"/>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p>
    <w:p>
      <w:pPr>
        <w:spacing w:before="0" w:after="0" w:line="240"/>
        <w:ind w:right="0" w:left="0" w:firstLine="851"/>
        <w:jc w:val="center"/>
        <w:rPr>
          <w:rFonts w:ascii="Times New Roman" w:hAnsi="Times New Roman" w:cs="Times New Roman" w:eastAsia="Times New Roman"/>
          <w:color w:val="auto"/>
          <w:spacing w:val="0"/>
          <w:position w:val="0"/>
          <w:sz w:val="2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