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04" w:rsidRPr="0058793C" w:rsidRDefault="00633804" w:rsidP="00633804">
      <w:pPr>
        <w:jc w:val="center"/>
        <w:rPr>
          <w:rFonts w:ascii="Arial" w:hAnsi="Arial" w:cs="Arial"/>
          <w:b/>
        </w:rPr>
      </w:pPr>
      <w:r w:rsidRPr="0058793C">
        <w:rPr>
          <w:rFonts w:ascii="Arial" w:hAnsi="Arial" w:cs="Arial"/>
          <w:b/>
        </w:rPr>
        <w:t>АДМИНИСТРАЦИЯ</w:t>
      </w:r>
      <w:bookmarkStart w:id="0" w:name="_GoBack"/>
      <w:bookmarkEnd w:id="0"/>
    </w:p>
    <w:p w:rsidR="00633804" w:rsidRPr="0058793C" w:rsidRDefault="00633804" w:rsidP="00633804">
      <w:pPr>
        <w:jc w:val="center"/>
        <w:rPr>
          <w:rFonts w:ascii="Arial" w:hAnsi="Arial" w:cs="Arial"/>
          <w:b/>
        </w:rPr>
      </w:pPr>
      <w:r w:rsidRPr="0058793C">
        <w:rPr>
          <w:rFonts w:ascii="Arial" w:hAnsi="Arial" w:cs="Arial"/>
          <w:b/>
        </w:rPr>
        <w:t>БЕРЕСЛАВСКОГО СЕЛЬСКОГО ПОСЕЛЕНИЯ</w:t>
      </w:r>
    </w:p>
    <w:p w:rsidR="00633804" w:rsidRPr="0058793C" w:rsidRDefault="00633804" w:rsidP="00633804">
      <w:pPr>
        <w:jc w:val="center"/>
        <w:rPr>
          <w:rFonts w:ascii="Arial" w:hAnsi="Arial" w:cs="Arial"/>
        </w:rPr>
      </w:pPr>
      <w:r w:rsidRPr="0058793C">
        <w:rPr>
          <w:rFonts w:ascii="Arial" w:hAnsi="Arial" w:cs="Arial"/>
        </w:rPr>
        <w:t>КАЛАЧЕВСКОГО МУНИЦИПАЛЬНОГО РАЙОНА</w:t>
      </w:r>
    </w:p>
    <w:p w:rsidR="00633804" w:rsidRPr="0058793C" w:rsidRDefault="00633804" w:rsidP="00633804">
      <w:pPr>
        <w:pBdr>
          <w:between w:val="thinThickSmallGap" w:sz="36" w:space="1" w:color="auto"/>
        </w:pBdr>
        <w:jc w:val="center"/>
        <w:rPr>
          <w:rFonts w:ascii="Arial" w:hAnsi="Arial" w:cs="Arial"/>
        </w:rPr>
      </w:pPr>
      <w:r w:rsidRPr="0058793C">
        <w:rPr>
          <w:rFonts w:ascii="Arial" w:hAnsi="Arial" w:cs="Arial"/>
        </w:rPr>
        <w:t>ВОЛГОГРАДСКОЙ ОБЛАСТИ</w:t>
      </w:r>
    </w:p>
    <w:p w:rsidR="00633804" w:rsidRPr="0058793C" w:rsidRDefault="00633804" w:rsidP="00633804">
      <w:pPr>
        <w:pStyle w:val="1"/>
        <w:pBdr>
          <w:between w:val="thinThickSmallGap" w:sz="36" w:space="1" w:color="auto"/>
        </w:pBdr>
        <w:spacing w:before="280" w:after="280"/>
        <w:rPr>
          <w:rFonts w:cs="Arial"/>
          <w:color w:val="auto"/>
          <w:sz w:val="24"/>
          <w:szCs w:val="24"/>
        </w:rPr>
      </w:pPr>
      <w:r w:rsidRPr="0058793C">
        <w:rPr>
          <w:rFonts w:cs="Arial"/>
          <w:color w:val="auto"/>
          <w:sz w:val="24"/>
          <w:szCs w:val="24"/>
        </w:rPr>
        <w:t>ПОСТАНОВЛЕНИЕ</w:t>
      </w:r>
    </w:p>
    <w:p w:rsidR="00633804" w:rsidRPr="0058793C" w:rsidRDefault="005A141C" w:rsidP="00633804">
      <w:pPr>
        <w:pStyle w:val="1"/>
        <w:spacing w:before="280" w:after="280"/>
        <w:rPr>
          <w:rFonts w:cs="Arial"/>
          <w:bCs w:val="0"/>
          <w:color w:val="auto"/>
          <w:sz w:val="24"/>
          <w:szCs w:val="24"/>
        </w:rPr>
      </w:pPr>
      <w:r w:rsidRPr="0058793C">
        <w:rPr>
          <w:rFonts w:cs="Arial"/>
          <w:bCs w:val="0"/>
          <w:color w:val="auto"/>
          <w:sz w:val="24"/>
          <w:szCs w:val="24"/>
        </w:rPr>
        <w:t>№</w:t>
      </w:r>
      <w:r w:rsidR="00A73200" w:rsidRPr="0058793C">
        <w:rPr>
          <w:rFonts w:cs="Arial"/>
          <w:bCs w:val="0"/>
          <w:color w:val="auto"/>
          <w:sz w:val="24"/>
          <w:szCs w:val="24"/>
        </w:rPr>
        <w:t xml:space="preserve"> 50</w:t>
      </w:r>
    </w:p>
    <w:p w:rsidR="00633804" w:rsidRPr="0058793C" w:rsidRDefault="00633804" w:rsidP="00633804">
      <w:pPr>
        <w:pStyle w:val="1"/>
        <w:spacing w:before="280" w:after="280"/>
        <w:jc w:val="left"/>
        <w:rPr>
          <w:rFonts w:cs="Arial"/>
          <w:color w:val="auto"/>
          <w:sz w:val="24"/>
          <w:szCs w:val="24"/>
        </w:rPr>
      </w:pPr>
      <w:r w:rsidRPr="0058793C">
        <w:rPr>
          <w:rFonts w:cs="Arial"/>
          <w:color w:val="auto"/>
          <w:sz w:val="24"/>
          <w:szCs w:val="24"/>
        </w:rPr>
        <w:t>от «</w:t>
      </w:r>
      <w:r w:rsidR="00A73200" w:rsidRPr="0058793C">
        <w:rPr>
          <w:rFonts w:cs="Arial"/>
          <w:color w:val="auto"/>
          <w:sz w:val="24"/>
          <w:szCs w:val="24"/>
        </w:rPr>
        <w:t>29</w:t>
      </w:r>
      <w:r w:rsidRPr="0058793C">
        <w:rPr>
          <w:rFonts w:cs="Arial"/>
          <w:color w:val="auto"/>
          <w:sz w:val="24"/>
          <w:szCs w:val="24"/>
        </w:rPr>
        <w:t>»</w:t>
      </w:r>
      <w:r w:rsidR="00A73200" w:rsidRPr="0058793C">
        <w:rPr>
          <w:rFonts w:cs="Arial"/>
          <w:color w:val="auto"/>
          <w:sz w:val="24"/>
          <w:szCs w:val="24"/>
        </w:rPr>
        <w:t>марта</w:t>
      </w:r>
      <w:r w:rsidRPr="0058793C">
        <w:rPr>
          <w:rFonts w:cs="Arial"/>
          <w:color w:val="auto"/>
          <w:sz w:val="24"/>
          <w:szCs w:val="24"/>
        </w:rPr>
        <w:t xml:space="preserve"> 201</w:t>
      </w:r>
      <w:r w:rsidR="005A141C" w:rsidRPr="0058793C">
        <w:rPr>
          <w:rFonts w:cs="Arial"/>
          <w:color w:val="auto"/>
          <w:sz w:val="24"/>
          <w:szCs w:val="24"/>
        </w:rPr>
        <w:t>6</w:t>
      </w:r>
      <w:r w:rsidRPr="0058793C">
        <w:rPr>
          <w:rFonts w:cs="Arial"/>
          <w:color w:val="auto"/>
          <w:sz w:val="24"/>
          <w:szCs w:val="24"/>
        </w:rPr>
        <w:t xml:space="preserve"> года</w:t>
      </w:r>
    </w:p>
    <w:p w:rsidR="00633804" w:rsidRPr="0058793C" w:rsidRDefault="00633804" w:rsidP="00633804">
      <w:pPr>
        <w:pStyle w:val="1"/>
        <w:spacing w:before="280" w:after="280"/>
        <w:rPr>
          <w:rFonts w:cs="Arial"/>
          <w:color w:val="auto"/>
          <w:sz w:val="24"/>
          <w:szCs w:val="24"/>
        </w:rPr>
      </w:pPr>
      <w:r w:rsidRPr="0058793C">
        <w:rPr>
          <w:rFonts w:cs="Arial"/>
          <w:color w:val="auto"/>
          <w:sz w:val="24"/>
          <w:szCs w:val="24"/>
        </w:rPr>
        <w:t>О мерах по усилению пожарной безопасности на территории Береславского сельского поселения в весенне-летний период 2016 года</w:t>
      </w:r>
    </w:p>
    <w:p w:rsidR="00633804" w:rsidRPr="0058793C" w:rsidRDefault="00DD7913" w:rsidP="00633804">
      <w:pPr>
        <w:ind w:firstLine="709"/>
        <w:jc w:val="both"/>
        <w:rPr>
          <w:rFonts w:ascii="Arial" w:hAnsi="Arial" w:cs="Arial"/>
        </w:rPr>
      </w:pPr>
      <w:r w:rsidRPr="0058793C">
        <w:rPr>
          <w:rFonts w:ascii="Arial" w:hAnsi="Arial" w:cs="Arial"/>
          <w:spacing w:val="-3"/>
        </w:rPr>
        <w:t>Во исполнение Федерального закона от 21 декабря 1994 года №69</w:t>
      </w:r>
      <w:r w:rsidRPr="0058793C">
        <w:rPr>
          <w:rFonts w:ascii="Arial" w:hAnsi="Arial" w:cs="Arial"/>
          <w:spacing w:val="-3"/>
        </w:rPr>
        <w:noBreakHyphen/>
        <w:t>ФЗ «О пожарной безопасности» и Закона Волгоградской области от 28 апреля 2006 года</w:t>
      </w:r>
      <w:proofErr w:type="gramStart"/>
      <w:r w:rsidRPr="0058793C">
        <w:rPr>
          <w:rFonts w:ascii="Arial" w:hAnsi="Arial" w:cs="Arial"/>
          <w:spacing w:val="-3"/>
        </w:rPr>
        <w:t xml:space="preserve"> № К</w:t>
      </w:r>
      <w:proofErr w:type="gramEnd"/>
      <w:r w:rsidRPr="0058793C">
        <w:rPr>
          <w:rFonts w:ascii="Arial" w:hAnsi="Arial" w:cs="Arial"/>
          <w:spacing w:val="-3"/>
        </w:rPr>
        <w:t>*1220</w:t>
      </w:r>
      <w:r w:rsidRPr="0058793C">
        <w:rPr>
          <w:rFonts w:ascii="Arial" w:hAnsi="Arial" w:cs="Arial"/>
          <w:spacing w:val="-3"/>
        </w:rPr>
        <w:noBreakHyphen/>
        <w:t>ОД «О пожарной безопасности», в</w:t>
      </w:r>
      <w:r w:rsidR="00633804" w:rsidRPr="0058793C">
        <w:rPr>
          <w:rFonts w:ascii="Arial" w:hAnsi="Arial" w:cs="Arial"/>
          <w:spacing w:val="-3"/>
        </w:rPr>
        <w:t xml:space="preserve"> связи с наступлением весенне-летнего периода 201</w:t>
      </w:r>
      <w:r w:rsidR="005A141C" w:rsidRPr="0058793C">
        <w:rPr>
          <w:rFonts w:ascii="Arial" w:hAnsi="Arial" w:cs="Arial"/>
          <w:spacing w:val="-3"/>
        </w:rPr>
        <w:t>6</w:t>
      </w:r>
      <w:r w:rsidR="00633804" w:rsidRPr="0058793C">
        <w:rPr>
          <w:rFonts w:ascii="Arial" w:hAnsi="Arial" w:cs="Arial"/>
          <w:spacing w:val="-3"/>
        </w:rPr>
        <w:t xml:space="preserve"> года</w:t>
      </w:r>
      <w:r w:rsidRPr="0058793C">
        <w:rPr>
          <w:rFonts w:ascii="Arial" w:hAnsi="Arial" w:cs="Arial"/>
          <w:spacing w:val="-3"/>
        </w:rPr>
        <w:t>,</w:t>
      </w:r>
      <w:r w:rsidR="00633804" w:rsidRPr="0058793C">
        <w:rPr>
          <w:rFonts w:ascii="Arial" w:hAnsi="Arial" w:cs="Arial"/>
          <w:spacing w:val="-3"/>
        </w:rPr>
        <w:t xml:space="preserve"> с целью недопущ</w:t>
      </w:r>
      <w:r w:rsidRPr="0058793C">
        <w:rPr>
          <w:rFonts w:ascii="Arial" w:hAnsi="Arial" w:cs="Arial"/>
          <w:spacing w:val="-3"/>
        </w:rPr>
        <w:t>ения гибели и травматизма людей</w:t>
      </w:r>
      <w:r w:rsidR="00633804" w:rsidRPr="0058793C">
        <w:rPr>
          <w:rFonts w:ascii="Arial" w:hAnsi="Arial" w:cs="Arial"/>
          <w:spacing w:val="-3"/>
        </w:rPr>
        <w:t xml:space="preserve"> на пожарах на территории Береславского сельского поселения Калачевского муниципального района Волгоградской области</w:t>
      </w:r>
    </w:p>
    <w:p w:rsidR="00633804" w:rsidRPr="0058793C" w:rsidRDefault="00633804" w:rsidP="00633804">
      <w:pPr>
        <w:spacing w:before="280" w:after="280"/>
        <w:ind w:firstLine="709"/>
        <w:rPr>
          <w:rFonts w:ascii="Arial" w:hAnsi="Arial" w:cs="Arial"/>
          <w:b/>
        </w:rPr>
      </w:pPr>
      <w:r w:rsidRPr="0058793C">
        <w:rPr>
          <w:rFonts w:ascii="Arial" w:hAnsi="Arial" w:cs="Arial"/>
          <w:b/>
          <w:spacing w:val="100"/>
        </w:rPr>
        <w:t>постановля</w:t>
      </w:r>
      <w:r w:rsidRPr="0058793C">
        <w:rPr>
          <w:rFonts w:ascii="Arial" w:hAnsi="Arial" w:cs="Arial"/>
          <w:b/>
        </w:rPr>
        <w:t>ю: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 xml:space="preserve">Рекомендовать руководителям сельскохозяйственных предприятий: Штепо Андрею Викторовичу, </w:t>
      </w:r>
      <w:r w:rsidR="00DD7913" w:rsidRPr="0058793C">
        <w:rPr>
          <w:rFonts w:ascii="Arial" w:hAnsi="Arial" w:cs="Arial"/>
        </w:rPr>
        <w:t xml:space="preserve">Колесниченко Александру Борисовичу, </w:t>
      </w:r>
      <w:proofErr w:type="spellStart"/>
      <w:r w:rsidRPr="0058793C">
        <w:rPr>
          <w:rFonts w:ascii="Arial" w:hAnsi="Arial" w:cs="Arial"/>
        </w:rPr>
        <w:t>Риль</w:t>
      </w:r>
      <w:proofErr w:type="spellEnd"/>
      <w:r w:rsidRPr="0058793C">
        <w:rPr>
          <w:rFonts w:ascii="Arial" w:hAnsi="Arial" w:cs="Arial"/>
        </w:rPr>
        <w:t xml:space="preserve"> Александру Адамовичу, </w:t>
      </w:r>
      <w:proofErr w:type="spellStart"/>
      <w:r w:rsidRPr="0058793C">
        <w:rPr>
          <w:rFonts w:ascii="Arial" w:hAnsi="Arial" w:cs="Arial"/>
        </w:rPr>
        <w:t>Когай</w:t>
      </w:r>
      <w:proofErr w:type="spellEnd"/>
      <w:r w:rsidRPr="0058793C">
        <w:rPr>
          <w:rFonts w:ascii="Arial" w:hAnsi="Arial" w:cs="Arial"/>
        </w:rPr>
        <w:t xml:space="preserve"> Ивану Петровичу, Фролову Виктору Сергеевичу, Осипову Владимиру Петровичу</w:t>
      </w:r>
      <w:r w:rsidR="00B570BE" w:rsidRPr="0058793C">
        <w:rPr>
          <w:rFonts w:ascii="Arial" w:hAnsi="Arial" w:cs="Arial"/>
        </w:rPr>
        <w:t xml:space="preserve"> произвести:</w:t>
      </w:r>
    </w:p>
    <w:p w:rsidR="00633804" w:rsidRPr="0058793C" w:rsidRDefault="00633804" w:rsidP="00633804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  <w:b/>
        </w:rPr>
        <w:t>1.1.</w:t>
      </w:r>
      <w:r w:rsidRPr="0058793C">
        <w:rPr>
          <w:rFonts w:ascii="Arial" w:hAnsi="Arial" w:cs="Arial"/>
        </w:rPr>
        <w:t xml:space="preserve">опашку </w:t>
      </w:r>
      <w:r w:rsidR="004D0A57" w:rsidRPr="0058793C">
        <w:rPr>
          <w:rFonts w:ascii="Arial" w:hAnsi="Arial" w:cs="Arial"/>
        </w:rPr>
        <w:t>полей сельскохозяйственных угодий полосой шириной не менее 15-ти метров в местах их примыкания к населенным пунктам</w:t>
      </w:r>
      <w:r w:rsidRPr="0058793C">
        <w:rPr>
          <w:rFonts w:ascii="Arial" w:hAnsi="Arial" w:cs="Arial"/>
        </w:rPr>
        <w:t xml:space="preserve"> Бе</w:t>
      </w:r>
      <w:r w:rsidR="00B570BE" w:rsidRPr="0058793C">
        <w:rPr>
          <w:rFonts w:ascii="Arial" w:hAnsi="Arial" w:cs="Arial"/>
        </w:rPr>
        <w:t>реславского сельского поселения</w:t>
      </w:r>
      <w:r w:rsidR="004D0A57" w:rsidRPr="0058793C">
        <w:rPr>
          <w:rFonts w:ascii="Arial" w:hAnsi="Arial" w:cs="Arial"/>
        </w:rPr>
        <w:t>, на расстоянии от</w:t>
      </w:r>
      <w:r w:rsidR="00B806E7" w:rsidRPr="0058793C">
        <w:rPr>
          <w:rFonts w:ascii="Arial" w:hAnsi="Arial" w:cs="Arial"/>
        </w:rPr>
        <w:t xml:space="preserve"> 25-50 метров от крайних строений в населенных пунктах в зависимости от рельефа местности</w:t>
      </w:r>
      <w:r w:rsidR="00B570BE" w:rsidRPr="0058793C">
        <w:rPr>
          <w:rFonts w:ascii="Arial" w:hAnsi="Arial" w:cs="Arial"/>
        </w:rPr>
        <w:t>;</w:t>
      </w:r>
    </w:p>
    <w:p w:rsidR="00B570BE" w:rsidRPr="0058793C" w:rsidRDefault="00633804" w:rsidP="00633804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  <w:b/>
        </w:rPr>
        <w:t xml:space="preserve">        1.2.</w:t>
      </w:r>
      <w:r w:rsidRPr="0058793C">
        <w:rPr>
          <w:rFonts w:ascii="Arial" w:hAnsi="Arial" w:cs="Arial"/>
        </w:rPr>
        <w:t>установить строгий противопожарный режим при работе на полях сельскохозяйственных угодий</w:t>
      </w:r>
      <w:r w:rsidR="002E7DF0" w:rsidRPr="0058793C">
        <w:rPr>
          <w:rFonts w:ascii="Arial" w:hAnsi="Arial" w:cs="Arial"/>
        </w:rPr>
        <w:t>, а также до схода сухой травы, запретить применение открытого огня, а также исключить применение других возможных источников зажигания</w:t>
      </w:r>
      <w:r w:rsidR="00B806E7" w:rsidRPr="0058793C">
        <w:rPr>
          <w:rFonts w:ascii="Arial" w:hAnsi="Arial" w:cs="Arial"/>
        </w:rPr>
        <w:t>;</w:t>
      </w:r>
    </w:p>
    <w:p w:rsidR="00B806E7" w:rsidRPr="0058793C" w:rsidRDefault="00B806E7" w:rsidP="00633804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  <w:b/>
        </w:rPr>
        <w:t>1.3.</w:t>
      </w:r>
      <w:r w:rsidR="005A141C" w:rsidRPr="0058793C">
        <w:rPr>
          <w:rFonts w:ascii="Arial" w:hAnsi="Arial" w:cs="Arial"/>
        </w:rPr>
        <w:t>уборку травы и горючего мусора с полей и сельскохозяйственных угодий.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 xml:space="preserve">Рекомендовать – директору муниципального социального казенного учреждения «Береславский культурно-спортивный комплекс» Кильб Владимиру Филипповичу; директору муниципальному казенному образовательному учреждению ДОД «БДШИ» Павличенко Владимиру Ивановичу; директору муниципального казенного образовательного учреждения «Береславская средняя школа» </w:t>
      </w:r>
      <w:proofErr w:type="spellStart"/>
      <w:r w:rsidRPr="0058793C">
        <w:rPr>
          <w:rFonts w:ascii="Arial" w:hAnsi="Arial" w:cs="Arial"/>
        </w:rPr>
        <w:t>Агаркову</w:t>
      </w:r>
      <w:proofErr w:type="spellEnd"/>
      <w:r w:rsidRPr="0058793C">
        <w:rPr>
          <w:rFonts w:ascii="Arial" w:hAnsi="Arial" w:cs="Arial"/>
        </w:rPr>
        <w:t xml:space="preserve"> Евгению В</w:t>
      </w:r>
      <w:r w:rsidR="00DD7913" w:rsidRPr="0058793C">
        <w:rPr>
          <w:rFonts w:ascii="Arial" w:hAnsi="Arial" w:cs="Arial"/>
        </w:rPr>
        <w:t>икторовичу, заведующей</w:t>
      </w:r>
      <w:r w:rsidRPr="0058793C">
        <w:rPr>
          <w:rFonts w:ascii="Arial" w:hAnsi="Arial" w:cs="Arial"/>
        </w:rPr>
        <w:t xml:space="preserve"> муниципального казенного учреждения «Береславская участковая бол</w:t>
      </w:r>
      <w:r w:rsidR="00DD7913" w:rsidRPr="0058793C">
        <w:rPr>
          <w:rFonts w:ascii="Arial" w:hAnsi="Arial" w:cs="Arial"/>
        </w:rPr>
        <w:t>ьница» Якутиной Ольге Сергеевне</w:t>
      </w:r>
      <w:r w:rsidRPr="0058793C">
        <w:rPr>
          <w:rFonts w:ascii="Arial" w:hAnsi="Arial" w:cs="Arial"/>
        </w:rPr>
        <w:t xml:space="preserve"> взять под особый контроль вопросы обеспечения пожарной безопасности на подведомственных объектах с массовым пребыванием людей, и в период проведения культурно-массовых, молодежных и спортивных мероприятий.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Директору муниципального унитарного предприятия «Береславское коммунальное хозяйство» Ермолову Сергею Ивановичу обеспечить водопроводную насосную станцию приспособлениями для отбора воды пожарной техникой.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lastRenderedPageBreak/>
        <w:t>Запретить размещение скирд (стогов) грубых кормов и других горючих материалов под воздушными линиями электропередач, выжигание сухой растительности, палы камыша, пожнивных остатков и разведение костров на полях, особенно, в непосредственной близости от зданий, сооружений, линий электропередач, хлебных и лесозащитных массивов.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Рекомендовать руководителям предприятий, расположенных на территории Береславского сельского поселения</w:t>
      </w:r>
      <w:proofErr w:type="gramStart"/>
      <w:r w:rsidR="00DD7913" w:rsidRPr="0058793C">
        <w:rPr>
          <w:rFonts w:ascii="Arial" w:hAnsi="Arial" w:cs="Arial"/>
        </w:rPr>
        <w:t>,</w:t>
      </w:r>
      <w:r w:rsidRPr="0058793C">
        <w:rPr>
          <w:rFonts w:ascii="Arial" w:hAnsi="Arial" w:cs="Arial"/>
        </w:rPr>
        <w:t>л</w:t>
      </w:r>
      <w:proofErr w:type="gramEnd"/>
      <w:r w:rsidRPr="0058793C">
        <w:rPr>
          <w:rFonts w:ascii="Arial" w:hAnsi="Arial" w:cs="Arial"/>
        </w:rPr>
        <w:t>иквидировать несанкционированные свалки горючих материалов на подведомственных и прилегающих территориях.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 xml:space="preserve">Рекомендовать </w:t>
      </w:r>
      <w:r w:rsidR="00DD7913" w:rsidRPr="0058793C">
        <w:rPr>
          <w:rFonts w:ascii="Arial" w:hAnsi="Arial" w:cs="Arial"/>
        </w:rPr>
        <w:t xml:space="preserve">председателям </w:t>
      </w:r>
      <w:r w:rsidRPr="0058793C">
        <w:rPr>
          <w:rFonts w:ascii="Arial" w:hAnsi="Arial" w:cs="Arial"/>
        </w:rPr>
        <w:t>территориальных общественных самоуправлений, расположенных на территории Береславского сельского поселения, обеспечить соблюдение правил пожарной безопасности на своих территориях, организовать работу по проведению противопожарной пропаганды, ликвидировать несанкционированные свалки.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Рекомендовать владельцам частных подворий обеспечить каждое домовладение емкостями с водой не менее 200 литров.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Рекомендовать жителям многоквартирных домов использование противопожарных разрывов между зданиями и сооружениями для стоянки (парковки) машин.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 xml:space="preserve">Рекомендовать </w:t>
      </w:r>
      <w:r w:rsidR="00DD7913" w:rsidRPr="0058793C">
        <w:rPr>
          <w:rFonts w:ascii="Arial" w:hAnsi="Arial" w:cs="Arial"/>
        </w:rPr>
        <w:t xml:space="preserve">директору УК ООО «БКХ» Бондаренко </w:t>
      </w:r>
      <w:r w:rsidR="00A73200" w:rsidRPr="0058793C">
        <w:rPr>
          <w:rFonts w:ascii="Arial" w:hAnsi="Arial" w:cs="Arial"/>
        </w:rPr>
        <w:t>Андрею Ивановичу</w:t>
      </w:r>
      <w:r w:rsidRPr="0058793C">
        <w:rPr>
          <w:rFonts w:ascii="Arial" w:hAnsi="Arial" w:cs="Arial"/>
        </w:rPr>
        <w:t xml:space="preserve"> в пределах предоставленных полномочий принять меры по – организацииочистки подвалов, чердаков и лестничных клеток от горючих материалов (сгораемого мусора и другого), а также по ограничению доступа посторонних лиц в подвалы и чердаки многоквартирных домов.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При проведении сходов и бесед с гражданами специалистам администрации Береславского сельского поселения проводить разъяснительную работу с населением о соблюдении правил пожарной безопасности в быту.</w:t>
      </w:r>
    </w:p>
    <w:p w:rsidR="00633804" w:rsidRPr="0058793C" w:rsidRDefault="00633804" w:rsidP="0063380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Постановление вступает в силу со дня подписания и подлежит официальному обнародованию.</w:t>
      </w:r>
    </w:p>
    <w:p w:rsidR="00A73200" w:rsidRPr="0058793C" w:rsidRDefault="00633804" w:rsidP="00A73200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A73200" w:rsidRPr="0058793C" w:rsidRDefault="00A73200" w:rsidP="00A73200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  <w:b/>
        </w:rPr>
      </w:pPr>
    </w:p>
    <w:p w:rsidR="00633804" w:rsidRPr="0058793C" w:rsidRDefault="00633804" w:rsidP="00A73200">
      <w:pPr>
        <w:tabs>
          <w:tab w:val="left" w:pos="1134"/>
          <w:tab w:val="left" w:pos="1276"/>
        </w:tabs>
        <w:contextualSpacing/>
        <w:jc w:val="both"/>
        <w:rPr>
          <w:rFonts w:ascii="Arial" w:hAnsi="Arial" w:cs="Arial"/>
        </w:rPr>
      </w:pPr>
      <w:r w:rsidRPr="0058793C">
        <w:rPr>
          <w:rFonts w:ascii="Arial" w:hAnsi="Arial" w:cs="Arial"/>
          <w:b/>
        </w:rPr>
        <w:t>Глава Береславского</w:t>
      </w:r>
    </w:p>
    <w:p w:rsidR="00633804" w:rsidRPr="0058793C" w:rsidRDefault="00633804" w:rsidP="00633804">
      <w:pPr>
        <w:tabs>
          <w:tab w:val="right" w:pos="9355"/>
        </w:tabs>
        <w:rPr>
          <w:rFonts w:ascii="Arial" w:hAnsi="Arial" w:cs="Arial"/>
          <w:b/>
        </w:rPr>
      </w:pPr>
      <w:r w:rsidRPr="0058793C">
        <w:rPr>
          <w:rFonts w:ascii="Arial" w:hAnsi="Arial" w:cs="Arial"/>
          <w:b/>
        </w:rPr>
        <w:t>сельского поселения</w:t>
      </w:r>
      <w:r w:rsidRPr="0058793C">
        <w:rPr>
          <w:rFonts w:ascii="Arial" w:hAnsi="Arial" w:cs="Arial"/>
          <w:b/>
        </w:rPr>
        <w:tab/>
        <w:t>В.В.Афанасьев</w:t>
      </w:r>
    </w:p>
    <w:p w:rsidR="001F5EA2" w:rsidRPr="0058793C" w:rsidRDefault="001F5EA2">
      <w:pPr>
        <w:rPr>
          <w:rFonts w:ascii="Arial" w:hAnsi="Arial" w:cs="Arial"/>
        </w:rPr>
      </w:pPr>
    </w:p>
    <w:sectPr w:rsidR="001F5EA2" w:rsidRPr="0058793C" w:rsidSect="00B3092E">
      <w:footerReference w:type="default" r:id="rId7"/>
      <w:pgSz w:w="11906" w:h="16838"/>
      <w:pgMar w:top="1134" w:right="850" w:bottom="1134" w:left="1701" w:header="708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3B" w:rsidRDefault="00FD413B" w:rsidP="00B3092E">
      <w:r>
        <w:separator/>
      </w:r>
    </w:p>
  </w:endnote>
  <w:endnote w:type="continuationSeparator" w:id="1">
    <w:p w:rsidR="00FD413B" w:rsidRDefault="00FD413B" w:rsidP="00B3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2E" w:rsidRPr="00B3092E" w:rsidRDefault="00B3092E" w:rsidP="00B3092E">
    <w:pPr>
      <w:tabs>
        <w:tab w:val="left" w:pos="7560"/>
      </w:tabs>
      <w:suppressAutoHyphens/>
      <w:rPr>
        <w:b/>
        <w:color w:val="FF0000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3B" w:rsidRDefault="00FD413B" w:rsidP="00B3092E">
      <w:r>
        <w:separator/>
      </w:r>
    </w:p>
  </w:footnote>
  <w:footnote w:type="continuationSeparator" w:id="1">
    <w:p w:rsidR="00FD413B" w:rsidRDefault="00FD413B" w:rsidP="00B3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804"/>
    <w:rsid w:val="00176447"/>
    <w:rsid w:val="001F5EA2"/>
    <w:rsid w:val="002E7DF0"/>
    <w:rsid w:val="003F200F"/>
    <w:rsid w:val="0047544E"/>
    <w:rsid w:val="004D0A57"/>
    <w:rsid w:val="00525BC4"/>
    <w:rsid w:val="0058793C"/>
    <w:rsid w:val="005A141C"/>
    <w:rsid w:val="00633804"/>
    <w:rsid w:val="007D7A38"/>
    <w:rsid w:val="00A73200"/>
    <w:rsid w:val="00B3092E"/>
    <w:rsid w:val="00B570BE"/>
    <w:rsid w:val="00B806E7"/>
    <w:rsid w:val="00DD7913"/>
    <w:rsid w:val="00E77E29"/>
    <w:rsid w:val="00FD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8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80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3804"/>
    <w:pPr>
      <w:ind w:left="708"/>
    </w:pPr>
  </w:style>
  <w:style w:type="paragraph" w:styleId="a4">
    <w:name w:val="header"/>
    <w:basedOn w:val="a"/>
    <w:link w:val="a5"/>
    <w:uiPriority w:val="99"/>
    <w:unhideWhenUsed/>
    <w:rsid w:val="00B30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0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80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80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3804"/>
    <w:pPr>
      <w:ind w:left="708"/>
    </w:pPr>
  </w:style>
  <w:style w:type="paragraph" w:styleId="a4">
    <w:name w:val="header"/>
    <w:basedOn w:val="a"/>
    <w:link w:val="a5"/>
    <w:uiPriority w:val="99"/>
    <w:unhideWhenUsed/>
    <w:rsid w:val="00B309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09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0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9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ОльгаМихайловна</cp:lastModifiedBy>
  <cp:revision>5</cp:revision>
  <cp:lastPrinted>2016-04-01T04:53:00Z</cp:lastPrinted>
  <dcterms:created xsi:type="dcterms:W3CDTF">2016-04-01T04:51:00Z</dcterms:created>
  <dcterms:modified xsi:type="dcterms:W3CDTF">2016-04-05T08:49:00Z</dcterms:modified>
</cp:coreProperties>
</file>