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DC" w:rsidRPr="00425B33" w:rsidRDefault="004F3FDC" w:rsidP="004F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</w:t>
      </w:r>
    </w:p>
    <w:p w:rsidR="004F3FDC" w:rsidRPr="00425B33" w:rsidRDefault="004F3FDC" w:rsidP="004F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БЕРЕСЛАВСКОГО СЕЛЬСКОГО ПОСЕЛЕНИЯ</w:t>
      </w:r>
    </w:p>
    <w:p w:rsidR="004F3FDC" w:rsidRPr="00425B33" w:rsidRDefault="004F3FDC" w:rsidP="004F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КАЛАЧЕВСКОГО МУНИЦИПАЛЬНОГО РАЙОНА</w:t>
      </w:r>
    </w:p>
    <w:p w:rsidR="004F3FDC" w:rsidRPr="00425B33" w:rsidRDefault="004F3FDC" w:rsidP="004F3FDC">
      <w:pPr>
        <w:pBdr>
          <w:between w:val="thinThickSmallGap" w:sz="3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4F3FDC" w:rsidRPr="00425B33" w:rsidRDefault="004F3FDC" w:rsidP="004F3FDC">
      <w:pPr>
        <w:pBdr>
          <w:between w:val="thinThickSmallGap" w:sz="36" w:space="1" w:color="auto"/>
        </w:pBd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18 </w:t>
      </w: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25B33">
        <w:rPr>
          <w:rFonts w:ascii="Times New Roman" w:eastAsia="Times New Roman" w:hAnsi="Times New Roman" w:cs="Times New Roman"/>
          <w:sz w:val="28"/>
          <w:szCs w:val="28"/>
          <w:lang w:eastAsia="ru-RU"/>
        </w:rPr>
        <w:t>9 - очередное заседание</w:t>
      </w:r>
    </w:p>
    <w:p w:rsidR="004F3FDC" w:rsidRPr="00425B33" w:rsidRDefault="00C467F1" w:rsidP="004F3FDC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«14»  мая </w:t>
      </w:r>
      <w:r w:rsidR="004F3FDC"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года</w:t>
      </w:r>
    </w:p>
    <w:p w:rsidR="004F3FDC" w:rsidRPr="00425B33" w:rsidRDefault="004F3FDC" w:rsidP="004F3FDC">
      <w:pPr>
        <w:pStyle w:val="a7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отчете администрации Береславского сельского поселения по исполнению бюджета Береславского сельского поселения за 2014 год</w:t>
      </w:r>
    </w:p>
    <w:p w:rsidR="004F3FDC" w:rsidRPr="00425B33" w:rsidRDefault="004F3FDC" w:rsidP="004F3FD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FDC" w:rsidRPr="00425B33" w:rsidRDefault="004F3FDC" w:rsidP="004F3FD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 Береславского сельского поселения</w:t>
      </w: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РЕШИЛ:</w:t>
      </w:r>
    </w:p>
    <w:p w:rsidR="00086E02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>1.Утвердить отчет об исполнении бюджета Береславского сельского поселения за 2014 год по доходам в сумме 22885,7  тыс</w:t>
      </w:r>
      <w:proofErr w:type="gramStart"/>
      <w:r w:rsidRPr="00086E02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086E02">
        <w:rPr>
          <w:rFonts w:ascii="Times New Roman" w:hAnsi="Times New Roman"/>
          <w:color w:val="000000"/>
          <w:sz w:val="28"/>
          <w:szCs w:val="28"/>
        </w:rPr>
        <w:t>ублей и по расходам в сумме 20779,1тыс.рублей с профицитом в сумме 2106,6 тыс.рублей.</w:t>
      </w:r>
    </w:p>
    <w:p w:rsidR="00086E02" w:rsidRPr="00086E02" w:rsidRDefault="00086E02" w:rsidP="00086E02">
      <w:pPr>
        <w:pStyle w:val="ConsNormal"/>
        <w:ind w:firstLine="3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E02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>2.Утвердить:</w:t>
      </w:r>
    </w:p>
    <w:p w:rsidR="00086E02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>исполнение по доходам бюджета Береславского сельского поселения за 2014 год согласно приложению 1 к настоящему Решению;</w:t>
      </w:r>
    </w:p>
    <w:p w:rsidR="00086E02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>исполнение расходов бюджета Береславского сельского поселения по разделам и подразделам функциональной классификации расходов бюджета Береславского сельского поселения за 2014 год согласно приложению 2 к настоящему Решению и распределение расходов бюджета Береславского сельского поселения по ведомственной структуре расходов согласно приложению 3 к настоящему Решению;</w:t>
      </w:r>
    </w:p>
    <w:p w:rsidR="00086E02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>отчет об исполнении предельной штатной численности муниципальных служащих Береславского сельского поселения за 2014 год согласно приложению 4 к настоящему Решению;</w:t>
      </w:r>
    </w:p>
    <w:p w:rsidR="00086E02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>отчет об исполнении бюджетных ассигнований на реализацию муниципальных целевых программ, предусмотренных к финансированию из средств бюджета Береславского сельского поселения в 2014 году согласно приложению 5 к настоящему Решению;</w:t>
      </w:r>
    </w:p>
    <w:p w:rsidR="00086E02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 xml:space="preserve">исполнение по источникам внутреннего финансирования дефицита бюджета Береславского сельского поселения по кодам </w:t>
      </w:r>
      <w:proofErr w:type="gramStart"/>
      <w:r w:rsidRPr="00086E02">
        <w:rPr>
          <w:rFonts w:ascii="Times New Roman" w:hAnsi="Times New Roman"/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086E0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6 к настоящему Решению;</w:t>
      </w:r>
    </w:p>
    <w:p w:rsidR="00086E02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 xml:space="preserve">исполнение по источникам внутреннего финансирования дефицита бюджета Береславского сельского поселения по кодам групп, подгрупп, </w:t>
      </w:r>
      <w:r w:rsidRPr="00086E02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статей, подстатей, элементов, программ (подпрограмм) экономической классификации источников финансирования дефицитов бюджетов согласно приложению 7 к настоящему Решению; </w:t>
      </w:r>
    </w:p>
    <w:p w:rsidR="00086E02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>информацию об использовании ассигнований резервного фонда и предоставлении и погашении бюджетных кредитов Береславского сельского поселения за 2014 год.</w:t>
      </w:r>
    </w:p>
    <w:p w:rsidR="004F3FDC" w:rsidRPr="00086E02" w:rsidRDefault="00086E02" w:rsidP="00086E02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E02">
        <w:rPr>
          <w:rFonts w:ascii="Times New Roman" w:hAnsi="Times New Roman"/>
          <w:color w:val="000000"/>
          <w:sz w:val="28"/>
          <w:szCs w:val="28"/>
        </w:rPr>
        <w:t>3.Настоящее Решение вступает в силу со дня его подписания.</w:t>
      </w:r>
    </w:p>
    <w:p w:rsidR="004F3FDC" w:rsidRPr="00425B33" w:rsidRDefault="004F3FDC" w:rsidP="004F3FDC">
      <w:pPr>
        <w:tabs>
          <w:tab w:val="left" w:pos="6765"/>
        </w:tabs>
        <w:spacing w:before="8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Береславского</w:t>
      </w:r>
    </w:p>
    <w:p w:rsidR="004F3FDC" w:rsidRPr="00425B33" w:rsidRDefault="004F3FDC" w:rsidP="004F3FD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42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В.В.Афанасьев</w:t>
      </w:r>
    </w:p>
    <w:p w:rsidR="008E1C4D" w:rsidRPr="00425B33" w:rsidRDefault="008E1C4D">
      <w:pPr>
        <w:rPr>
          <w:rFonts w:ascii="Times New Roman" w:hAnsi="Times New Roman" w:cs="Times New Roman"/>
        </w:rPr>
      </w:pPr>
    </w:p>
    <w:sectPr w:rsidR="008E1C4D" w:rsidRPr="00425B33" w:rsidSect="00F22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D4" w:rsidRDefault="00425B33">
      <w:pPr>
        <w:spacing w:after="0" w:line="240" w:lineRule="auto"/>
      </w:pPr>
      <w:r>
        <w:separator/>
      </w:r>
    </w:p>
  </w:endnote>
  <w:endnote w:type="continuationSeparator" w:id="0">
    <w:p w:rsidR="00B35ED4" w:rsidRDefault="0042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3DD" w:rsidRDefault="00C32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00" w:rsidRPr="00615A1D" w:rsidRDefault="00425B33" w:rsidP="00C01300">
    <w:pPr>
      <w:pStyle w:val="a5"/>
      <w:rPr>
        <w:b/>
        <w:color w:val="FFFFFF" w:themeColor="background1"/>
        <w:sz w:val="28"/>
      </w:rPr>
    </w:pPr>
    <w:bookmarkStart w:id="0" w:name="_GoBack"/>
    <w:r w:rsidRPr="00615A1D">
      <w:rPr>
        <w:b/>
        <w:color w:val="FFFFFF" w:themeColor="background1"/>
        <w:sz w:val="28"/>
      </w:rPr>
      <w:t>КОПИЯ ВЕРНА:</w:t>
    </w:r>
  </w:p>
  <w:p w:rsidR="002530E9" w:rsidRPr="00615A1D" w:rsidRDefault="002530E9" w:rsidP="002530E9">
    <w:pPr>
      <w:pStyle w:val="a5"/>
      <w:tabs>
        <w:tab w:val="clear" w:pos="4677"/>
      </w:tabs>
      <w:rPr>
        <w:b/>
        <w:color w:val="FFFFFF" w:themeColor="background1"/>
        <w:sz w:val="28"/>
      </w:rPr>
    </w:pPr>
    <w:r w:rsidRPr="00615A1D">
      <w:rPr>
        <w:b/>
        <w:color w:val="FFFFFF" w:themeColor="background1"/>
        <w:sz w:val="28"/>
      </w:rPr>
      <w:t>Секретарь сельского Совета</w:t>
    </w:r>
  </w:p>
  <w:p w:rsidR="002530E9" w:rsidRPr="00615A1D" w:rsidRDefault="002530E9" w:rsidP="002530E9">
    <w:pPr>
      <w:pStyle w:val="a5"/>
      <w:tabs>
        <w:tab w:val="clear" w:pos="4677"/>
      </w:tabs>
      <w:rPr>
        <w:b/>
        <w:color w:val="FFFFFF" w:themeColor="background1"/>
        <w:sz w:val="28"/>
      </w:rPr>
    </w:pPr>
    <w:r w:rsidRPr="00615A1D">
      <w:rPr>
        <w:b/>
        <w:color w:val="FFFFFF" w:themeColor="background1"/>
        <w:sz w:val="28"/>
      </w:rPr>
      <w:t>Береславского сельского поселения</w:t>
    </w:r>
    <w:r w:rsidRPr="00615A1D">
      <w:rPr>
        <w:b/>
        <w:color w:val="FFFFFF" w:themeColor="background1"/>
        <w:sz w:val="28"/>
      </w:rPr>
      <w:tab/>
      <w:t>А.В. Мельник</w:t>
    </w:r>
  </w:p>
  <w:p w:rsidR="00C01300" w:rsidRPr="001E2F48" w:rsidRDefault="00425B33" w:rsidP="00C01300">
    <w:pPr>
      <w:pStyle w:val="a5"/>
      <w:tabs>
        <w:tab w:val="clear" w:pos="4677"/>
      </w:tabs>
      <w:rPr>
        <w:rFonts w:ascii="Cambria" w:hAnsi="Cambria"/>
        <w:b/>
        <w:color w:val="FFFFFF" w:themeColor="background1"/>
        <w:sz w:val="28"/>
      </w:rPr>
    </w:pPr>
    <w:r w:rsidRPr="00615A1D">
      <w:rPr>
        <w:b/>
        <w:color w:val="FFFFFF" w:themeColor="background1"/>
        <w:sz w:val="28"/>
      </w:rPr>
      <w:t>ь сельского Совета</w:t>
    </w:r>
    <w:r w:rsidRPr="00615A1D">
      <w:rPr>
        <w:b/>
        <w:color w:val="FFFFFF" w:themeColor="background1"/>
        <w:sz w:val="28"/>
      </w:rPr>
      <w:br/>
    </w:r>
    <w:bookmarkEnd w:id="0"/>
    <w:r w:rsidRPr="001E2F48">
      <w:rPr>
        <w:rFonts w:ascii="Cambria" w:hAnsi="Cambria"/>
        <w:b/>
        <w:color w:val="FFFFFF" w:themeColor="background1"/>
        <w:sz w:val="28"/>
      </w:rPr>
      <w:t>Береславского сельского поселения</w:t>
    </w:r>
    <w:r w:rsidRPr="001E2F48">
      <w:rPr>
        <w:rFonts w:ascii="Cambria" w:hAnsi="Cambria"/>
        <w:b/>
        <w:color w:val="FFFFFF" w:themeColor="background1"/>
        <w:sz w:val="28"/>
      </w:rPr>
      <w:tab/>
      <w:t>М.И.Сотникова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00" w:rsidRPr="00C323DD" w:rsidRDefault="00425B33" w:rsidP="00C01300">
    <w:pPr>
      <w:pStyle w:val="a5"/>
      <w:rPr>
        <w:b/>
        <w:color w:val="FFFFFF" w:themeColor="background1"/>
        <w:sz w:val="28"/>
      </w:rPr>
    </w:pPr>
    <w:r w:rsidRPr="00C323DD">
      <w:rPr>
        <w:b/>
        <w:color w:val="FFFFFF" w:themeColor="background1"/>
        <w:sz w:val="28"/>
      </w:rPr>
      <w:t>КОПИЯ ВЕРНА:</w:t>
    </w:r>
  </w:p>
  <w:p w:rsidR="00C01300" w:rsidRPr="00C323DD" w:rsidRDefault="002530E9" w:rsidP="00C01300">
    <w:pPr>
      <w:pStyle w:val="a5"/>
      <w:tabs>
        <w:tab w:val="clear" w:pos="4677"/>
      </w:tabs>
      <w:rPr>
        <w:b/>
        <w:color w:val="FFFFFF" w:themeColor="background1"/>
        <w:sz w:val="28"/>
      </w:rPr>
    </w:pPr>
    <w:r w:rsidRPr="00C323DD">
      <w:rPr>
        <w:b/>
        <w:color w:val="FFFFFF" w:themeColor="background1"/>
        <w:sz w:val="28"/>
      </w:rPr>
      <w:t>С</w:t>
    </w:r>
    <w:r w:rsidR="00425B33" w:rsidRPr="00C323DD">
      <w:rPr>
        <w:b/>
        <w:color w:val="FFFFFF" w:themeColor="background1"/>
        <w:sz w:val="28"/>
      </w:rPr>
      <w:t>екретарь сельского Совета</w:t>
    </w:r>
    <w:r w:rsidR="00425B33" w:rsidRPr="00C323DD">
      <w:rPr>
        <w:b/>
        <w:color w:val="FFFFFF" w:themeColor="background1"/>
        <w:sz w:val="28"/>
      </w:rPr>
      <w:br/>
      <w:t>Береславского сельского поселения</w:t>
    </w:r>
    <w:r w:rsidR="00425B33" w:rsidRPr="00C323DD">
      <w:rPr>
        <w:b/>
        <w:color w:val="FFFFFF" w:themeColor="background1"/>
        <w:sz w:val="28"/>
      </w:rPr>
      <w:tab/>
    </w:r>
    <w:r w:rsidRPr="00C323DD">
      <w:rPr>
        <w:b/>
        <w:color w:val="FFFFFF" w:themeColor="background1"/>
        <w:sz w:val="28"/>
      </w:rPr>
      <w:t>А.В. Мельник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D4" w:rsidRDefault="00425B33">
      <w:pPr>
        <w:spacing w:after="0" w:line="240" w:lineRule="auto"/>
      </w:pPr>
      <w:r>
        <w:separator/>
      </w:r>
    </w:p>
  </w:footnote>
  <w:footnote w:type="continuationSeparator" w:id="0">
    <w:p w:rsidR="00B35ED4" w:rsidRDefault="0042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3DD" w:rsidRDefault="00C32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BC" w:rsidRPr="00C323DD" w:rsidRDefault="00425B33">
    <w:pPr>
      <w:pStyle w:val="a3"/>
      <w:jc w:val="center"/>
      <w:rPr>
        <w:b/>
        <w:color w:val="FFFFFF" w:themeColor="background1"/>
        <w:sz w:val="20"/>
        <w:szCs w:val="20"/>
      </w:rPr>
    </w:pPr>
    <w:r>
      <w:rPr>
        <w:rFonts w:ascii="Cambria" w:hAnsi="Cambria"/>
        <w:b/>
        <w:sz w:val="20"/>
        <w:szCs w:val="20"/>
      </w:rPr>
      <w:tab/>
    </w:r>
    <w:r w:rsidR="00D15413" w:rsidRPr="001701BC">
      <w:rPr>
        <w:rFonts w:ascii="Cambria" w:hAnsi="Cambria"/>
        <w:b/>
        <w:sz w:val="20"/>
        <w:szCs w:val="20"/>
      </w:rPr>
      <w:fldChar w:fldCharType="begin"/>
    </w:r>
    <w:r w:rsidRPr="001701BC">
      <w:rPr>
        <w:rFonts w:ascii="Cambria" w:hAnsi="Cambria"/>
        <w:b/>
        <w:sz w:val="20"/>
        <w:szCs w:val="20"/>
      </w:rPr>
      <w:instrText xml:space="preserve"> PAGE   \* MERGEFORMAT </w:instrText>
    </w:r>
    <w:r w:rsidR="00D15413" w:rsidRPr="001701BC">
      <w:rPr>
        <w:rFonts w:ascii="Cambria" w:hAnsi="Cambria"/>
        <w:b/>
        <w:sz w:val="20"/>
        <w:szCs w:val="20"/>
      </w:rPr>
      <w:fldChar w:fldCharType="separate"/>
    </w:r>
    <w:r w:rsidR="00615A1D">
      <w:rPr>
        <w:rFonts w:ascii="Cambria" w:hAnsi="Cambria"/>
        <w:b/>
        <w:noProof/>
        <w:sz w:val="20"/>
        <w:szCs w:val="20"/>
      </w:rPr>
      <w:t>2</w:t>
    </w:r>
    <w:r w:rsidR="00D15413" w:rsidRPr="001701BC">
      <w:rPr>
        <w:rFonts w:ascii="Cambria" w:hAnsi="Cambria"/>
        <w:b/>
        <w:sz w:val="20"/>
        <w:szCs w:val="20"/>
      </w:rPr>
      <w:fldChar w:fldCharType="end"/>
    </w:r>
    <w:r>
      <w:rPr>
        <w:rFonts w:ascii="Cambria" w:hAnsi="Cambria"/>
        <w:b/>
        <w:sz w:val="20"/>
        <w:szCs w:val="20"/>
      </w:rPr>
      <w:tab/>
    </w:r>
    <w:r w:rsidRPr="00C323DD">
      <w:rPr>
        <w:b/>
        <w:color w:val="FFFFFF" w:themeColor="background1"/>
        <w:sz w:val="28"/>
      </w:rPr>
      <w:t>КОПИЯ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00" w:rsidRPr="00615A1D" w:rsidRDefault="002530E9" w:rsidP="00C01300">
    <w:pPr>
      <w:pStyle w:val="a3"/>
      <w:jc w:val="right"/>
      <w:rPr>
        <w:b/>
        <w:color w:val="FFFFFF" w:themeColor="background1"/>
        <w:sz w:val="28"/>
      </w:rPr>
    </w:pPr>
    <w:r w:rsidRPr="00615A1D">
      <w:rPr>
        <w:b/>
        <w:color w:val="FFFFFF" w:themeColor="background1"/>
        <w:sz w:val="28"/>
      </w:rPr>
      <w:t>КОПИЯ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C65"/>
    <w:multiLevelType w:val="hybridMultilevel"/>
    <w:tmpl w:val="D054B184"/>
    <w:lvl w:ilvl="0" w:tplc="AFCCD6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FDC"/>
    <w:rsid w:val="00086E02"/>
    <w:rsid w:val="00197801"/>
    <w:rsid w:val="001E2F48"/>
    <w:rsid w:val="002530E9"/>
    <w:rsid w:val="00253D09"/>
    <w:rsid w:val="00425B33"/>
    <w:rsid w:val="004F3FDC"/>
    <w:rsid w:val="0051547C"/>
    <w:rsid w:val="005B6EFD"/>
    <w:rsid w:val="00615A1D"/>
    <w:rsid w:val="008E1C4D"/>
    <w:rsid w:val="00AB1685"/>
    <w:rsid w:val="00B35ED4"/>
    <w:rsid w:val="00C323DD"/>
    <w:rsid w:val="00C467F1"/>
    <w:rsid w:val="00D01998"/>
    <w:rsid w:val="00D15413"/>
    <w:rsid w:val="00E2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3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F3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F3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3FDC"/>
    <w:pPr>
      <w:ind w:left="720"/>
      <w:contextualSpacing/>
    </w:pPr>
  </w:style>
  <w:style w:type="paragraph" w:customStyle="1" w:styleId="ConsNormal">
    <w:name w:val="ConsNormal"/>
    <w:rsid w:val="00086E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3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F3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F3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Жолудь</dc:creator>
  <cp:lastModifiedBy>Жолудь</cp:lastModifiedBy>
  <cp:revision>9</cp:revision>
  <cp:lastPrinted>2015-06-02T12:26:00Z</cp:lastPrinted>
  <dcterms:created xsi:type="dcterms:W3CDTF">2015-05-05T05:39:00Z</dcterms:created>
  <dcterms:modified xsi:type="dcterms:W3CDTF">2015-06-04T08:05:00Z</dcterms:modified>
</cp:coreProperties>
</file>