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513B2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513B2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513B2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513B2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513B2" w:rsidRDefault="00A02CD4" w:rsidP="00386867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2513B2" w:rsidRDefault="00F56DDC" w:rsidP="00386867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513B2">
        <w:rPr>
          <w:rFonts w:ascii="Cambria" w:hAnsi="Cambria"/>
          <w:b/>
          <w:bCs/>
          <w:szCs w:val="28"/>
        </w:rPr>
        <w:t>РЕШЕНИЕ</w:t>
      </w:r>
      <w:r w:rsidR="006373E5" w:rsidRPr="002513B2">
        <w:rPr>
          <w:rFonts w:ascii="Cambria" w:hAnsi="Cambria"/>
          <w:b/>
          <w:bCs/>
          <w:szCs w:val="28"/>
        </w:rPr>
        <w:t xml:space="preserve"> №</w:t>
      </w:r>
      <w:r w:rsidR="00517DF3" w:rsidRPr="00517DF3">
        <w:rPr>
          <w:rFonts w:ascii="Cambria" w:hAnsi="Cambria"/>
          <w:b/>
          <w:bCs/>
          <w:szCs w:val="28"/>
        </w:rPr>
        <w:t>08</w:t>
      </w:r>
      <w:r w:rsidR="00B47BDF" w:rsidRPr="002513B2">
        <w:rPr>
          <w:rFonts w:ascii="Cambria" w:hAnsi="Cambria"/>
          <w:b/>
          <w:bCs/>
          <w:szCs w:val="28"/>
        </w:rPr>
        <w:br/>
      </w:r>
      <w:r w:rsidR="00517DF3" w:rsidRPr="00517DF3">
        <w:rPr>
          <w:rFonts w:ascii="Cambria" w:hAnsi="Cambria"/>
          <w:szCs w:val="28"/>
        </w:rPr>
        <w:t>72</w:t>
      </w:r>
      <w:r w:rsidR="00AE6C6F" w:rsidRPr="002513B2">
        <w:rPr>
          <w:rFonts w:ascii="Cambria" w:hAnsi="Cambria"/>
          <w:szCs w:val="28"/>
        </w:rPr>
        <w:t xml:space="preserve"> </w:t>
      </w:r>
      <w:r w:rsidR="00ED0AF8" w:rsidRPr="002513B2">
        <w:rPr>
          <w:rFonts w:ascii="Cambria" w:hAnsi="Cambria"/>
          <w:szCs w:val="28"/>
        </w:rPr>
        <w:t>–</w:t>
      </w:r>
      <w:r w:rsidR="00AE6C6F" w:rsidRPr="002513B2">
        <w:rPr>
          <w:rFonts w:ascii="Cambria" w:hAnsi="Cambria"/>
          <w:szCs w:val="28"/>
        </w:rPr>
        <w:t xml:space="preserve"> заседание</w:t>
      </w:r>
    </w:p>
    <w:p w:rsidR="00A02CD4" w:rsidRPr="002513B2" w:rsidRDefault="00A56FA2" w:rsidP="00B47BDF">
      <w:pPr>
        <w:pStyle w:val="1"/>
        <w:spacing w:before="280" w:after="280"/>
        <w:rPr>
          <w:rFonts w:ascii="Cambria" w:hAnsi="Cambria"/>
          <w:b/>
          <w:szCs w:val="28"/>
        </w:rPr>
      </w:pPr>
      <w:r w:rsidRPr="002513B2">
        <w:rPr>
          <w:rFonts w:ascii="Cambria" w:hAnsi="Cambria"/>
          <w:b/>
          <w:szCs w:val="28"/>
        </w:rPr>
        <w:t>о</w:t>
      </w:r>
      <w:r w:rsidR="00A02CD4" w:rsidRPr="002513B2">
        <w:rPr>
          <w:rFonts w:ascii="Cambria" w:hAnsi="Cambria"/>
          <w:b/>
          <w:szCs w:val="28"/>
        </w:rPr>
        <w:t xml:space="preserve">т </w:t>
      </w:r>
      <w:r w:rsidR="00CC579B" w:rsidRPr="002513B2">
        <w:rPr>
          <w:rFonts w:ascii="Cambria" w:hAnsi="Cambria"/>
          <w:b/>
          <w:szCs w:val="28"/>
        </w:rPr>
        <w:t>«</w:t>
      </w:r>
      <w:r w:rsidR="00517DF3" w:rsidRPr="00517DF3">
        <w:rPr>
          <w:rFonts w:ascii="Cambria" w:hAnsi="Cambria"/>
          <w:b/>
          <w:szCs w:val="28"/>
        </w:rPr>
        <w:t>06</w:t>
      </w:r>
      <w:r w:rsidR="00CC579B" w:rsidRPr="002513B2">
        <w:rPr>
          <w:rFonts w:ascii="Cambria" w:hAnsi="Cambria"/>
          <w:b/>
          <w:szCs w:val="28"/>
        </w:rPr>
        <w:t>»</w:t>
      </w:r>
      <w:r w:rsidR="006373E5" w:rsidRPr="002513B2">
        <w:rPr>
          <w:rFonts w:ascii="Cambria" w:hAnsi="Cambria"/>
          <w:b/>
          <w:szCs w:val="28"/>
        </w:rPr>
        <w:t xml:space="preserve"> </w:t>
      </w:r>
      <w:r w:rsidR="00517DF3">
        <w:rPr>
          <w:rFonts w:ascii="Cambria" w:hAnsi="Cambria"/>
          <w:b/>
          <w:szCs w:val="28"/>
        </w:rPr>
        <w:t xml:space="preserve">мая </w:t>
      </w:r>
      <w:r w:rsidR="00400409" w:rsidRPr="002513B2">
        <w:rPr>
          <w:rFonts w:ascii="Cambria" w:hAnsi="Cambria"/>
          <w:b/>
          <w:szCs w:val="28"/>
        </w:rPr>
        <w:t>20</w:t>
      </w:r>
      <w:r w:rsidR="006667D8">
        <w:rPr>
          <w:rFonts w:ascii="Cambria" w:hAnsi="Cambria"/>
          <w:b/>
          <w:szCs w:val="28"/>
        </w:rPr>
        <w:t>1</w:t>
      </w:r>
      <w:r w:rsidR="00517DF3">
        <w:rPr>
          <w:rFonts w:ascii="Cambria" w:hAnsi="Cambria"/>
          <w:b/>
          <w:szCs w:val="28"/>
        </w:rPr>
        <w:t>4</w:t>
      </w:r>
      <w:r w:rsidR="00A02CD4" w:rsidRPr="002513B2">
        <w:rPr>
          <w:rFonts w:ascii="Cambria" w:hAnsi="Cambria"/>
          <w:b/>
          <w:szCs w:val="28"/>
        </w:rPr>
        <w:t xml:space="preserve"> г</w:t>
      </w:r>
      <w:r w:rsidR="00F56DDC" w:rsidRPr="002513B2">
        <w:rPr>
          <w:rFonts w:ascii="Cambria" w:hAnsi="Cambria"/>
          <w:b/>
          <w:szCs w:val="28"/>
        </w:rPr>
        <w:t>ода</w:t>
      </w:r>
    </w:p>
    <w:p w:rsidR="00F3285A" w:rsidRPr="002513B2" w:rsidRDefault="007937B3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 внесении изменений и дополнений в</w:t>
      </w:r>
      <w:r w:rsidR="00D26931">
        <w:rPr>
          <w:rFonts w:ascii="Cambria" w:hAnsi="Cambria"/>
          <w:b/>
          <w:sz w:val="28"/>
          <w:szCs w:val="28"/>
        </w:rPr>
        <w:t xml:space="preserve"> Решение сельского Совета Береславского сельского поселения от 15 декабря 2007 года №20/2 «Об утверждении </w:t>
      </w:r>
      <w:r>
        <w:rPr>
          <w:rFonts w:ascii="Cambria" w:hAnsi="Cambria"/>
          <w:b/>
          <w:sz w:val="28"/>
          <w:szCs w:val="28"/>
        </w:rPr>
        <w:t xml:space="preserve"> </w:t>
      </w:r>
      <w:r w:rsidR="00D26931">
        <w:rPr>
          <w:rFonts w:ascii="Cambria" w:hAnsi="Cambria"/>
          <w:b/>
          <w:sz w:val="28"/>
          <w:szCs w:val="28"/>
        </w:rPr>
        <w:t>Положения «О бюджетном процессе в Береславском сельском поселении</w:t>
      </w:r>
      <w:r>
        <w:rPr>
          <w:rFonts w:ascii="Cambria" w:hAnsi="Cambria"/>
          <w:b/>
          <w:sz w:val="28"/>
          <w:szCs w:val="28"/>
        </w:rPr>
        <w:t>»</w:t>
      </w:r>
      <w:r w:rsidR="00D26931">
        <w:rPr>
          <w:rFonts w:ascii="Cambria" w:hAnsi="Cambria"/>
          <w:b/>
          <w:sz w:val="28"/>
          <w:szCs w:val="28"/>
        </w:rPr>
        <w:t xml:space="preserve">» </w:t>
      </w:r>
    </w:p>
    <w:p w:rsidR="00F3285A" w:rsidRPr="002513B2" w:rsidRDefault="00517DF3" w:rsidP="00F3285A">
      <w:pPr>
        <w:ind w:firstLine="567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На </w:t>
      </w:r>
      <w:r w:rsidR="000C3CB8">
        <w:rPr>
          <w:rFonts w:ascii="Cambria" w:hAnsi="Cambria"/>
          <w:sz w:val="28"/>
          <w:szCs w:val="28"/>
        </w:rPr>
        <w:t>основании Федерального закона от 07 мая 2013 года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Федерального закона от 23 июля 2013 года №252-ФЗ «</w:t>
      </w:r>
      <w:r w:rsidR="00675940">
        <w:rPr>
          <w:rFonts w:ascii="Cambria" w:hAnsi="Cambria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0C3CB8">
        <w:rPr>
          <w:rFonts w:ascii="Cambria" w:hAnsi="Cambria"/>
          <w:sz w:val="28"/>
          <w:szCs w:val="28"/>
        </w:rPr>
        <w:t>»</w:t>
      </w:r>
      <w:r w:rsidR="00675940">
        <w:rPr>
          <w:rFonts w:ascii="Cambria" w:hAnsi="Cambria"/>
          <w:sz w:val="28"/>
          <w:szCs w:val="28"/>
        </w:rPr>
        <w:t>, Федерального закона от 28 декабря 2013 года №418-ФЗ</w:t>
      </w:r>
      <w:proofErr w:type="gramEnd"/>
      <w:r w:rsidR="00675940">
        <w:rPr>
          <w:rFonts w:ascii="Cambria" w:hAnsi="Cambria"/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Федерации»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2513B2">
        <w:rPr>
          <w:rFonts w:ascii="Cambria" w:hAnsi="Cambria"/>
          <w:b/>
          <w:sz w:val="28"/>
          <w:szCs w:val="28"/>
        </w:rPr>
        <w:br/>
      </w:r>
      <w:r w:rsidRPr="002513B2">
        <w:rPr>
          <w:rFonts w:ascii="Cambria" w:hAnsi="Cambria"/>
          <w:b/>
          <w:sz w:val="28"/>
          <w:szCs w:val="28"/>
        </w:rPr>
        <w:t>РЕШИЛ:</w:t>
      </w:r>
    </w:p>
    <w:p w:rsidR="00F3285A" w:rsidRPr="007937B3" w:rsidRDefault="007937B3" w:rsidP="007937B3">
      <w:pPr>
        <w:pStyle w:val="a8"/>
        <w:numPr>
          <w:ilvl w:val="0"/>
          <w:numId w:val="11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7937B3">
        <w:rPr>
          <w:rFonts w:ascii="Cambria" w:hAnsi="Cambria"/>
          <w:sz w:val="28"/>
          <w:szCs w:val="28"/>
        </w:rPr>
        <w:t xml:space="preserve">Внести в </w:t>
      </w:r>
      <w:r w:rsidR="00D26931">
        <w:rPr>
          <w:rFonts w:ascii="Cambria" w:hAnsi="Cambria"/>
          <w:sz w:val="28"/>
          <w:szCs w:val="28"/>
        </w:rPr>
        <w:t>Решение сельского Совета Береславского сельского поселения от 15 декабря 2007 года №20/2 «Об утверждении Положения «О бюджетном процессе в Береславском сельском поселении» следующие изменения и дополнения:</w:t>
      </w:r>
    </w:p>
    <w:p w:rsidR="007937B3" w:rsidRDefault="00675940" w:rsidP="007937B3">
      <w:pPr>
        <w:pStyle w:val="a8"/>
        <w:numPr>
          <w:ilvl w:val="1"/>
          <w:numId w:val="11"/>
        </w:numPr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Пункта 4 статьи 9 раздела 1</w:t>
      </w:r>
      <w:r w:rsidR="00D26931">
        <w:rPr>
          <w:rFonts w:ascii="Cambria" w:hAnsi="Cambria"/>
          <w:sz w:val="28"/>
          <w:szCs w:val="28"/>
        </w:rPr>
        <w:t xml:space="preserve"> Положения </w:t>
      </w:r>
      <w:r w:rsidR="007937B3">
        <w:rPr>
          <w:rFonts w:ascii="Cambria" w:hAnsi="Cambria"/>
          <w:sz w:val="28"/>
          <w:szCs w:val="28"/>
        </w:rPr>
        <w:t>изложить</w:t>
      </w:r>
      <w:r w:rsidR="00145F62">
        <w:rPr>
          <w:rFonts w:ascii="Cambria" w:hAnsi="Cambria"/>
          <w:sz w:val="28"/>
          <w:szCs w:val="28"/>
        </w:rPr>
        <w:t xml:space="preserve"> и читать </w:t>
      </w:r>
      <w:r w:rsidR="007937B3">
        <w:rPr>
          <w:rFonts w:ascii="Cambria" w:hAnsi="Cambria"/>
          <w:sz w:val="28"/>
          <w:szCs w:val="28"/>
        </w:rPr>
        <w:t xml:space="preserve"> в следующей редакции:</w:t>
      </w:r>
    </w:p>
    <w:p w:rsidR="00107CB9" w:rsidRPr="005F3806" w:rsidRDefault="007937B3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 w:rsidRPr="007937B3">
        <w:rPr>
          <w:rFonts w:ascii="Cambria" w:hAnsi="Cambria"/>
          <w:i/>
          <w:sz w:val="28"/>
          <w:szCs w:val="28"/>
        </w:rPr>
        <w:t>«</w:t>
      </w:r>
      <w:r w:rsidR="00440A6A">
        <w:rPr>
          <w:rFonts w:ascii="Cambria" w:hAnsi="Cambria"/>
          <w:i/>
          <w:sz w:val="28"/>
          <w:szCs w:val="28"/>
        </w:rPr>
        <w:t xml:space="preserve">Муниципальные заимствования </w:t>
      </w:r>
      <w:r w:rsidR="008820FC">
        <w:rPr>
          <w:rFonts w:ascii="Cambria" w:hAnsi="Cambria"/>
          <w:i/>
          <w:sz w:val="28"/>
          <w:szCs w:val="28"/>
        </w:rPr>
        <w:t xml:space="preserve">Береславского сельского поселения – муниципальные займы, осуществляемые путем выпуска ценных бумаг от имени Береславского сельского поселения, размещаемых на внутреннем рынке в валюте Российской Федерации, и кредиты, привлекаемые в соответствии с Бюджетным кодексом Российской Федерации и настоящим Положением в бюджет Береславского сельского поселения от других бюджетов бюджетной системы Российской </w:t>
      </w:r>
      <w:r w:rsidR="000F2F12">
        <w:rPr>
          <w:rFonts w:ascii="Cambria" w:hAnsi="Cambria"/>
          <w:i/>
          <w:sz w:val="28"/>
          <w:szCs w:val="28"/>
        </w:rPr>
        <w:t>Федерации</w:t>
      </w:r>
      <w:r w:rsidR="008820FC">
        <w:rPr>
          <w:rFonts w:ascii="Cambria" w:hAnsi="Cambria"/>
          <w:i/>
          <w:sz w:val="28"/>
          <w:szCs w:val="28"/>
        </w:rPr>
        <w:t xml:space="preserve"> от </w:t>
      </w:r>
      <w:r w:rsidR="008820FC">
        <w:rPr>
          <w:rFonts w:ascii="Cambria" w:hAnsi="Cambria"/>
          <w:i/>
          <w:sz w:val="28"/>
          <w:szCs w:val="28"/>
        </w:rPr>
        <w:lastRenderedPageBreak/>
        <w:t>кр</w:t>
      </w:r>
      <w:r w:rsidR="000F2F12">
        <w:rPr>
          <w:rFonts w:ascii="Cambria" w:hAnsi="Cambria"/>
          <w:i/>
          <w:sz w:val="28"/>
          <w:szCs w:val="28"/>
        </w:rPr>
        <w:t>е</w:t>
      </w:r>
      <w:r w:rsidR="008820FC">
        <w:rPr>
          <w:rFonts w:ascii="Cambria" w:hAnsi="Cambria"/>
          <w:i/>
          <w:sz w:val="28"/>
          <w:szCs w:val="28"/>
        </w:rPr>
        <w:t xml:space="preserve">дитных </w:t>
      </w:r>
      <w:r w:rsidR="000F2F12">
        <w:rPr>
          <w:rFonts w:ascii="Cambria" w:hAnsi="Cambria"/>
          <w:i/>
          <w:sz w:val="28"/>
          <w:szCs w:val="28"/>
        </w:rPr>
        <w:t>организаций, по которым возникают муниципальные  долговые обязательства</w:t>
      </w:r>
      <w:r w:rsidR="00145F62">
        <w:rPr>
          <w:rFonts w:ascii="Cambria" w:hAnsi="Cambria"/>
          <w:i/>
          <w:sz w:val="28"/>
          <w:szCs w:val="28"/>
        </w:rPr>
        <w:t>»</w:t>
      </w:r>
      <w:r w:rsidR="000F2F12">
        <w:rPr>
          <w:rFonts w:ascii="Cambria" w:hAnsi="Cambria"/>
          <w:i/>
          <w:sz w:val="28"/>
          <w:szCs w:val="28"/>
        </w:rPr>
        <w:t>.</w:t>
      </w:r>
      <w:proofErr w:type="gramEnd"/>
    </w:p>
    <w:p w:rsidR="003E4A08" w:rsidRDefault="003E4A08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 w:rsidRPr="003E4A08">
        <w:rPr>
          <w:rFonts w:ascii="Cambria" w:hAnsi="Cambria"/>
          <w:sz w:val="28"/>
          <w:szCs w:val="28"/>
        </w:rPr>
        <w:t xml:space="preserve">1.2 </w:t>
      </w:r>
      <w:r>
        <w:rPr>
          <w:rFonts w:ascii="Cambria" w:hAnsi="Cambria"/>
          <w:sz w:val="28"/>
          <w:szCs w:val="28"/>
        </w:rPr>
        <w:t>Часть 4 статьи 10 раздела 2 дополнить пунктом и читать в следующей редакции:</w:t>
      </w:r>
    </w:p>
    <w:p w:rsidR="003E4A08" w:rsidRDefault="003E4A08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3E4A08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 xml:space="preserve">утвержденные </w:t>
      </w:r>
      <w:r w:rsidR="00BC394E">
        <w:rPr>
          <w:rFonts w:ascii="Cambria" w:hAnsi="Cambria"/>
          <w:i/>
          <w:sz w:val="28"/>
          <w:szCs w:val="28"/>
        </w:rPr>
        <w:t>государственные (</w:t>
      </w:r>
      <w:r>
        <w:rPr>
          <w:rFonts w:ascii="Cambria" w:hAnsi="Cambria"/>
          <w:i/>
          <w:sz w:val="28"/>
          <w:szCs w:val="28"/>
        </w:rPr>
        <w:t>муниципальные</w:t>
      </w:r>
      <w:r w:rsidR="00BC394E">
        <w:rPr>
          <w:rFonts w:ascii="Cambria" w:hAnsi="Cambria"/>
          <w:i/>
          <w:sz w:val="28"/>
          <w:szCs w:val="28"/>
        </w:rPr>
        <w:t>)</w:t>
      </w:r>
      <w:r>
        <w:rPr>
          <w:rFonts w:ascii="Cambria" w:hAnsi="Cambria"/>
          <w:i/>
          <w:sz w:val="28"/>
          <w:szCs w:val="28"/>
        </w:rPr>
        <w:t xml:space="preserve"> программы Береславского сельского поселения</w:t>
      </w:r>
      <w:proofErr w:type="gramStart"/>
      <w:r>
        <w:rPr>
          <w:rFonts w:ascii="Cambria" w:hAnsi="Cambria"/>
          <w:i/>
          <w:sz w:val="28"/>
          <w:szCs w:val="28"/>
        </w:rPr>
        <w:t>.</w:t>
      </w:r>
      <w:r w:rsidRPr="003E4A08">
        <w:rPr>
          <w:rFonts w:ascii="Cambria" w:hAnsi="Cambria"/>
          <w:i/>
          <w:sz w:val="28"/>
          <w:szCs w:val="28"/>
        </w:rPr>
        <w:t>»</w:t>
      </w:r>
      <w:proofErr w:type="gramEnd"/>
    </w:p>
    <w:p w:rsidR="003E4A08" w:rsidRDefault="003E4A08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 w:rsidRPr="003E4A08">
        <w:rPr>
          <w:rFonts w:ascii="Cambria" w:hAnsi="Cambria"/>
          <w:sz w:val="28"/>
          <w:szCs w:val="28"/>
        </w:rPr>
        <w:t xml:space="preserve">1.3 </w:t>
      </w:r>
      <w:r>
        <w:rPr>
          <w:rFonts w:ascii="Cambria" w:hAnsi="Cambria"/>
          <w:sz w:val="28"/>
          <w:szCs w:val="28"/>
        </w:rPr>
        <w:t>Часть 3 статьи 14 раздела 2 изложить и читать в следующей редакции:</w:t>
      </w:r>
    </w:p>
    <w:p w:rsidR="003E4A08" w:rsidRDefault="003E4A08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3E4A08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>Планирование бюджетных ассигнований</w:t>
      </w:r>
      <w:r w:rsidR="005C7D74">
        <w:rPr>
          <w:rFonts w:ascii="Cambria" w:hAnsi="Cambria"/>
          <w:i/>
          <w:sz w:val="28"/>
          <w:szCs w:val="28"/>
        </w:rPr>
        <w:t xml:space="preserve"> на оказание государственных (муниципальных) услуг (выполнение работ) </w:t>
      </w:r>
      <w:r w:rsidR="00867A2C">
        <w:rPr>
          <w:rFonts w:ascii="Cambria" w:hAnsi="Cambria"/>
          <w:i/>
          <w:sz w:val="28"/>
          <w:szCs w:val="28"/>
        </w:rPr>
        <w:t>бюджетными и автономными учреждениями осуществляется с учетом государственного (муниципального)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r w:rsidRPr="003E4A08">
        <w:rPr>
          <w:rFonts w:ascii="Cambria" w:hAnsi="Cambria"/>
          <w:i/>
          <w:sz w:val="28"/>
          <w:szCs w:val="28"/>
        </w:rPr>
        <w:t>»</w:t>
      </w:r>
      <w:r w:rsidR="00867A2C">
        <w:rPr>
          <w:rFonts w:ascii="Cambria" w:hAnsi="Cambria"/>
          <w:i/>
          <w:sz w:val="28"/>
          <w:szCs w:val="28"/>
        </w:rPr>
        <w:t>.</w:t>
      </w:r>
    </w:p>
    <w:p w:rsidR="006E6D1A" w:rsidRDefault="006E6D1A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 w:rsidRPr="006E6D1A">
        <w:rPr>
          <w:rFonts w:ascii="Cambria" w:hAnsi="Cambria"/>
          <w:sz w:val="28"/>
          <w:szCs w:val="28"/>
        </w:rPr>
        <w:t>1.4</w:t>
      </w:r>
      <w:proofErr w:type="gramStart"/>
      <w:r>
        <w:rPr>
          <w:rFonts w:ascii="Cambria" w:hAnsi="Cambria"/>
          <w:sz w:val="28"/>
          <w:szCs w:val="28"/>
        </w:rPr>
        <w:t xml:space="preserve"> </w:t>
      </w:r>
      <w:r w:rsidR="000450A9">
        <w:rPr>
          <w:rFonts w:ascii="Cambria" w:hAnsi="Cambria"/>
          <w:sz w:val="28"/>
          <w:szCs w:val="28"/>
        </w:rPr>
        <w:t xml:space="preserve"> В</w:t>
      </w:r>
      <w:proofErr w:type="gramEnd"/>
      <w:r w:rsidR="000450A9">
        <w:rPr>
          <w:rFonts w:ascii="Cambria" w:hAnsi="Cambria"/>
          <w:sz w:val="28"/>
          <w:szCs w:val="28"/>
        </w:rPr>
        <w:t xml:space="preserve"> статью 16 раздела 2  внести изменения и читать в следующей редакции:</w:t>
      </w:r>
    </w:p>
    <w:p w:rsidR="000450A9" w:rsidRDefault="000450A9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«Статья 16. Муниципальные программы.</w:t>
      </w:r>
    </w:p>
    <w:p w:rsidR="002A24C9" w:rsidRDefault="000450A9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1. Муниципальные программы </w:t>
      </w:r>
      <w:r w:rsidR="002A24C9">
        <w:rPr>
          <w:rFonts w:ascii="Cambria" w:hAnsi="Cambria"/>
          <w:i/>
          <w:sz w:val="28"/>
          <w:szCs w:val="28"/>
        </w:rPr>
        <w:t>(подпрограммы), реализуемые за счет средств бюджета Береславского сельского поселения, утверждаются Администрацией Береславского сельского поселения.</w:t>
      </w:r>
    </w:p>
    <w:p w:rsidR="002A24C9" w:rsidRDefault="002A24C9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Сроки реализации муниципальных программ определяются также Администрацией Береславского сельского поселения в устанавливаемом ею порядке.</w:t>
      </w:r>
    </w:p>
    <w:p w:rsidR="002A24C9" w:rsidRDefault="002A24C9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Порядок принятия решений о разработке муниципальных программ и их формирование и реализации  устанавливается нормативно – правовыми актами Администрации Береславского сельского поселения.</w:t>
      </w:r>
    </w:p>
    <w:p w:rsidR="00A168BB" w:rsidRDefault="002A24C9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2. Объем бюджетных ассигнований на реализацию муниципальных программ (подпрограмм) утверждается решением о бюджете Береславского сельского поселения в составе межведомственной структуре расходов бюджета Береславского сельского поселения по соответствующей </w:t>
      </w:r>
      <w:r w:rsidR="00A168BB">
        <w:rPr>
          <w:rFonts w:ascii="Cambria" w:hAnsi="Cambria"/>
          <w:i/>
          <w:sz w:val="28"/>
          <w:szCs w:val="28"/>
        </w:rPr>
        <w:t>каждой программе (подпрограмме) целевой статье расходов бюджета в соответствии с нормативным правовым актом Администрации Береславского сельского поселения, утвердившим программу.</w:t>
      </w:r>
    </w:p>
    <w:p w:rsidR="005F3806" w:rsidRPr="00EA51C0" w:rsidRDefault="00A168BB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Муниципальные программы, предлагаемые к финансированию начиная с очередного финансового года, подлежат утверждению соответственно Администрацией Береславского сельского поселения не </w:t>
      </w:r>
      <w:r>
        <w:rPr>
          <w:rFonts w:ascii="Cambria" w:hAnsi="Cambria"/>
          <w:i/>
          <w:sz w:val="28"/>
          <w:szCs w:val="28"/>
        </w:rPr>
        <w:lastRenderedPageBreak/>
        <w:t>позднее одного месяца до дня внесения проекта решения о бюджете Береславского сельского поселения в сельский Совет Береславского сельского поселения.</w:t>
      </w:r>
    </w:p>
    <w:p w:rsidR="000A2DE5" w:rsidRDefault="005F3806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и критерии указанной оценки </w:t>
      </w:r>
      <w:r w:rsidR="000A2DE5">
        <w:rPr>
          <w:rFonts w:ascii="Cambria" w:hAnsi="Cambria"/>
          <w:i/>
          <w:sz w:val="28"/>
          <w:szCs w:val="28"/>
        </w:rPr>
        <w:t>устанавливаются Администрацией Береславского сельского поселения.</w:t>
      </w:r>
    </w:p>
    <w:p w:rsidR="00A50519" w:rsidRDefault="000A2DE5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По результатам указанной оценки Администрацией Береславского сельского поселения не позднее чем за один месяц до дня внесения проекта решения о бюджете Береславского сельского поселения в сельский Совет Береславского сельского поселения может быть </w:t>
      </w:r>
      <w:r w:rsidR="00A50519">
        <w:rPr>
          <w:rFonts w:ascii="Cambria" w:hAnsi="Cambria"/>
          <w:i/>
          <w:sz w:val="28"/>
          <w:szCs w:val="28"/>
        </w:rPr>
        <w:t xml:space="preserve">принято </w:t>
      </w:r>
      <w:proofErr w:type="gramStart"/>
      <w:r w:rsidR="00A50519">
        <w:rPr>
          <w:rFonts w:ascii="Cambria" w:hAnsi="Cambria"/>
          <w:i/>
          <w:sz w:val="28"/>
          <w:szCs w:val="28"/>
        </w:rPr>
        <w:t>решение</w:t>
      </w:r>
      <w:proofErr w:type="gramEnd"/>
      <w:r w:rsidR="00A50519">
        <w:rPr>
          <w:rFonts w:ascii="Cambria" w:hAnsi="Cambria"/>
          <w:i/>
          <w:sz w:val="28"/>
          <w:szCs w:val="28"/>
        </w:rPr>
        <w:t xml:space="preserve"> о сокращении начиная с очередного финансового года бюджетных  ассигнований на реализацию программы или о досрочном прекращении ее реализации.</w:t>
      </w:r>
    </w:p>
    <w:p w:rsidR="000450A9" w:rsidRPr="002A24C9" w:rsidRDefault="00A50519" w:rsidP="002A24C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</w:t>
      </w:r>
      <w:proofErr w:type="gramStart"/>
      <w:r>
        <w:rPr>
          <w:rFonts w:ascii="Cambria" w:hAnsi="Cambria"/>
          <w:i/>
          <w:sz w:val="28"/>
          <w:szCs w:val="28"/>
        </w:rPr>
        <w:t>.</w:t>
      </w:r>
      <w:r w:rsidR="000450A9" w:rsidRPr="002A24C9">
        <w:rPr>
          <w:rFonts w:ascii="Cambria" w:hAnsi="Cambria"/>
          <w:i/>
          <w:sz w:val="28"/>
          <w:szCs w:val="28"/>
        </w:rPr>
        <w:t>»</w:t>
      </w:r>
      <w:proofErr w:type="gramEnd"/>
    </w:p>
    <w:p w:rsidR="00EE2BA8" w:rsidRDefault="00920071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1.5</w:t>
      </w:r>
      <w:r w:rsidR="000450A9">
        <w:rPr>
          <w:rFonts w:ascii="Cambria" w:hAnsi="Cambria"/>
          <w:sz w:val="28"/>
          <w:szCs w:val="28"/>
        </w:rPr>
        <w:t xml:space="preserve">   </w:t>
      </w:r>
      <w:r w:rsidR="00DD471D">
        <w:rPr>
          <w:rFonts w:ascii="Cambria" w:hAnsi="Cambria"/>
          <w:sz w:val="28"/>
          <w:szCs w:val="28"/>
        </w:rPr>
        <w:t>Часть 3 статьи 17 раздела 2 изложить в следующей редакции</w:t>
      </w:r>
      <w:r>
        <w:rPr>
          <w:rFonts w:ascii="Cambria" w:hAnsi="Cambria"/>
          <w:sz w:val="28"/>
          <w:szCs w:val="28"/>
        </w:rPr>
        <w:t xml:space="preserve"> и дополнить пунктом</w:t>
      </w:r>
      <w:r w:rsidR="00DD471D">
        <w:rPr>
          <w:rFonts w:ascii="Cambria" w:hAnsi="Cambria"/>
          <w:sz w:val="28"/>
          <w:szCs w:val="28"/>
        </w:rPr>
        <w:t>:</w:t>
      </w:r>
    </w:p>
    <w:p w:rsidR="00920071" w:rsidRDefault="00DD471D" w:rsidP="00920071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 w:rsidRPr="00DD471D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</w:t>
      </w:r>
      <w:proofErr w:type="spellStart"/>
      <w:r>
        <w:rPr>
          <w:rFonts w:ascii="Cambria" w:hAnsi="Cambria"/>
          <w:i/>
          <w:sz w:val="28"/>
          <w:szCs w:val="28"/>
        </w:rPr>
        <w:t>непрограммным</w:t>
      </w:r>
      <w:proofErr w:type="spellEnd"/>
      <w:r>
        <w:rPr>
          <w:rFonts w:ascii="Cambria" w:hAnsi="Cambria"/>
          <w:i/>
          <w:sz w:val="28"/>
          <w:szCs w:val="28"/>
        </w:rPr>
        <w:t xml:space="preserve"> направлениям деятельности, группам (группам и подгруппам) видов расходов и (или) по целевым статьям (муниципальными) программам </w:t>
      </w:r>
      <w:r w:rsidR="00636CC8">
        <w:rPr>
          <w:rFonts w:ascii="Cambria" w:hAnsi="Cambria"/>
          <w:i/>
          <w:sz w:val="28"/>
          <w:szCs w:val="28"/>
        </w:rPr>
        <w:t xml:space="preserve">и </w:t>
      </w:r>
      <w:proofErr w:type="spellStart"/>
      <w:r w:rsidR="00636CC8">
        <w:rPr>
          <w:rFonts w:ascii="Cambria" w:hAnsi="Cambria"/>
          <w:i/>
          <w:sz w:val="28"/>
          <w:szCs w:val="28"/>
        </w:rPr>
        <w:t>непрограммным</w:t>
      </w:r>
      <w:proofErr w:type="spellEnd"/>
      <w:r w:rsidR="00636CC8">
        <w:rPr>
          <w:rFonts w:ascii="Cambria" w:hAnsi="Cambria"/>
          <w:i/>
          <w:sz w:val="28"/>
          <w:szCs w:val="28"/>
        </w:rPr>
        <w:t xml:space="preserve"> направлениям деятельности), группам (группам и подгруппам)</w:t>
      </w:r>
      <w:r>
        <w:rPr>
          <w:rFonts w:ascii="Cambria" w:hAnsi="Cambria"/>
          <w:i/>
          <w:sz w:val="28"/>
          <w:szCs w:val="28"/>
        </w:rPr>
        <w:t xml:space="preserve"> </w:t>
      </w:r>
      <w:r w:rsidR="00636CC8">
        <w:rPr>
          <w:rFonts w:ascii="Cambria" w:hAnsi="Cambria"/>
          <w:i/>
          <w:sz w:val="28"/>
          <w:szCs w:val="28"/>
        </w:rPr>
        <w:t>видов расходов классификации расходов бюджетов на очередной финансовый год (очередной финансовый год и</w:t>
      </w:r>
      <w:proofErr w:type="gramEnd"/>
      <w:r w:rsidR="00636CC8">
        <w:rPr>
          <w:rFonts w:ascii="Cambria" w:hAnsi="Cambria"/>
          <w:i/>
          <w:sz w:val="28"/>
          <w:szCs w:val="28"/>
        </w:rPr>
        <w:t xml:space="preserve"> плановый период), а также по разделам и подразделам классификации расходов бюджета в случаях, установленных муниципальным правовым актом представительного органа муниципального образования</w:t>
      </w:r>
      <w:r w:rsidR="00920071">
        <w:rPr>
          <w:rFonts w:ascii="Cambria" w:hAnsi="Cambria"/>
          <w:i/>
          <w:sz w:val="28"/>
          <w:szCs w:val="28"/>
        </w:rPr>
        <w:t>.</w:t>
      </w:r>
    </w:p>
    <w:p w:rsidR="00A50519" w:rsidRPr="00A50519" w:rsidRDefault="004929AF" w:rsidP="00A50519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</w:t>
      </w:r>
      <w:r w:rsidR="00DD471D" w:rsidRPr="00DD471D">
        <w:rPr>
          <w:rFonts w:ascii="Cambria" w:hAnsi="Cambria"/>
          <w:i/>
          <w:sz w:val="28"/>
          <w:szCs w:val="28"/>
        </w:rPr>
        <w:t>»</w:t>
      </w:r>
    </w:p>
    <w:p w:rsidR="00802DC9" w:rsidRDefault="00920071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1.6</w:t>
      </w:r>
      <w:r w:rsidR="00802DC9">
        <w:rPr>
          <w:rFonts w:ascii="Cambria" w:hAnsi="Cambria"/>
          <w:sz w:val="28"/>
          <w:szCs w:val="28"/>
        </w:rPr>
        <w:t xml:space="preserve">  Абзацы 6,7,8 части 3 статьи 17 раздела 2  изложить в следующей редакции:</w:t>
      </w:r>
    </w:p>
    <w:p w:rsidR="009D2D42" w:rsidRDefault="00802DC9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802DC9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>общий объем условно утверждаемых (утвержденных)</w:t>
      </w:r>
      <w:r w:rsidR="00F32870">
        <w:rPr>
          <w:rFonts w:ascii="Cambria" w:hAnsi="Cambria"/>
          <w:i/>
          <w:sz w:val="28"/>
          <w:szCs w:val="28"/>
        </w:rPr>
        <w:t xml:space="preserve"> </w:t>
      </w:r>
      <w:r w:rsidR="00E10112">
        <w:rPr>
          <w:rFonts w:ascii="Cambria" w:hAnsi="Cambria"/>
          <w:i/>
          <w:sz w:val="28"/>
          <w:szCs w:val="28"/>
        </w:rPr>
        <w:t>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</w:t>
      </w:r>
      <w:proofErr w:type="gramStart"/>
      <w:r w:rsidR="00E10112">
        <w:rPr>
          <w:rFonts w:ascii="Cambria" w:hAnsi="Cambria"/>
          <w:i/>
          <w:sz w:val="28"/>
          <w:szCs w:val="28"/>
        </w:rPr>
        <w:t xml:space="preserve"> ,</w:t>
      </w:r>
      <w:proofErr w:type="gramEnd"/>
      <w:r w:rsidR="00E10112">
        <w:rPr>
          <w:rFonts w:ascii="Cambria" w:hAnsi="Cambria"/>
          <w:i/>
          <w:sz w:val="28"/>
          <w:szCs w:val="28"/>
        </w:rPr>
        <w:t xml:space="preserve"> имеющих целевое назначение), на второй год планового периода в объеме не менее 5 процентов общего объема расходов бюджета (без учета расходов бюджета, </w:t>
      </w:r>
      <w:r w:rsidR="009D2D42">
        <w:rPr>
          <w:rFonts w:ascii="Cambria" w:hAnsi="Cambria"/>
          <w:i/>
          <w:sz w:val="28"/>
          <w:szCs w:val="28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E10112">
        <w:rPr>
          <w:rFonts w:ascii="Cambria" w:hAnsi="Cambria"/>
          <w:i/>
          <w:sz w:val="28"/>
          <w:szCs w:val="28"/>
        </w:rPr>
        <w:t>)</w:t>
      </w:r>
      <w:r w:rsidR="009D2D42">
        <w:rPr>
          <w:rFonts w:ascii="Cambria" w:hAnsi="Cambria"/>
          <w:i/>
          <w:sz w:val="28"/>
          <w:szCs w:val="28"/>
        </w:rPr>
        <w:t>;</w:t>
      </w:r>
    </w:p>
    <w:p w:rsidR="009D2D42" w:rsidRDefault="00440A6A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источники</w:t>
      </w:r>
      <w:r w:rsidR="009D2D42">
        <w:rPr>
          <w:rFonts w:ascii="Cambria" w:hAnsi="Cambria"/>
          <w:i/>
          <w:sz w:val="28"/>
          <w:szCs w:val="28"/>
        </w:rPr>
        <w:t xml:space="preserve"> финансирования дефицита  бюджета на очередной финансовый год (очередной финансовый год и плановый период)</w:t>
      </w:r>
      <w:r w:rsidR="00C746FE">
        <w:rPr>
          <w:rFonts w:ascii="Cambria" w:hAnsi="Cambria"/>
          <w:i/>
          <w:sz w:val="28"/>
          <w:szCs w:val="28"/>
        </w:rPr>
        <w:t>;</w:t>
      </w:r>
    </w:p>
    <w:p w:rsidR="00C746FE" w:rsidRPr="004929AF" w:rsidRDefault="00440A6A" w:rsidP="004929AF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</w:t>
      </w:r>
      <w:r w:rsidR="003162A4">
        <w:rPr>
          <w:rFonts w:ascii="Cambria" w:hAnsi="Cambria"/>
          <w:i/>
          <w:sz w:val="28"/>
          <w:szCs w:val="28"/>
        </w:rPr>
        <w:t xml:space="preserve"> (очередным финансовым годом и каждым годом планового периода)</w:t>
      </w:r>
      <w:r w:rsidR="00C746FE">
        <w:rPr>
          <w:rFonts w:ascii="Cambria" w:hAnsi="Cambria"/>
          <w:i/>
          <w:sz w:val="28"/>
          <w:szCs w:val="28"/>
        </w:rPr>
        <w:t xml:space="preserve">, с </w:t>
      </w:r>
      <w:proofErr w:type="gramStart"/>
      <w:r w:rsidR="00C746FE">
        <w:rPr>
          <w:rFonts w:ascii="Cambria" w:hAnsi="Cambria"/>
          <w:i/>
          <w:sz w:val="28"/>
          <w:szCs w:val="28"/>
        </w:rPr>
        <w:t>указанием</w:t>
      </w:r>
      <w:proofErr w:type="gramEnd"/>
      <w:r w:rsidR="00C746FE">
        <w:rPr>
          <w:rFonts w:ascii="Cambria" w:hAnsi="Cambria"/>
          <w:i/>
          <w:sz w:val="28"/>
          <w:szCs w:val="28"/>
        </w:rPr>
        <w:t xml:space="preserve"> в том числе верхнего предела долга по муниципальным гарантиям</w:t>
      </w:r>
      <w:r w:rsidR="00802DC9" w:rsidRPr="00802DC9">
        <w:rPr>
          <w:rFonts w:ascii="Cambria" w:hAnsi="Cambria"/>
          <w:i/>
          <w:sz w:val="28"/>
          <w:szCs w:val="28"/>
        </w:rPr>
        <w:t>»</w:t>
      </w:r>
      <w:r w:rsidR="00C746FE">
        <w:rPr>
          <w:rFonts w:ascii="Cambria" w:hAnsi="Cambria"/>
          <w:i/>
          <w:sz w:val="28"/>
          <w:szCs w:val="28"/>
        </w:rPr>
        <w:t>.</w:t>
      </w:r>
    </w:p>
    <w:p w:rsidR="004C0F9A" w:rsidRDefault="004929AF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1.7</w:t>
      </w:r>
      <w:r w:rsidR="004C0F9A" w:rsidRPr="004C0F9A">
        <w:rPr>
          <w:rFonts w:ascii="Cambria" w:hAnsi="Cambria"/>
          <w:sz w:val="28"/>
          <w:szCs w:val="28"/>
        </w:rPr>
        <w:t xml:space="preserve">   </w:t>
      </w:r>
      <w:r w:rsidR="004C0F9A">
        <w:rPr>
          <w:rFonts w:ascii="Cambria" w:hAnsi="Cambria"/>
          <w:sz w:val="28"/>
          <w:szCs w:val="28"/>
        </w:rPr>
        <w:t>Часть 5 статьи 17 раздела 2 изложить в следующей редакции:</w:t>
      </w:r>
    </w:p>
    <w:p w:rsidR="004C0F9A" w:rsidRPr="004C0F9A" w:rsidRDefault="004C0F9A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4C0F9A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</w:t>
      </w:r>
      <w:r w:rsidR="00D462CE">
        <w:rPr>
          <w:rFonts w:ascii="Cambria" w:hAnsi="Cambria"/>
          <w:i/>
          <w:sz w:val="28"/>
          <w:szCs w:val="28"/>
        </w:rPr>
        <w:t>расходов бюджетов бюджетные ассигнования</w:t>
      </w:r>
      <w:r w:rsidRPr="004C0F9A">
        <w:rPr>
          <w:rFonts w:ascii="Cambria" w:hAnsi="Cambria"/>
          <w:i/>
          <w:sz w:val="28"/>
          <w:szCs w:val="28"/>
        </w:rPr>
        <w:t>»</w:t>
      </w:r>
      <w:r w:rsidR="00D462CE">
        <w:rPr>
          <w:rFonts w:ascii="Cambria" w:hAnsi="Cambria"/>
          <w:i/>
          <w:sz w:val="28"/>
          <w:szCs w:val="28"/>
        </w:rPr>
        <w:t>.</w:t>
      </w:r>
    </w:p>
    <w:p w:rsidR="00AF2FED" w:rsidRDefault="004929AF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1.8 </w:t>
      </w:r>
      <w:r w:rsidR="00AF2FED">
        <w:rPr>
          <w:rFonts w:ascii="Cambria" w:hAnsi="Cambria"/>
          <w:sz w:val="28"/>
          <w:szCs w:val="28"/>
        </w:rPr>
        <w:t>Часть 7 статьи 17 раздела 2 дополнить абзацем и читать в следующей редакции:</w:t>
      </w:r>
    </w:p>
    <w:p w:rsidR="00701A6C" w:rsidRDefault="00AF2FED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«Предложенные </w:t>
      </w:r>
      <w:r w:rsidR="00701A6C">
        <w:rPr>
          <w:rFonts w:ascii="Cambria" w:hAnsi="Cambria"/>
          <w:i/>
          <w:sz w:val="28"/>
          <w:szCs w:val="28"/>
        </w:rPr>
        <w:t>представительными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01A6C" w:rsidRDefault="00701A6C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>
        <w:rPr>
          <w:rFonts w:ascii="Cambria" w:hAnsi="Cambria"/>
          <w:i/>
          <w:sz w:val="28"/>
          <w:szCs w:val="28"/>
        </w:rPr>
        <w:t>непрограммным</w:t>
      </w:r>
      <w:proofErr w:type="spellEnd"/>
      <w:r>
        <w:rPr>
          <w:rFonts w:ascii="Cambria" w:hAnsi="Cambria"/>
          <w:i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программ.</w:t>
      </w:r>
      <w:proofErr w:type="gramEnd"/>
    </w:p>
    <w:p w:rsidR="00AF2FED" w:rsidRDefault="00701A6C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 случае</w:t>
      </w:r>
      <w:proofErr w:type="gramStart"/>
      <w:r>
        <w:rPr>
          <w:rFonts w:ascii="Cambria" w:hAnsi="Cambria"/>
          <w:i/>
          <w:sz w:val="28"/>
          <w:szCs w:val="28"/>
        </w:rPr>
        <w:t>,</w:t>
      </w:r>
      <w:proofErr w:type="gramEnd"/>
      <w:r>
        <w:rPr>
          <w:rFonts w:ascii="Cambria" w:hAnsi="Cambria"/>
          <w:i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</w:t>
      </w:r>
      <w:r w:rsidR="00B322D0">
        <w:rPr>
          <w:rFonts w:ascii="Cambria" w:hAnsi="Cambria"/>
          <w:i/>
          <w:sz w:val="28"/>
          <w:szCs w:val="28"/>
        </w:rPr>
        <w:t xml:space="preserve">, приложение с распределением </w:t>
      </w:r>
      <w:r w:rsidR="00B322D0">
        <w:rPr>
          <w:rFonts w:ascii="Cambria" w:hAnsi="Cambria"/>
          <w:i/>
          <w:sz w:val="28"/>
          <w:szCs w:val="28"/>
        </w:rPr>
        <w:lastRenderedPageBreak/>
        <w:t>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  <w:r w:rsidR="00AF2FED">
        <w:rPr>
          <w:rFonts w:ascii="Cambria" w:hAnsi="Cambria"/>
          <w:i/>
          <w:sz w:val="28"/>
          <w:szCs w:val="28"/>
        </w:rPr>
        <w:t>»</w:t>
      </w:r>
    </w:p>
    <w:p w:rsidR="00B322D0" w:rsidRDefault="004929AF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1.9 </w:t>
      </w:r>
      <w:r w:rsidR="00B322D0">
        <w:rPr>
          <w:rFonts w:ascii="Cambria" w:hAnsi="Cambria"/>
          <w:sz w:val="28"/>
          <w:szCs w:val="28"/>
        </w:rPr>
        <w:t>Абзац шестой части 7 статьи 17 раздела 2 изложить в следующей редакции:</w:t>
      </w:r>
    </w:p>
    <w:p w:rsidR="00B322D0" w:rsidRDefault="00B322D0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B322D0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</w:t>
      </w:r>
      <w:r w:rsidRPr="00B322D0">
        <w:rPr>
          <w:rFonts w:ascii="Cambria" w:hAnsi="Cambria"/>
          <w:i/>
          <w:sz w:val="28"/>
          <w:szCs w:val="28"/>
        </w:rPr>
        <w:t>»</w:t>
      </w:r>
      <w:r>
        <w:rPr>
          <w:rFonts w:ascii="Cambria" w:hAnsi="Cambria"/>
          <w:i/>
          <w:sz w:val="28"/>
          <w:szCs w:val="28"/>
        </w:rPr>
        <w:t>.</w:t>
      </w:r>
    </w:p>
    <w:p w:rsidR="00B322D0" w:rsidRDefault="004929AF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1.10 </w:t>
      </w:r>
      <w:r w:rsidR="00B322D0">
        <w:rPr>
          <w:rFonts w:ascii="Cambria" w:hAnsi="Cambria"/>
          <w:sz w:val="28"/>
          <w:szCs w:val="28"/>
        </w:rPr>
        <w:t>Абзац седьмой части 7 статьи 17 раздела 2 Положения исключить.</w:t>
      </w:r>
    </w:p>
    <w:p w:rsidR="00872E8E" w:rsidRDefault="00872E8E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1.11 Подпункт 3 пункта 2 статьи 21.1 раздела 4 дополнить и изложить в следующей редакции:</w:t>
      </w:r>
    </w:p>
    <w:p w:rsidR="002A1B95" w:rsidRDefault="00872E8E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872E8E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 xml:space="preserve"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</w:t>
      </w:r>
      <w:r w:rsidR="002A1B95">
        <w:rPr>
          <w:rFonts w:ascii="Cambria" w:hAnsi="Cambria"/>
          <w:i/>
          <w:sz w:val="28"/>
          <w:szCs w:val="28"/>
        </w:rPr>
        <w:t>в текущем финансовом году;</w:t>
      </w:r>
    </w:p>
    <w:p w:rsidR="00CB1DD9" w:rsidRDefault="00700928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>в</w:t>
      </w:r>
      <w:r w:rsidR="002A1B95">
        <w:rPr>
          <w:rFonts w:ascii="Cambria" w:hAnsi="Cambria"/>
          <w:i/>
          <w:sz w:val="28"/>
          <w:szCs w:val="28"/>
        </w:rPr>
        <w:t xml:space="preserve"> случае изменения состава или полномочий (функций) главных распорядителей бюджетных средств (подведомственных им казенных  учреждений), вступления в силу законов, предусматривающих </w:t>
      </w:r>
      <w:r>
        <w:rPr>
          <w:rFonts w:ascii="Cambria" w:hAnsi="Cambria"/>
          <w:i/>
          <w:sz w:val="28"/>
          <w:szCs w:val="28"/>
        </w:rPr>
        <w:t>осуществление полномочий органов местного самоуправления за счет субвенций из других бюджетов бюджетной системы Российской Федерации, исполнения судебных</w:t>
      </w:r>
      <w:r w:rsidR="005D29E5">
        <w:rPr>
          <w:rFonts w:ascii="Cambria" w:hAnsi="Cambria"/>
          <w:i/>
          <w:sz w:val="28"/>
          <w:szCs w:val="28"/>
        </w:rPr>
        <w:t xml:space="preserve"> актов, предусматривающих обращение взыскания на средства бюджетов бюджетной системы Российской Федерации, использования средств резервных фондов и иным образом зарезервированных в составе утвержденных бюджетных</w:t>
      </w:r>
      <w:proofErr w:type="gramEnd"/>
      <w:r w:rsidR="005D29E5">
        <w:rPr>
          <w:rFonts w:ascii="Cambria" w:hAnsi="Cambria"/>
          <w:i/>
          <w:sz w:val="28"/>
          <w:szCs w:val="28"/>
        </w:rPr>
        <w:t xml:space="preserve"> </w:t>
      </w:r>
      <w:proofErr w:type="gramStart"/>
      <w:r w:rsidR="005D29E5">
        <w:rPr>
          <w:rFonts w:ascii="Cambria" w:hAnsi="Cambria"/>
          <w:i/>
          <w:sz w:val="28"/>
          <w:szCs w:val="28"/>
        </w:rPr>
        <w:t>ассигнований, распределения бюджетных ассигнований между получателями бюджетных средств на конкурсной основе и по иным</w:t>
      </w:r>
      <w:r w:rsidR="00CB1DD9">
        <w:rPr>
          <w:rFonts w:ascii="Cambria" w:hAnsi="Cambria"/>
          <w:i/>
          <w:sz w:val="28"/>
          <w:szCs w:val="28"/>
        </w:rPr>
        <w:t xml:space="preserve"> основаниям, связанным с особенностями исполнения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  <w:proofErr w:type="gramEnd"/>
    </w:p>
    <w:p w:rsidR="0084283B" w:rsidRDefault="00CB1DD9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в случае перераспределения </w:t>
      </w:r>
      <w:r w:rsidR="00AF0795">
        <w:rPr>
          <w:rFonts w:ascii="Cambria" w:hAnsi="Cambria"/>
          <w:i/>
          <w:sz w:val="28"/>
          <w:szCs w:val="28"/>
        </w:rPr>
        <w:t xml:space="preserve">бюджетных ассигнований между текущем финансовым годом и плановым периодом – а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</w:t>
      </w:r>
      <w:r w:rsidR="00AF0795">
        <w:rPr>
          <w:rFonts w:ascii="Cambria" w:hAnsi="Cambria"/>
          <w:i/>
          <w:sz w:val="28"/>
          <w:szCs w:val="28"/>
        </w:rPr>
        <w:lastRenderedPageBreak/>
        <w:t>ассигнований на оказание государственных (муниципальных) услуг и общего объема бюджетных ассигнований по соответствующим разделам, подразделам, целевым статьям, группам (группам и подгруппам) видов расходов либо</w:t>
      </w:r>
      <w:proofErr w:type="gramEnd"/>
      <w:r w:rsidR="00AF0795">
        <w:rPr>
          <w:rFonts w:ascii="Cambria" w:hAnsi="Cambria"/>
          <w:i/>
          <w:sz w:val="28"/>
          <w:szCs w:val="28"/>
        </w:rPr>
        <w:t xml:space="preserve"> по соответствующим</w:t>
      </w:r>
      <w:r w:rsidR="0084283B">
        <w:rPr>
          <w:rFonts w:ascii="Cambria" w:hAnsi="Cambria"/>
          <w:i/>
          <w:sz w:val="28"/>
          <w:szCs w:val="28"/>
        </w:rPr>
        <w:t xml:space="preserve"> разделам, подразделам, целевым статьям (муниципальным) программам и </w:t>
      </w:r>
      <w:proofErr w:type="spellStart"/>
      <w:r w:rsidR="0084283B">
        <w:rPr>
          <w:rFonts w:ascii="Cambria" w:hAnsi="Cambria"/>
          <w:i/>
          <w:sz w:val="28"/>
          <w:szCs w:val="28"/>
        </w:rPr>
        <w:t>непрограммным</w:t>
      </w:r>
      <w:proofErr w:type="spellEnd"/>
      <w:r w:rsidR="0084283B">
        <w:rPr>
          <w:rFonts w:ascii="Cambria" w:hAnsi="Cambria"/>
          <w:i/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="0084283B">
        <w:rPr>
          <w:rFonts w:ascii="Cambria" w:hAnsi="Cambria"/>
          <w:i/>
          <w:sz w:val="28"/>
          <w:szCs w:val="28"/>
        </w:rPr>
        <w:t>расходов классификации расходов бюджетов</w:t>
      </w:r>
      <w:proofErr w:type="gramEnd"/>
      <w:r w:rsidR="0084283B">
        <w:rPr>
          <w:rFonts w:ascii="Cambria" w:hAnsi="Cambria"/>
          <w:i/>
          <w:sz w:val="28"/>
          <w:szCs w:val="28"/>
        </w:rPr>
        <w:t xml:space="preserve"> на текущий финансовый год и плановый период;</w:t>
      </w:r>
    </w:p>
    <w:p w:rsidR="0009470A" w:rsidRDefault="00713FE6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экономики по использованию текущем финансовом году бюджетных ассигнований</w:t>
      </w:r>
      <w:r w:rsidR="00FD2E48">
        <w:rPr>
          <w:rFonts w:ascii="Cambria" w:hAnsi="Cambria"/>
          <w:i/>
          <w:sz w:val="28"/>
          <w:szCs w:val="28"/>
        </w:rPr>
        <w:t xml:space="preserve"> на оказание государственных (муниципальных) услуг – в пределах общего объема бюджетных ассигнований, предусмотренных главному распорядителю бюджетных средств в текущем </w:t>
      </w:r>
      <w:r w:rsidR="00301A12">
        <w:rPr>
          <w:rFonts w:ascii="Cambria" w:hAnsi="Cambria"/>
          <w:i/>
          <w:sz w:val="28"/>
          <w:szCs w:val="28"/>
        </w:rPr>
        <w:t>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</w:t>
      </w:r>
      <w:proofErr w:type="gramEnd"/>
      <w:r w:rsidR="00301A12">
        <w:rPr>
          <w:rFonts w:ascii="Cambria" w:hAnsi="Cambria"/>
          <w:i/>
          <w:sz w:val="28"/>
          <w:szCs w:val="28"/>
        </w:rPr>
        <w:t xml:space="preserve"> не превышает 10 процентов</w:t>
      </w:r>
      <w:r w:rsidR="0009470A">
        <w:rPr>
          <w:rFonts w:ascii="Cambria" w:hAnsi="Cambria"/>
          <w:i/>
          <w:sz w:val="28"/>
          <w:szCs w:val="28"/>
        </w:rPr>
        <w:t>;</w:t>
      </w:r>
    </w:p>
    <w:p w:rsidR="009B25D6" w:rsidRDefault="004653EA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в случае перераспределения бюджетных ассигнований на финансовое обеспечение </w:t>
      </w:r>
      <w:r w:rsidR="00D759D5">
        <w:rPr>
          <w:rFonts w:ascii="Cambria" w:hAnsi="Cambria"/>
          <w:i/>
          <w:sz w:val="28"/>
          <w:szCs w:val="28"/>
        </w:rPr>
        <w:t xml:space="preserve">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статьями (государственными (муниципальными) программами и не </w:t>
      </w:r>
      <w:proofErr w:type="spellStart"/>
      <w:r w:rsidR="00D759D5">
        <w:rPr>
          <w:rFonts w:ascii="Cambria" w:hAnsi="Cambria"/>
          <w:i/>
          <w:sz w:val="28"/>
          <w:szCs w:val="28"/>
        </w:rPr>
        <w:t>непрограммными</w:t>
      </w:r>
      <w:proofErr w:type="spellEnd"/>
      <w:r w:rsidR="00D759D5">
        <w:rPr>
          <w:rFonts w:ascii="Cambria" w:hAnsi="Cambria"/>
          <w:i/>
          <w:sz w:val="28"/>
          <w:szCs w:val="28"/>
        </w:rPr>
        <w:t xml:space="preserve"> направлениями деятельности)</w:t>
      </w:r>
      <w:r w:rsidR="0030058F">
        <w:rPr>
          <w:rFonts w:ascii="Cambria" w:hAnsi="Cambria"/>
          <w:i/>
          <w:sz w:val="28"/>
          <w:szCs w:val="28"/>
        </w:rPr>
        <w:t>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 исполнение публичных нормативных</w:t>
      </w:r>
      <w:proofErr w:type="gramEnd"/>
      <w:r w:rsidR="0030058F">
        <w:rPr>
          <w:rFonts w:ascii="Cambria" w:hAnsi="Cambria"/>
          <w:i/>
          <w:sz w:val="28"/>
          <w:szCs w:val="28"/>
        </w:rPr>
        <w:t xml:space="preserve"> обязательств в текущем финансовом году</w:t>
      </w:r>
      <w:r w:rsidR="009B25D6">
        <w:rPr>
          <w:rFonts w:ascii="Cambria" w:hAnsi="Cambria"/>
          <w:i/>
          <w:sz w:val="28"/>
          <w:szCs w:val="28"/>
        </w:rPr>
        <w:t>;</w:t>
      </w:r>
    </w:p>
    <w:p w:rsidR="009B25D6" w:rsidRDefault="009B25D6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и отсутствии потребности) указанных средств;</w:t>
      </w:r>
    </w:p>
    <w:p w:rsidR="009B25D6" w:rsidRDefault="009B25D6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 случае проведения реструктуризации муниципального долга в соответствии с Бюджетным кодексом Российской Федерации</w:t>
      </w:r>
    </w:p>
    <w:p w:rsidR="00EA51C0" w:rsidRDefault="009B25D6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в случае перераспределения бюджетных ассигнований </w:t>
      </w:r>
      <w:r w:rsidR="006F0E0E">
        <w:rPr>
          <w:rFonts w:ascii="Cambria" w:hAnsi="Cambria"/>
          <w:i/>
          <w:sz w:val="28"/>
          <w:szCs w:val="28"/>
        </w:rPr>
        <w:t>между видами источников финансирования</w:t>
      </w:r>
      <w:r w:rsidR="00EA51C0">
        <w:rPr>
          <w:rFonts w:ascii="Cambria" w:hAnsi="Cambria"/>
          <w:i/>
          <w:sz w:val="28"/>
          <w:szCs w:val="28"/>
        </w:rPr>
        <w:t xml:space="preserve"> дефицита бюджета при образовании экономики в ходе исполнения бюджета в пределах общего объема </w:t>
      </w:r>
      <w:r w:rsidR="00EA51C0">
        <w:rPr>
          <w:rFonts w:ascii="Cambria" w:hAnsi="Cambria"/>
          <w:i/>
          <w:sz w:val="28"/>
          <w:szCs w:val="28"/>
        </w:rPr>
        <w:lastRenderedPageBreak/>
        <w:t>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BE12FF" w:rsidRDefault="00EA51C0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в случае изменения типа муниципальных учреждений и организационно </w:t>
      </w:r>
      <w:r w:rsidR="00BE12FF">
        <w:rPr>
          <w:rFonts w:ascii="Cambria" w:hAnsi="Cambria"/>
          <w:i/>
          <w:sz w:val="28"/>
          <w:szCs w:val="28"/>
        </w:rPr>
        <w:t>–</w:t>
      </w:r>
      <w:r>
        <w:rPr>
          <w:rFonts w:ascii="Cambria" w:hAnsi="Cambria"/>
          <w:i/>
          <w:sz w:val="28"/>
          <w:szCs w:val="28"/>
        </w:rPr>
        <w:t xml:space="preserve"> правово</w:t>
      </w:r>
      <w:r w:rsidR="00BE12FF">
        <w:rPr>
          <w:rFonts w:ascii="Cambria" w:hAnsi="Cambria"/>
          <w:i/>
          <w:sz w:val="28"/>
          <w:szCs w:val="28"/>
        </w:rPr>
        <w:t>й формы муниципальных унитарных предприятий;</w:t>
      </w:r>
    </w:p>
    <w:p w:rsidR="00BE12FF" w:rsidRDefault="00BE12FF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</w:r>
    </w:p>
    <w:p w:rsidR="00872E8E" w:rsidRPr="00872E8E" w:rsidRDefault="00BE12FF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с соответствии с условиями этих муниципальных контрактов оплате </w:t>
      </w:r>
      <w:r w:rsidR="00966DC2">
        <w:rPr>
          <w:rFonts w:ascii="Cambria" w:hAnsi="Cambria"/>
          <w:i/>
          <w:sz w:val="28"/>
          <w:szCs w:val="28"/>
        </w:rPr>
        <w:t xml:space="preserve">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966DC2">
        <w:rPr>
          <w:rFonts w:ascii="Cambria" w:hAnsi="Cambria"/>
          <w:i/>
          <w:sz w:val="28"/>
          <w:szCs w:val="28"/>
        </w:rPr>
        <w:t>ассигнований</w:t>
      </w:r>
      <w:proofErr w:type="gramEnd"/>
      <w:r w:rsidR="00966DC2">
        <w:rPr>
          <w:rFonts w:ascii="Cambria" w:hAnsi="Cambria"/>
          <w:i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Кодексом.</w:t>
      </w:r>
      <w:r w:rsidR="00872E8E" w:rsidRPr="00872E8E">
        <w:rPr>
          <w:rFonts w:ascii="Cambria" w:hAnsi="Cambria"/>
          <w:i/>
          <w:sz w:val="28"/>
          <w:szCs w:val="28"/>
        </w:rPr>
        <w:t>»</w:t>
      </w:r>
    </w:p>
    <w:p w:rsidR="00D462CE" w:rsidRDefault="004929AF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1.12 </w:t>
      </w:r>
      <w:r w:rsidR="00D462CE">
        <w:rPr>
          <w:rFonts w:ascii="Cambria" w:hAnsi="Cambria"/>
          <w:sz w:val="28"/>
          <w:szCs w:val="28"/>
        </w:rPr>
        <w:t>Статью 21.1 раздела 4 Положения дополнить частью 6 и читать в следующей редакции:</w:t>
      </w:r>
    </w:p>
    <w:p w:rsidR="00D462CE" w:rsidRDefault="00D462CE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 w:rsidRPr="00D462CE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</w:t>
      </w:r>
      <w:r w:rsidR="00991858" w:rsidRPr="00991858">
        <w:rPr>
          <w:rFonts w:ascii="Cambria" w:hAnsi="Cambria"/>
          <w:i/>
          <w:sz w:val="28"/>
          <w:szCs w:val="28"/>
        </w:rPr>
        <w:t xml:space="preserve"> </w:t>
      </w:r>
      <w:r w:rsidR="00991858">
        <w:rPr>
          <w:rFonts w:ascii="Cambria" w:hAnsi="Cambria"/>
          <w:i/>
          <w:sz w:val="28"/>
          <w:szCs w:val="28"/>
        </w:rPr>
        <w:t xml:space="preserve">видов расходов либо по главным распорядителям бюджетных средств, разделам,  подразделам, целевым статьям (муниципальным) программам и </w:t>
      </w:r>
      <w:proofErr w:type="spellStart"/>
      <w:r w:rsidR="00991858">
        <w:rPr>
          <w:rFonts w:ascii="Cambria" w:hAnsi="Cambria"/>
          <w:i/>
          <w:sz w:val="28"/>
          <w:szCs w:val="28"/>
        </w:rPr>
        <w:t>непограммным</w:t>
      </w:r>
      <w:proofErr w:type="spellEnd"/>
      <w:r w:rsidR="00991858">
        <w:rPr>
          <w:rFonts w:ascii="Cambria" w:hAnsi="Cambria"/>
          <w:i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r w:rsidRPr="00D462CE">
        <w:rPr>
          <w:rFonts w:ascii="Cambria" w:hAnsi="Cambria"/>
          <w:i/>
          <w:sz w:val="28"/>
          <w:szCs w:val="28"/>
        </w:rPr>
        <w:t>»</w:t>
      </w:r>
      <w:proofErr w:type="gramEnd"/>
    </w:p>
    <w:p w:rsidR="00966DC2" w:rsidRDefault="00966DC2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1.13 Статью 21.2 раздела 4 дополнить абзацем и читать в следующей редакции:</w:t>
      </w:r>
    </w:p>
    <w:p w:rsidR="00966DC2" w:rsidRPr="00966DC2" w:rsidRDefault="00966DC2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966DC2">
        <w:rPr>
          <w:rFonts w:ascii="Cambria" w:hAnsi="Cambria"/>
          <w:i/>
          <w:sz w:val="28"/>
          <w:szCs w:val="28"/>
        </w:rPr>
        <w:t>«</w:t>
      </w:r>
      <w:r w:rsidR="00E87DDA">
        <w:rPr>
          <w:rFonts w:ascii="Cambria" w:hAnsi="Cambria"/>
          <w:i/>
          <w:sz w:val="28"/>
          <w:szCs w:val="28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r w:rsidRPr="00966DC2">
        <w:rPr>
          <w:rFonts w:ascii="Cambria" w:hAnsi="Cambria"/>
          <w:i/>
          <w:sz w:val="28"/>
          <w:szCs w:val="28"/>
        </w:rPr>
        <w:t>»</w:t>
      </w:r>
      <w:r w:rsidR="00E87DDA">
        <w:rPr>
          <w:rFonts w:ascii="Cambria" w:hAnsi="Cambria"/>
          <w:i/>
          <w:sz w:val="28"/>
          <w:szCs w:val="28"/>
        </w:rPr>
        <w:t>.</w:t>
      </w:r>
    </w:p>
    <w:p w:rsidR="009E31B0" w:rsidRDefault="004929AF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1.14 </w:t>
      </w:r>
      <w:r w:rsidR="00836D4A">
        <w:rPr>
          <w:rFonts w:ascii="Cambria" w:hAnsi="Cambria"/>
          <w:sz w:val="28"/>
          <w:szCs w:val="28"/>
        </w:rPr>
        <w:t>Абзацы 2-5 статьи 22 раздела 4 Положения изложить в следующей редакции:</w:t>
      </w:r>
    </w:p>
    <w:p w:rsidR="00097612" w:rsidRDefault="00836D4A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836D4A">
        <w:rPr>
          <w:rFonts w:ascii="Cambria" w:hAnsi="Cambria"/>
          <w:i/>
          <w:sz w:val="28"/>
          <w:szCs w:val="28"/>
        </w:rPr>
        <w:lastRenderedPageBreak/>
        <w:t>«</w:t>
      </w:r>
      <w:r>
        <w:rPr>
          <w:rFonts w:ascii="Cambria" w:hAnsi="Cambria"/>
          <w:i/>
          <w:sz w:val="28"/>
          <w:szCs w:val="28"/>
        </w:rPr>
        <w:t>Перечисление излишне распределенных сумм, затрат, возврат излишне уплаченных или излишне взысканных сумм, а также сумм процентов за несвоевременное осуществление такого возраста и процентов, начисленных на излишне взыскан</w:t>
      </w:r>
      <w:r w:rsidR="00097612">
        <w:rPr>
          <w:rFonts w:ascii="Cambria" w:hAnsi="Cambria"/>
          <w:i/>
          <w:sz w:val="28"/>
          <w:szCs w:val="28"/>
        </w:rPr>
        <w:t>ные суммы;</w:t>
      </w:r>
    </w:p>
    <w:p w:rsidR="00097612" w:rsidRDefault="00097612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зачет излишне уплаченных или излишне взысканных сумм в соответствии с законодательством Российской Федерации;</w:t>
      </w:r>
    </w:p>
    <w:p w:rsidR="00097612" w:rsidRDefault="00097612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уточнение администратором доходов бюджета платежей в бюджеты бюджетной системы Российской Федерации;</w:t>
      </w:r>
    </w:p>
    <w:p w:rsidR="00836D4A" w:rsidRDefault="00097612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</w:r>
      <w:r w:rsidR="00F84F02">
        <w:rPr>
          <w:rFonts w:ascii="Cambria" w:hAnsi="Cambria"/>
          <w:i/>
          <w:sz w:val="28"/>
          <w:szCs w:val="28"/>
        </w:rPr>
        <w:t xml:space="preserve"> на излишне взысканные суммы, с единых счетов соответствующих бюджетов на соответствующие счета </w:t>
      </w:r>
      <w:r w:rsidR="00236B23">
        <w:rPr>
          <w:rFonts w:ascii="Cambria" w:hAnsi="Cambria"/>
          <w:i/>
          <w:sz w:val="28"/>
          <w:szCs w:val="28"/>
        </w:rPr>
        <w:t>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="00236B23">
        <w:rPr>
          <w:rFonts w:ascii="Cambria" w:hAnsi="Cambria"/>
          <w:i/>
          <w:sz w:val="28"/>
          <w:szCs w:val="28"/>
        </w:rPr>
        <w:t xml:space="preserve"> системы Российской Федерации, в порядке, установленном </w:t>
      </w:r>
      <w:r w:rsidR="00A73AA5">
        <w:rPr>
          <w:rFonts w:ascii="Cambria" w:hAnsi="Cambria"/>
          <w:i/>
          <w:sz w:val="28"/>
          <w:szCs w:val="28"/>
        </w:rPr>
        <w:t>Министерством финансов Российской Федерации</w:t>
      </w:r>
      <w:r w:rsidR="00836D4A" w:rsidRPr="00836D4A">
        <w:rPr>
          <w:rFonts w:ascii="Cambria" w:hAnsi="Cambria"/>
          <w:i/>
          <w:sz w:val="28"/>
          <w:szCs w:val="28"/>
        </w:rPr>
        <w:t>»</w:t>
      </w:r>
      <w:r w:rsidR="00A73AA5">
        <w:rPr>
          <w:rFonts w:ascii="Cambria" w:hAnsi="Cambria"/>
          <w:i/>
          <w:sz w:val="28"/>
          <w:szCs w:val="28"/>
        </w:rPr>
        <w:t>.</w:t>
      </w:r>
    </w:p>
    <w:p w:rsidR="00E87DDA" w:rsidRDefault="00E87DDA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1.15 Часть 4 статьи 23 раздела 4 дополнить пунктом 4 и изложить в следующей редакции:</w:t>
      </w:r>
    </w:p>
    <w:p w:rsidR="00E87DDA" w:rsidRDefault="00D776E4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 w:rsidRPr="00D776E4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</w:t>
      </w:r>
      <w:r w:rsidR="00B3097F">
        <w:rPr>
          <w:rFonts w:ascii="Cambria" w:hAnsi="Cambria"/>
          <w:i/>
          <w:sz w:val="28"/>
          <w:szCs w:val="28"/>
        </w:rPr>
        <w:t>обеспечения</w:t>
      </w:r>
      <w:r>
        <w:rPr>
          <w:rFonts w:ascii="Cambria" w:hAnsi="Cambria"/>
          <w:i/>
          <w:sz w:val="28"/>
          <w:szCs w:val="28"/>
        </w:rPr>
        <w:t xml:space="preserve"> государственных и муниципальных нужд, и сведения о принятом на учет бюджетном обязательст</w:t>
      </w:r>
      <w:r w:rsidR="00B3097F">
        <w:rPr>
          <w:rFonts w:ascii="Cambria" w:hAnsi="Cambria"/>
          <w:i/>
          <w:sz w:val="28"/>
          <w:szCs w:val="28"/>
        </w:rPr>
        <w:t xml:space="preserve">ве по муниципальному контракту </w:t>
      </w:r>
      <w:proofErr w:type="spellStart"/>
      <w:r w:rsidR="00B3097F">
        <w:rPr>
          <w:rFonts w:ascii="Cambria" w:hAnsi="Cambria"/>
          <w:i/>
          <w:sz w:val="28"/>
          <w:szCs w:val="28"/>
        </w:rPr>
        <w:t>условия</w:t>
      </w:r>
      <w:r>
        <w:rPr>
          <w:rFonts w:ascii="Cambria" w:hAnsi="Cambria"/>
          <w:i/>
          <w:sz w:val="28"/>
          <w:szCs w:val="28"/>
        </w:rPr>
        <w:t>и</w:t>
      </w:r>
      <w:proofErr w:type="spellEnd"/>
      <w:r>
        <w:rPr>
          <w:rFonts w:ascii="Cambria" w:hAnsi="Cambria"/>
          <w:i/>
          <w:sz w:val="28"/>
          <w:szCs w:val="28"/>
        </w:rPr>
        <w:t xml:space="preserve"> данного </w:t>
      </w:r>
      <w:r w:rsidR="00B3097F">
        <w:rPr>
          <w:rFonts w:ascii="Cambria" w:hAnsi="Cambria"/>
          <w:i/>
          <w:sz w:val="28"/>
          <w:szCs w:val="28"/>
        </w:rPr>
        <w:t>муниципального</w:t>
      </w:r>
      <w:r>
        <w:rPr>
          <w:rFonts w:ascii="Cambria" w:hAnsi="Cambria"/>
          <w:i/>
          <w:sz w:val="28"/>
          <w:szCs w:val="28"/>
        </w:rPr>
        <w:t xml:space="preserve"> контракта</w:t>
      </w:r>
      <w:r w:rsidRPr="00D776E4">
        <w:rPr>
          <w:rFonts w:ascii="Cambria" w:hAnsi="Cambria"/>
          <w:i/>
          <w:sz w:val="28"/>
          <w:szCs w:val="28"/>
        </w:rPr>
        <w:t>»</w:t>
      </w:r>
      <w:r w:rsidR="00F36C79">
        <w:rPr>
          <w:rFonts w:ascii="Cambria" w:hAnsi="Cambria"/>
          <w:i/>
          <w:sz w:val="28"/>
          <w:szCs w:val="28"/>
        </w:rPr>
        <w:t>.</w:t>
      </w:r>
      <w:proofErr w:type="gramEnd"/>
    </w:p>
    <w:p w:rsidR="00F36C79" w:rsidRDefault="00F36C79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1.16 Часть 5 статьи 32 радела 4 </w:t>
      </w:r>
      <w:r w:rsidR="007C569E">
        <w:rPr>
          <w:rFonts w:ascii="Cambria" w:hAnsi="Cambria"/>
          <w:sz w:val="28"/>
          <w:szCs w:val="28"/>
        </w:rPr>
        <w:t>дополнить пунктом 7 и  изложить в следующей редакции:</w:t>
      </w:r>
    </w:p>
    <w:p w:rsidR="007C569E" w:rsidRDefault="007C569E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7C569E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>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подлежит возврат в доход бюджета, из которого они были предоставлены.</w:t>
      </w:r>
    </w:p>
    <w:p w:rsidR="00CA6BFD" w:rsidRDefault="007C569E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В соответствии с решением главного администратора бюджетных средств о наличии потребности в межбюджетных трансфертах, </w:t>
      </w:r>
      <w:r w:rsidR="003910E3">
        <w:rPr>
          <w:rFonts w:ascii="Cambria" w:hAnsi="Cambria"/>
          <w:i/>
          <w:sz w:val="28"/>
          <w:szCs w:val="28"/>
        </w:rPr>
        <w:t xml:space="preserve">полученных в форме субсидий и иных межбюджетных трансфертов, </w:t>
      </w:r>
      <w:r w:rsidR="003910E3">
        <w:rPr>
          <w:rFonts w:ascii="Cambria" w:hAnsi="Cambria"/>
          <w:i/>
          <w:sz w:val="28"/>
          <w:szCs w:val="28"/>
        </w:rPr>
        <w:lastRenderedPageBreak/>
        <w:t xml:space="preserve">имеющих целевое назначение, не использованных в текущем финансовом году, средства </w:t>
      </w:r>
      <w:r w:rsidR="00CA6BFD">
        <w:rPr>
          <w:rFonts w:ascii="Cambria" w:hAnsi="Cambria"/>
          <w:i/>
          <w:sz w:val="28"/>
          <w:szCs w:val="28"/>
        </w:rPr>
        <w:t>в</w:t>
      </w:r>
      <w:r w:rsidR="003910E3">
        <w:rPr>
          <w:rFonts w:ascii="Cambria" w:hAnsi="Cambria"/>
          <w:i/>
          <w:sz w:val="28"/>
          <w:szCs w:val="28"/>
        </w:rPr>
        <w:t xml:space="preserve"> объеме, не превышающем остатка</w:t>
      </w:r>
      <w:r w:rsidR="00CA6BFD">
        <w:rPr>
          <w:rFonts w:ascii="Cambria" w:hAnsi="Cambria"/>
          <w:i/>
          <w:sz w:val="28"/>
          <w:szCs w:val="28"/>
        </w:rPr>
        <w:t xml:space="preserve">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proofErr w:type="gramEnd"/>
      <w:r w:rsidR="00CA6BFD">
        <w:rPr>
          <w:rFonts w:ascii="Cambria" w:hAnsi="Cambria"/>
          <w:i/>
          <w:sz w:val="28"/>
          <w:szCs w:val="28"/>
        </w:rPr>
        <w:t>, соответствующих целям предоставления указанных межбюджетных трансфертов;</w:t>
      </w:r>
    </w:p>
    <w:p w:rsidR="007C569E" w:rsidRDefault="00CA6BFD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</w:t>
      </w:r>
      <w:r w:rsidR="00EB1892">
        <w:rPr>
          <w:rFonts w:ascii="Cambria" w:hAnsi="Cambria"/>
          <w:i/>
          <w:sz w:val="28"/>
          <w:szCs w:val="28"/>
        </w:rPr>
        <w:t>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A27F06">
        <w:rPr>
          <w:rFonts w:ascii="Cambria" w:hAnsi="Cambria"/>
          <w:i/>
          <w:sz w:val="28"/>
          <w:szCs w:val="28"/>
        </w:rPr>
        <w:t xml:space="preserve"> нужд, и сведений о принятом на учет бюджетном обязательстве по муниципальному контракту условиям данного муниципального контракта</w:t>
      </w:r>
      <w:r w:rsidR="007C569E" w:rsidRPr="007C569E">
        <w:rPr>
          <w:rFonts w:ascii="Cambria" w:hAnsi="Cambria"/>
          <w:i/>
          <w:sz w:val="28"/>
          <w:szCs w:val="28"/>
        </w:rPr>
        <w:t>»</w:t>
      </w:r>
      <w:r w:rsidR="00A27F06">
        <w:rPr>
          <w:rFonts w:ascii="Cambria" w:hAnsi="Cambria"/>
          <w:i/>
          <w:sz w:val="28"/>
          <w:szCs w:val="28"/>
        </w:rPr>
        <w:t xml:space="preserve">. </w:t>
      </w:r>
      <w:proofErr w:type="gramEnd"/>
    </w:p>
    <w:p w:rsidR="00A27F06" w:rsidRDefault="00A27F06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1.17 Часть 4 статьи 33 раздела 5 дополнить абзацем </w:t>
      </w:r>
      <w:r w:rsidR="00182F6B">
        <w:rPr>
          <w:rFonts w:ascii="Cambria" w:hAnsi="Cambria"/>
          <w:sz w:val="28"/>
          <w:szCs w:val="28"/>
        </w:rPr>
        <w:t>и изложить в следующей редакции:</w:t>
      </w:r>
    </w:p>
    <w:p w:rsidR="00182F6B" w:rsidRDefault="00182F6B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 w:rsidRPr="00182F6B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>Основаниями для возврата взыскателю или в суд доку</w:t>
      </w:r>
      <w:r w:rsidR="008C6CE4">
        <w:rPr>
          <w:rFonts w:ascii="Cambria" w:hAnsi="Cambria"/>
          <w:i/>
          <w:sz w:val="28"/>
          <w:szCs w:val="28"/>
        </w:rPr>
        <w:t>м</w:t>
      </w:r>
      <w:r>
        <w:rPr>
          <w:rFonts w:ascii="Cambria" w:hAnsi="Cambria"/>
          <w:i/>
          <w:sz w:val="28"/>
          <w:szCs w:val="28"/>
        </w:rPr>
        <w:t>ентов, поступивших на исполнение, являют</w:t>
      </w:r>
      <w:r w:rsidR="008C6CE4">
        <w:rPr>
          <w:rFonts w:ascii="Cambria" w:hAnsi="Cambria"/>
          <w:i/>
          <w:sz w:val="28"/>
          <w:szCs w:val="28"/>
        </w:rPr>
        <w:t>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</w:t>
      </w:r>
      <w:r w:rsidRPr="00182F6B">
        <w:rPr>
          <w:rFonts w:ascii="Cambria" w:hAnsi="Cambria"/>
          <w:i/>
          <w:sz w:val="28"/>
          <w:szCs w:val="28"/>
        </w:rPr>
        <w:t>»</w:t>
      </w:r>
      <w:r w:rsidR="008C6CE4">
        <w:rPr>
          <w:rFonts w:ascii="Cambria" w:hAnsi="Cambria"/>
          <w:i/>
          <w:sz w:val="28"/>
          <w:szCs w:val="28"/>
        </w:rPr>
        <w:t>.</w:t>
      </w:r>
      <w:proofErr w:type="gramEnd"/>
    </w:p>
    <w:p w:rsidR="008C6CE4" w:rsidRPr="008C6CE4" w:rsidRDefault="008C6CE4" w:rsidP="007937B3">
      <w:pPr>
        <w:pStyle w:val="a8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1.18 </w:t>
      </w:r>
      <w:r w:rsidR="00B41986">
        <w:rPr>
          <w:rFonts w:ascii="Cambria" w:hAnsi="Cambria"/>
          <w:sz w:val="28"/>
          <w:szCs w:val="28"/>
        </w:rPr>
        <w:t>Абзацы 4 и 5 части 3 статьи 35 раздела 5 считать утратившими силу.</w:t>
      </w:r>
    </w:p>
    <w:p w:rsidR="007937B3" w:rsidRPr="00450FFB" w:rsidRDefault="007937B3" w:rsidP="007937B3">
      <w:pPr>
        <w:pStyle w:val="a8"/>
        <w:numPr>
          <w:ilvl w:val="0"/>
          <w:numId w:val="11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450FFB">
        <w:rPr>
          <w:rFonts w:ascii="Cambria" w:hAnsi="Cambria"/>
          <w:sz w:val="28"/>
          <w:szCs w:val="28"/>
        </w:rPr>
        <w:t>Настоящее Решение ступает в силу со дня его подписания.</w:t>
      </w:r>
    </w:p>
    <w:p w:rsidR="002513B2" w:rsidRPr="002513B2" w:rsidRDefault="002513B2" w:rsidP="002513B2">
      <w:pPr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107CB9" w:rsidRPr="002513B2" w:rsidRDefault="002513B2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 w:rsidRPr="002513B2">
        <w:rPr>
          <w:rFonts w:ascii="Cambria" w:hAnsi="Cambria"/>
          <w:b/>
          <w:sz w:val="28"/>
          <w:szCs w:val="28"/>
        </w:rPr>
        <w:tab/>
        <w:t>А.Н. Жолудь</w:t>
      </w:r>
    </w:p>
    <w:sectPr w:rsidR="00107CB9" w:rsidRPr="002513B2" w:rsidSect="00B419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92" w:rsidRDefault="00EB1892" w:rsidP="00F963CE">
      <w:r>
        <w:separator/>
      </w:r>
    </w:p>
  </w:endnote>
  <w:endnote w:type="continuationSeparator" w:id="0">
    <w:p w:rsidR="00EB1892" w:rsidRDefault="00EB1892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92" w:rsidRPr="00091302" w:rsidRDefault="00EB1892" w:rsidP="00B11C29">
    <w:pPr>
      <w:pStyle w:val="af"/>
      <w:rPr>
        <w:rFonts w:ascii="Cambria" w:hAnsi="Cambria"/>
        <w:b/>
        <w:color w:val="FF0000"/>
        <w:sz w:val="28"/>
      </w:rPr>
    </w:pPr>
    <w:r w:rsidRPr="00091302">
      <w:rPr>
        <w:rFonts w:ascii="Cambria" w:hAnsi="Cambria"/>
        <w:b/>
        <w:color w:val="FF0000"/>
        <w:sz w:val="28"/>
      </w:rPr>
      <w:t>КОПИЯ ВЕРНА:</w:t>
    </w:r>
  </w:p>
  <w:p w:rsidR="00EB1892" w:rsidRPr="00091302" w:rsidRDefault="00EB1892" w:rsidP="00B11C29">
    <w:pPr>
      <w:pStyle w:val="af"/>
      <w:rPr>
        <w:rFonts w:ascii="Cambria" w:hAnsi="Cambria"/>
        <w:b/>
        <w:color w:val="FF0000"/>
        <w:sz w:val="28"/>
      </w:rPr>
    </w:pPr>
    <w:r w:rsidRPr="00091302">
      <w:rPr>
        <w:rFonts w:ascii="Cambria" w:hAnsi="Cambria"/>
        <w:b/>
        <w:color w:val="FF0000"/>
        <w:sz w:val="28"/>
      </w:rPr>
      <w:t>Секретарь сельского Совета</w:t>
    </w:r>
  </w:p>
  <w:p w:rsidR="00EB1892" w:rsidRPr="00091302" w:rsidRDefault="00EB1892" w:rsidP="00B11C29">
    <w:pPr>
      <w:pStyle w:val="af"/>
      <w:tabs>
        <w:tab w:val="clear" w:pos="4677"/>
      </w:tabs>
      <w:rPr>
        <w:rFonts w:ascii="Cambria" w:hAnsi="Cambria"/>
        <w:b/>
        <w:color w:val="FF0000"/>
        <w:sz w:val="28"/>
      </w:rPr>
    </w:pPr>
    <w:r w:rsidRPr="00091302">
      <w:rPr>
        <w:rFonts w:ascii="Cambria" w:hAnsi="Cambria"/>
        <w:b/>
        <w:color w:val="FF0000"/>
        <w:sz w:val="28"/>
      </w:rPr>
      <w:t>Береславского сельского поселения</w:t>
    </w:r>
    <w:r w:rsidRPr="00091302">
      <w:rPr>
        <w:rFonts w:ascii="Cambria" w:hAnsi="Cambria"/>
        <w:b/>
        <w:color w:val="FF0000"/>
        <w:sz w:val="28"/>
      </w:rPr>
      <w:tab/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92" w:rsidRPr="00091302" w:rsidRDefault="00EB1892">
    <w:pPr>
      <w:pStyle w:val="af"/>
      <w:rPr>
        <w:rFonts w:ascii="Cambria" w:hAnsi="Cambria"/>
        <w:b/>
        <w:color w:val="FF0000"/>
        <w:sz w:val="28"/>
      </w:rPr>
    </w:pPr>
    <w:r w:rsidRPr="00091302">
      <w:rPr>
        <w:rFonts w:ascii="Cambria" w:hAnsi="Cambria"/>
        <w:b/>
        <w:color w:val="FF0000"/>
        <w:sz w:val="28"/>
      </w:rPr>
      <w:t>КОПИЯ ВЕРНА:</w:t>
    </w:r>
  </w:p>
  <w:p w:rsidR="00EB1892" w:rsidRPr="00091302" w:rsidRDefault="00EB1892">
    <w:pPr>
      <w:pStyle w:val="af"/>
      <w:rPr>
        <w:rFonts w:ascii="Cambria" w:hAnsi="Cambria"/>
        <w:b/>
        <w:color w:val="FF0000"/>
        <w:sz w:val="28"/>
      </w:rPr>
    </w:pPr>
    <w:r w:rsidRPr="00091302">
      <w:rPr>
        <w:rFonts w:ascii="Cambria" w:hAnsi="Cambria"/>
        <w:b/>
        <w:color w:val="FF0000"/>
        <w:sz w:val="28"/>
      </w:rPr>
      <w:t>Секретарь сельского Совета</w:t>
    </w:r>
  </w:p>
  <w:p w:rsidR="00EB1892" w:rsidRPr="00091302" w:rsidRDefault="00EB1892" w:rsidP="00B11C29">
    <w:pPr>
      <w:pStyle w:val="af"/>
      <w:tabs>
        <w:tab w:val="clear" w:pos="4677"/>
      </w:tabs>
      <w:rPr>
        <w:rFonts w:ascii="Cambria" w:hAnsi="Cambria"/>
        <w:b/>
        <w:color w:val="FF0000"/>
        <w:sz w:val="28"/>
      </w:rPr>
    </w:pPr>
    <w:r w:rsidRPr="00091302">
      <w:rPr>
        <w:rFonts w:ascii="Cambria" w:hAnsi="Cambria"/>
        <w:b/>
        <w:color w:val="FF0000"/>
        <w:sz w:val="28"/>
      </w:rPr>
      <w:t>Береславского сельского поселения</w:t>
    </w:r>
    <w:r w:rsidRPr="00091302">
      <w:rPr>
        <w:rFonts w:ascii="Cambria" w:hAnsi="Cambria"/>
        <w:b/>
        <w:color w:val="FF0000"/>
        <w:sz w:val="28"/>
      </w:rPr>
      <w:tab/>
      <w:t>М.И. 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92" w:rsidRDefault="00EB1892" w:rsidP="00F963CE">
      <w:r>
        <w:separator/>
      </w:r>
    </w:p>
  </w:footnote>
  <w:footnote w:type="continuationSeparator" w:id="0">
    <w:p w:rsidR="00EB1892" w:rsidRDefault="00EB1892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92" w:rsidRPr="00091302" w:rsidRDefault="00EB1892" w:rsidP="007B2B1F">
    <w:pPr>
      <w:pStyle w:val="ad"/>
      <w:jc w:val="right"/>
      <w:rPr>
        <w:rFonts w:ascii="Cambria" w:hAnsi="Cambria"/>
        <w:b/>
        <w:color w:val="FF0000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091302">
          <w:rPr>
            <w:rFonts w:ascii="Cambria" w:hAnsi="Cambria"/>
            <w:b/>
            <w:noProof/>
            <w:sz w:val="20"/>
            <w:szCs w:val="20"/>
          </w:rPr>
          <w:t>2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Pr="0031597D">
      <w:tab/>
    </w:r>
    <w:r w:rsidRPr="00091302">
      <w:rPr>
        <w:rFonts w:ascii="Cambria" w:hAnsi="Cambria"/>
        <w:b/>
        <w:color w:val="FF0000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92" w:rsidRPr="00091302" w:rsidRDefault="00EB1892" w:rsidP="00E30FBF">
    <w:pPr>
      <w:pStyle w:val="ad"/>
      <w:jc w:val="right"/>
      <w:rPr>
        <w:rFonts w:ascii="Cambria" w:hAnsi="Cambria"/>
        <w:b/>
        <w:color w:val="FF0000"/>
        <w:sz w:val="28"/>
      </w:rPr>
    </w:pPr>
    <w:r w:rsidRPr="00091302">
      <w:rPr>
        <w:rFonts w:ascii="Cambria" w:hAnsi="Cambria"/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EDB0F14"/>
    <w:multiLevelType w:val="multilevel"/>
    <w:tmpl w:val="277E948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774E44"/>
    <w:rsid w:val="00013B34"/>
    <w:rsid w:val="00026072"/>
    <w:rsid w:val="000450A9"/>
    <w:rsid w:val="00057001"/>
    <w:rsid w:val="0006182F"/>
    <w:rsid w:val="00062D7A"/>
    <w:rsid w:val="000700A6"/>
    <w:rsid w:val="00080676"/>
    <w:rsid w:val="00080E21"/>
    <w:rsid w:val="000837A5"/>
    <w:rsid w:val="00091302"/>
    <w:rsid w:val="0009470A"/>
    <w:rsid w:val="00097612"/>
    <w:rsid w:val="000A2DE5"/>
    <w:rsid w:val="000A609A"/>
    <w:rsid w:val="000A6CA7"/>
    <w:rsid w:val="000B0CCC"/>
    <w:rsid w:val="000C3CB8"/>
    <w:rsid w:val="000D3D76"/>
    <w:rsid w:val="000E6EBA"/>
    <w:rsid w:val="000F2F12"/>
    <w:rsid w:val="0010612B"/>
    <w:rsid w:val="00107CB9"/>
    <w:rsid w:val="00116435"/>
    <w:rsid w:val="00120E0A"/>
    <w:rsid w:val="0012532B"/>
    <w:rsid w:val="00130092"/>
    <w:rsid w:val="00145F62"/>
    <w:rsid w:val="00156E25"/>
    <w:rsid w:val="00171330"/>
    <w:rsid w:val="00182F6B"/>
    <w:rsid w:val="00195509"/>
    <w:rsid w:val="001A64B9"/>
    <w:rsid w:val="001C7CDE"/>
    <w:rsid w:val="001D0A40"/>
    <w:rsid w:val="001D5030"/>
    <w:rsid w:val="001E0020"/>
    <w:rsid w:val="00232FDA"/>
    <w:rsid w:val="00236B23"/>
    <w:rsid w:val="002513B2"/>
    <w:rsid w:val="00253BE1"/>
    <w:rsid w:val="00272C9D"/>
    <w:rsid w:val="002806D3"/>
    <w:rsid w:val="00280E04"/>
    <w:rsid w:val="0029141C"/>
    <w:rsid w:val="002955B3"/>
    <w:rsid w:val="002A1B95"/>
    <w:rsid w:val="002A24C9"/>
    <w:rsid w:val="002B64B9"/>
    <w:rsid w:val="002C000C"/>
    <w:rsid w:val="002C6E38"/>
    <w:rsid w:val="002F2DF5"/>
    <w:rsid w:val="002F3813"/>
    <w:rsid w:val="002F4E41"/>
    <w:rsid w:val="0030015C"/>
    <w:rsid w:val="0030058F"/>
    <w:rsid w:val="00301A12"/>
    <w:rsid w:val="003111F5"/>
    <w:rsid w:val="00311707"/>
    <w:rsid w:val="0031597D"/>
    <w:rsid w:val="003162A4"/>
    <w:rsid w:val="0032716E"/>
    <w:rsid w:val="00367183"/>
    <w:rsid w:val="00372472"/>
    <w:rsid w:val="0038007D"/>
    <w:rsid w:val="003807A4"/>
    <w:rsid w:val="00382E6B"/>
    <w:rsid w:val="00386867"/>
    <w:rsid w:val="00390757"/>
    <w:rsid w:val="003910E3"/>
    <w:rsid w:val="003B1158"/>
    <w:rsid w:val="003B232C"/>
    <w:rsid w:val="003C3357"/>
    <w:rsid w:val="003D1C42"/>
    <w:rsid w:val="003D5D02"/>
    <w:rsid w:val="003E4A08"/>
    <w:rsid w:val="003F426B"/>
    <w:rsid w:val="00400409"/>
    <w:rsid w:val="004071E5"/>
    <w:rsid w:val="00413487"/>
    <w:rsid w:val="00414986"/>
    <w:rsid w:val="004174CF"/>
    <w:rsid w:val="00440A6A"/>
    <w:rsid w:val="00450FFB"/>
    <w:rsid w:val="00464C82"/>
    <w:rsid w:val="004653EA"/>
    <w:rsid w:val="00480E62"/>
    <w:rsid w:val="00487D0C"/>
    <w:rsid w:val="004929AF"/>
    <w:rsid w:val="00497E87"/>
    <w:rsid w:val="004A0859"/>
    <w:rsid w:val="004A535F"/>
    <w:rsid w:val="004B5B73"/>
    <w:rsid w:val="004C0F9A"/>
    <w:rsid w:val="004C6932"/>
    <w:rsid w:val="004D31A3"/>
    <w:rsid w:val="004E0672"/>
    <w:rsid w:val="00517DF3"/>
    <w:rsid w:val="00556423"/>
    <w:rsid w:val="00573518"/>
    <w:rsid w:val="0057643C"/>
    <w:rsid w:val="00585FCF"/>
    <w:rsid w:val="005908F0"/>
    <w:rsid w:val="00594347"/>
    <w:rsid w:val="005C7D74"/>
    <w:rsid w:val="005D29E5"/>
    <w:rsid w:val="005E3D20"/>
    <w:rsid w:val="005E482D"/>
    <w:rsid w:val="005F3806"/>
    <w:rsid w:val="005F569F"/>
    <w:rsid w:val="00636CC8"/>
    <w:rsid w:val="006373E5"/>
    <w:rsid w:val="006667D8"/>
    <w:rsid w:val="00666D60"/>
    <w:rsid w:val="006743DA"/>
    <w:rsid w:val="0067526C"/>
    <w:rsid w:val="00675940"/>
    <w:rsid w:val="006A70A3"/>
    <w:rsid w:val="006B50AC"/>
    <w:rsid w:val="006E6D1A"/>
    <w:rsid w:val="006F0E0E"/>
    <w:rsid w:val="00700928"/>
    <w:rsid w:val="00701A6C"/>
    <w:rsid w:val="00713FE6"/>
    <w:rsid w:val="00773E55"/>
    <w:rsid w:val="00774E44"/>
    <w:rsid w:val="0079212F"/>
    <w:rsid w:val="007937B3"/>
    <w:rsid w:val="007B2B1F"/>
    <w:rsid w:val="007C569E"/>
    <w:rsid w:val="007D0BD5"/>
    <w:rsid w:val="007D0E9F"/>
    <w:rsid w:val="007D2FEB"/>
    <w:rsid w:val="007F68FD"/>
    <w:rsid w:val="00802DC9"/>
    <w:rsid w:val="00805A04"/>
    <w:rsid w:val="00817184"/>
    <w:rsid w:val="00821307"/>
    <w:rsid w:val="00836D4A"/>
    <w:rsid w:val="0084283B"/>
    <w:rsid w:val="00865618"/>
    <w:rsid w:val="00867A2C"/>
    <w:rsid w:val="00872E8E"/>
    <w:rsid w:val="008820FC"/>
    <w:rsid w:val="00886EC2"/>
    <w:rsid w:val="008A0267"/>
    <w:rsid w:val="008A051E"/>
    <w:rsid w:val="008A59DF"/>
    <w:rsid w:val="008B20C2"/>
    <w:rsid w:val="008C6CE4"/>
    <w:rsid w:val="00900411"/>
    <w:rsid w:val="00902492"/>
    <w:rsid w:val="009052EC"/>
    <w:rsid w:val="00920071"/>
    <w:rsid w:val="009278A7"/>
    <w:rsid w:val="009446BE"/>
    <w:rsid w:val="00962F0B"/>
    <w:rsid w:val="00966DC2"/>
    <w:rsid w:val="00974824"/>
    <w:rsid w:val="00991858"/>
    <w:rsid w:val="009A4E72"/>
    <w:rsid w:val="009B25D6"/>
    <w:rsid w:val="009B30E8"/>
    <w:rsid w:val="009D2D42"/>
    <w:rsid w:val="009E31B0"/>
    <w:rsid w:val="009F4C46"/>
    <w:rsid w:val="009F5C8F"/>
    <w:rsid w:val="00A02CD4"/>
    <w:rsid w:val="00A168BB"/>
    <w:rsid w:val="00A27F06"/>
    <w:rsid w:val="00A50519"/>
    <w:rsid w:val="00A56FA2"/>
    <w:rsid w:val="00A73AA5"/>
    <w:rsid w:val="00A74AA0"/>
    <w:rsid w:val="00AE6C6F"/>
    <w:rsid w:val="00AF0795"/>
    <w:rsid w:val="00AF0985"/>
    <w:rsid w:val="00AF2FED"/>
    <w:rsid w:val="00AF6BB5"/>
    <w:rsid w:val="00AF6F60"/>
    <w:rsid w:val="00B07843"/>
    <w:rsid w:val="00B11C29"/>
    <w:rsid w:val="00B25B99"/>
    <w:rsid w:val="00B3097F"/>
    <w:rsid w:val="00B322D0"/>
    <w:rsid w:val="00B41986"/>
    <w:rsid w:val="00B47BDF"/>
    <w:rsid w:val="00B55583"/>
    <w:rsid w:val="00B72D2A"/>
    <w:rsid w:val="00B97ADE"/>
    <w:rsid w:val="00BA534B"/>
    <w:rsid w:val="00BC21AE"/>
    <w:rsid w:val="00BC394E"/>
    <w:rsid w:val="00BD2809"/>
    <w:rsid w:val="00BD5072"/>
    <w:rsid w:val="00BD6108"/>
    <w:rsid w:val="00BE0EFB"/>
    <w:rsid w:val="00BE12FF"/>
    <w:rsid w:val="00BF4FE8"/>
    <w:rsid w:val="00C10576"/>
    <w:rsid w:val="00C30CDD"/>
    <w:rsid w:val="00C36583"/>
    <w:rsid w:val="00C746FE"/>
    <w:rsid w:val="00C77ABA"/>
    <w:rsid w:val="00C90E48"/>
    <w:rsid w:val="00CA6BFD"/>
    <w:rsid w:val="00CA75AB"/>
    <w:rsid w:val="00CB1DD9"/>
    <w:rsid w:val="00CC579B"/>
    <w:rsid w:val="00CE2AF8"/>
    <w:rsid w:val="00CE7D7E"/>
    <w:rsid w:val="00CF0168"/>
    <w:rsid w:val="00D2529E"/>
    <w:rsid w:val="00D26931"/>
    <w:rsid w:val="00D354A2"/>
    <w:rsid w:val="00D462CE"/>
    <w:rsid w:val="00D4738A"/>
    <w:rsid w:val="00D50966"/>
    <w:rsid w:val="00D54512"/>
    <w:rsid w:val="00D759D5"/>
    <w:rsid w:val="00D776E4"/>
    <w:rsid w:val="00D90031"/>
    <w:rsid w:val="00D941B9"/>
    <w:rsid w:val="00DA07A8"/>
    <w:rsid w:val="00DA29A1"/>
    <w:rsid w:val="00DB70C4"/>
    <w:rsid w:val="00DD471D"/>
    <w:rsid w:val="00DE534D"/>
    <w:rsid w:val="00E10112"/>
    <w:rsid w:val="00E21FDE"/>
    <w:rsid w:val="00E24E88"/>
    <w:rsid w:val="00E269F3"/>
    <w:rsid w:val="00E30FBF"/>
    <w:rsid w:val="00E345DE"/>
    <w:rsid w:val="00E67601"/>
    <w:rsid w:val="00E8495A"/>
    <w:rsid w:val="00E872F3"/>
    <w:rsid w:val="00E87DDA"/>
    <w:rsid w:val="00E92A10"/>
    <w:rsid w:val="00EA51C0"/>
    <w:rsid w:val="00EA5C39"/>
    <w:rsid w:val="00EB1892"/>
    <w:rsid w:val="00ED0AF8"/>
    <w:rsid w:val="00ED243E"/>
    <w:rsid w:val="00ED4C80"/>
    <w:rsid w:val="00ED6125"/>
    <w:rsid w:val="00EE2BA8"/>
    <w:rsid w:val="00EF1B8D"/>
    <w:rsid w:val="00F25B86"/>
    <w:rsid w:val="00F3285A"/>
    <w:rsid w:val="00F32870"/>
    <w:rsid w:val="00F36C79"/>
    <w:rsid w:val="00F474AC"/>
    <w:rsid w:val="00F56DDC"/>
    <w:rsid w:val="00F64D05"/>
    <w:rsid w:val="00F84CA2"/>
    <w:rsid w:val="00F84F02"/>
    <w:rsid w:val="00F87183"/>
    <w:rsid w:val="00F963CE"/>
    <w:rsid w:val="00FD2E48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307"/>
    <w:pPr>
      <w:jc w:val="center"/>
    </w:pPr>
    <w:rPr>
      <w:sz w:val="28"/>
    </w:rPr>
  </w:style>
  <w:style w:type="paragraph" w:styleId="a4">
    <w:name w:val="Body Text"/>
    <w:basedOn w:val="a"/>
    <w:semiHidden/>
    <w:rsid w:val="00821307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3C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00D-9D6C-43BE-BF82-63E2D6BA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2147</Words>
  <Characters>15684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17796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dc:description/>
  <cp:lastModifiedBy>Ольга Михайловна</cp:lastModifiedBy>
  <cp:revision>13</cp:revision>
  <cp:lastPrinted>2014-05-22T09:43:00Z</cp:lastPrinted>
  <dcterms:created xsi:type="dcterms:W3CDTF">2014-05-19T07:06:00Z</dcterms:created>
  <dcterms:modified xsi:type="dcterms:W3CDTF">2014-05-22T09:43:00Z</dcterms:modified>
</cp:coreProperties>
</file>