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67" w:rsidRPr="003D6767" w:rsidRDefault="00DB0698" w:rsidP="00DB0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2E7F41" w:rsidRPr="003D6767" w:rsidRDefault="00EA15D6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БЕРЕСЛА</w:t>
      </w:r>
      <w:r w:rsidR="003D6767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ВСКОГО</w:t>
      </w:r>
      <w:r w:rsidR="002E7F41"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КАЛАЧЁВСКОГО  МУНИЦИПАЛЬНОГО РАЙОНА</w:t>
      </w:r>
    </w:p>
    <w:p w:rsidR="002E7F41" w:rsidRPr="003D6767" w:rsidRDefault="002E7F41" w:rsidP="00EC5B94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ВОЛГОГРАДСКОЙ  ОБЛАСТИ</w:t>
      </w:r>
    </w:p>
    <w:p w:rsidR="002E7F41" w:rsidRPr="003D6767" w:rsidRDefault="002E7F41" w:rsidP="00EC5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3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D67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E7F41" w:rsidRPr="001F38E6" w:rsidRDefault="0074385F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6C1C23" w:rsidRPr="001F38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6C1C23" w:rsidRPr="001F38E6">
        <w:rPr>
          <w:rFonts w:ascii="Times New Roman" w:hAnsi="Times New Roman" w:cs="Times New Roman"/>
          <w:sz w:val="28"/>
          <w:szCs w:val="28"/>
        </w:rPr>
        <w:t>.2018</w:t>
      </w:r>
      <w:r w:rsidR="002E7F41" w:rsidRPr="001F38E6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</w:t>
      </w:r>
      <w:r w:rsidR="006F3D94" w:rsidRPr="001F38E6">
        <w:rPr>
          <w:rFonts w:ascii="Times New Roman" w:hAnsi="Times New Roman" w:cs="Times New Roman"/>
          <w:sz w:val="28"/>
          <w:szCs w:val="28"/>
        </w:rPr>
        <w:t xml:space="preserve">                  № 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2E7F41" w:rsidRPr="003D6767" w:rsidRDefault="002E7F41" w:rsidP="00EC5B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7F41" w:rsidRPr="003D6767" w:rsidRDefault="003D6767" w:rsidP="001F38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B0A75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654B6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="00515D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23">
        <w:rPr>
          <w:rFonts w:ascii="Times New Roman" w:hAnsi="Times New Roman" w:cs="Times New Roman"/>
          <w:b/>
          <w:sz w:val="28"/>
          <w:szCs w:val="28"/>
        </w:rPr>
        <w:t>П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  <w:r w:rsidR="006C1C23">
        <w:rPr>
          <w:rFonts w:ascii="Times New Roman" w:hAnsi="Times New Roman" w:cs="Times New Roman"/>
          <w:b/>
          <w:sz w:val="28"/>
          <w:szCs w:val="28"/>
        </w:rPr>
        <w:t>комплексного развития социальной инфраструктуры</w:t>
      </w:r>
      <w:r w:rsidR="00515D8A">
        <w:rPr>
          <w:rFonts w:ascii="Times New Roman" w:hAnsi="Times New Roman" w:cs="Times New Roman"/>
          <w:b/>
          <w:sz w:val="28"/>
          <w:szCs w:val="28"/>
        </w:rPr>
        <w:t xml:space="preserve"> Бересла</w:t>
      </w:r>
      <w:r w:rsidRPr="003D6767">
        <w:rPr>
          <w:rFonts w:ascii="Times New Roman" w:hAnsi="Times New Roman" w:cs="Times New Roman"/>
          <w:b/>
          <w:sz w:val="28"/>
          <w:szCs w:val="28"/>
        </w:rPr>
        <w:t>вского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  <w:r w:rsidR="006C1C23">
        <w:rPr>
          <w:rFonts w:ascii="Times New Roman" w:hAnsi="Times New Roman" w:cs="Times New Roman"/>
          <w:b/>
          <w:sz w:val="28"/>
          <w:szCs w:val="28"/>
        </w:rPr>
        <w:t xml:space="preserve"> Калачевского  муниципального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 w:rsidR="00515D8A">
        <w:rPr>
          <w:rFonts w:ascii="Times New Roman" w:hAnsi="Times New Roman" w:cs="Times New Roman"/>
          <w:b/>
          <w:sz w:val="28"/>
          <w:szCs w:val="28"/>
        </w:rPr>
        <w:t>на Волгоградской области на 2019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>-20</w:t>
      </w:r>
      <w:r w:rsidR="006C1C23">
        <w:rPr>
          <w:rFonts w:ascii="Times New Roman" w:hAnsi="Times New Roman" w:cs="Times New Roman"/>
          <w:b/>
          <w:sz w:val="28"/>
          <w:szCs w:val="28"/>
        </w:rPr>
        <w:t>30</w:t>
      </w:r>
      <w:r w:rsidR="002E7F41" w:rsidRPr="003D676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2E7F41" w:rsidRPr="003D6767" w:rsidRDefault="002E7F41" w:rsidP="00EC5B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144"/>
        <w:rPr>
          <w:rFonts w:ascii="Times New Roman" w:hAnsi="Times New Roman" w:cs="Times New Roman"/>
          <w:b/>
          <w:spacing w:val="-3"/>
          <w:sz w:val="28"/>
          <w:szCs w:val="28"/>
        </w:rPr>
      </w:pPr>
    </w:p>
    <w:p w:rsidR="002E7F41" w:rsidRPr="003D6767" w:rsidRDefault="002E7F41" w:rsidP="00EC5B94">
      <w:pPr>
        <w:tabs>
          <w:tab w:val="left" w:pos="720"/>
          <w:tab w:val="left" w:pos="9720"/>
        </w:tabs>
        <w:spacing w:after="0" w:line="240" w:lineRule="auto"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7F41" w:rsidRDefault="002E7F41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67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39FF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постановлением Правительства Российской Федерации от 01 октября 2015 года №1050 «Об утверждении требований к программам комплексного развития социальной инфраструктуры</w:t>
      </w:r>
      <w:r w:rsidR="00515D8A">
        <w:rPr>
          <w:rFonts w:ascii="Times New Roman" w:hAnsi="Times New Roman" w:cs="Times New Roman"/>
          <w:sz w:val="28"/>
          <w:szCs w:val="28"/>
        </w:rPr>
        <w:t xml:space="preserve"> </w:t>
      </w:r>
      <w:r w:rsidR="00AD39FF">
        <w:rPr>
          <w:rFonts w:ascii="Times New Roman" w:hAnsi="Times New Roman" w:cs="Times New Roman"/>
          <w:sz w:val="28"/>
          <w:szCs w:val="28"/>
        </w:rPr>
        <w:t xml:space="preserve">поселений, городских округов», </w:t>
      </w:r>
      <w:r w:rsidR="00F74A5C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515D8A">
        <w:rPr>
          <w:rFonts w:ascii="Times New Roman" w:hAnsi="Times New Roman" w:cs="Times New Roman"/>
          <w:sz w:val="28"/>
          <w:szCs w:val="28"/>
        </w:rPr>
        <w:t>Береславского</w:t>
      </w:r>
      <w:r w:rsidR="007B2AAE">
        <w:rPr>
          <w:rFonts w:ascii="Times New Roman" w:hAnsi="Times New Roman" w:cs="Times New Roman"/>
          <w:sz w:val="28"/>
          <w:szCs w:val="28"/>
        </w:rPr>
        <w:t xml:space="preserve"> </w:t>
      </w:r>
      <w:r w:rsidR="00F74A5C">
        <w:rPr>
          <w:rFonts w:ascii="Times New Roman" w:hAnsi="Times New Roman" w:cs="Times New Roman"/>
          <w:sz w:val="28"/>
          <w:szCs w:val="28"/>
        </w:rPr>
        <w:t xml:space="preserve">сельского поселения Калачевского муниципального района Волгоградской области, </w:t>
      </w:r>
      <w:r w:rsidR="00AD39FF">
        <w:rPr>
          <w:rFonts w:ascii="Times New Roman" w:hAnsi="Times New Roman" w:cs="Times New Roman"/>
          <w:sz w:val="28"/>
          <w:szCs w:val="28"/>
        </w:rPr>
        <w:t xml:space="preserve">Генеральным планом </w:t>
      </w:r>
      <w:r w:rsidR="00515D8A">
        <w:rPr>
          <w:rFonts w:ascii="Times New Roman" w:hAnsi="Times New Roman" w:cs="Times New Roman"/>
          <w:sz w:val="28"/>
          <w:szCs w:val="28"/>
        </w:rPr>
        <w:t>Бересла</w:t>
      </w:r>
      <w:r w:rsidR="003D6767" w:rsidRPr="003D6767">
        <w:rPr>
          <w:rFonts w:ascii="Times New Roman" w:hAnsi="Times New Roman" w:cs="Times New Roman"/>
          <w:sz w:val="28"/>
          <w:szCs w:val="28"/>
        </w:rPr>
        <w:t>вского</w:t>
      </w:r>
      <w:r w:rsidRPr="003D6767">
        <w:rPr>
          <w:rFonts w:ascii="Times New Roman" w:hAnsi="Times New Roman" w:cs="Times New Roman"/>
          <w:sz w:val="28"/>
          <w:szCs w:val="28"/>
        </w:rPr>
        <w:t xml:space="preserve"> сельского поселения Калачевского района Волгоградской области</w:t>
      </w:r>
      <w:r w:rsidR="001F38E6">
        <w:rPr>
          <w:rFonts w:ascii="Times New Roman" w:hAnsi="Times New Roman" w:cs="Times New Roman"/>
          <w:sz w:val="28"/>
          <w:szCs w:val="28"/>
        </w:rPr>
        <w:t>.</w:t>
      </w:r>
    </w:p>
    <w:p w:rsidR="00AD39FF" w:rsidRPr="003D6767" w:rsidRDefault="00AD39FF" w:rsidP="003D6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39FF" w:rsidRDefault="00AD39FF" w:rsidP="00AD39FF">
      <w:pPr>
        <w:tabs>
          <w:tab w:val="left" w:pos="180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AD39FF">
        <w:rPr>
          <w:rFonts w:ascii="Times New Roman" w:hAnsi="Times New Roman" w:cs="Times New Roman"/>
          <w:b/>
          <w:bCs/>
          <w:sz w:val="28"/>
          <w:szCs w:val="28"/>
        </w:rPr>
        <w:t>п о с т а н о в л я ю:</w:t>
      </w:r>
    </w:p>
    <w:p w:rsidR="00AD39FF" w:rsidRPr="00AD39FF" w:rsidRDefault="00DB0A75" w:rsidP="00AD39FF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654B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741DC9">
        <w:rPr>
          <w:rFonts w:ascii="Times New Roman" w:hAnsi="Times New Roman" w:cs="Times New Roman"/>
          <w:sz w:val="28"/>
          <w:szCs w:val="28"/>
        </w:rPr>
        <w:t>Программ</w:t>
      </w:r>
      <w:r w:rsidR="009654B6">
        <w:rPr>
          <w:rFonts w:ascii="Times New Roman" w:hAnsi="Times New Roman" w:cs="Times New Roman"/>
          <w:sz w:val="28"/>
          <w:szCs w:val="28"/>
        </w:rPr>
        <w:t>ы</w:t>
      </w:r>
      <w:r w:rsidR="00741DC9">
        <w:rPr>
          <w:rFonts w:ascii="Times New Roman" w:hAnsi="Times New Roman" w:cs="Times New Roman"/>
          <w:sz w:val="28"/>
          <w:szCs w:val="28"/>
        </w:rPr>
        <w:t xml:space="preserve"> комплексного развити</w:t>
      </w:r>
      <w:r w:rsidR="00515D8A">
        <w:rPr>
          <w:rFonts w:ascii="Times New Roman" w:hAnsi="Times New Roman" w:cs="Times New Roman"/>
          <w:sz w:val="28"/>
          <w:szCs w:val="28"/>
        </w:rPr>
        <w:t>я социальной инфраструктуры Бересла</w:t>
      </w:r>
      <w:r w:rsidR="00741DC9">
        <w:rPr>
          <w:rFonts w:ascii="Times New Roman" w:hAnsi="Times New Roman" w:cs="Times New Roman"/>
          <w:sz w:val="28"/>
          <w:szCs w:val="28"/>
        </w:rPr>
        <w:t>вского сельского поселения Калачевского муниципального райо</w:t>
      </w:r>
      <w:r w:rsidR="00515D8A">
        <w:rPr>
          <w:rFonts w:ascii="Times New Roman" w:hAnsi="Times New Roman" w:cs="Times New Roman"/>
          <w:sz w:val="28"/>
          <w:szCs w:val="28"/>
        </w:rPr>
        <w:t>на Волгоградской области на 2019</w:t>
      </w:r>
      <w:r w:rsidR="00741DC9">
        <w:rPr>
          <w:rFonts w:ascii="Times New Roman" w:hAnsi="Times New Roman" w:cs="Times New Roman"/>
          <w:sz w:val="28"/>
          <w:szCs w:val="28"/>
        </w:rPr>
        <w:t>-2030 годы</w:t>
      </w:r>
      <w:r w:rsidR="009654B6">
        <w:rPr>
          <w:rFonts w:ascii="Times New Roman" w:hAnsi="Times New Roman" w:cs="Times New Roman"/>
          <w:sz w:val="28"/>
          <w:szCs w:val="28"/>
        </w:rPr>
        <w:t>.</w:t>
      </w:r>
    </w:p>
    <w:p w:rsidR="00E3106A" w:rsidRDefault="00AD39FF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9FF">
        <w:rPr>
          <w:rFonts w:ascii="Times New Roman" w:hAnsi="Times New Roman" w:cs="Times New Roman"/>
          <w:sz w:val="28"/>
          <w:szCs w:val="28"/>
        </w:rPr>
        <w:t>Контроль исполнения постановления оставляю за собой</w:t>
      </w:r>
      <w:r w:rsidRPr="00AD39FF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3106A" w:rsidRPr="00E3106A" w:rsidRDefault="00E3106A" w:rsidP="00E3106A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06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 и подлежит официальному обнародованию.</w:t>
      </w:r>
    </w:p>
    <w:p w:rsidR="002E7F41" w:rsidRPr="003D6767" w:rsidRDefault="002E7F41" w:rsidP="002E7F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5D8A" w:rsidRDefault="002E7F41" w:rsidP="0051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67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r w:rsidR="00515D8A">
        <w:rPr>
          <w:rFonts w:ascii="Times New Roman" w:hAnsi="Times New Roman" w:cs="Times New Roman"/>
          <w:b/>
          <w:sz w:val="28"/>
          <w:szCs w:val="28"/>
        </w:rPr>
        <w:t>Береславского</w:t>
      </w:r>
    </w:p>
    <w:p w:rsidR="002E7F41" w:rsidRPr="003D6767" w:rsidRDefault="002E7F41" w:rsidP="00515D8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6767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                            </w:t>
      </w:r>
      <w:r w:rsidR="00515D8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3D676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15D8A">
        <w:rPr>
          <w:rFonts w:ascii="Times New Roman" w:hAnsi="Times New Roman" w:cs="Times New Roman"/>
          <w:b/>
          <w:sz w:val="28"/>
          <w:szCs w:val="28"/>
        </w:rPr>
        <w:t>В.В. Афанасьев</w:t>
      </w:r>
    </w:p>
    <w:p w:rsidR="002E7F41" w:rsidRPr="003D6767" w:rsidRDefault="002E7F41" w:rsidP="00EC5B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767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F38E6" w:rsidRDefault="008D0B26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ПРОЕКТ</w:t>
      </w:r>
    </w:p>
    <w:p w:rsidR="001F38E6" w:rsidRPr="003D6767" w:rsidRDefault="001F38E6" w:rsidP="001F38E6">
      <w:pPr>
        <w:spacing w:after="0" w:line="240" w:lineRule="auto"/>
        <w:ind w:left="5812" w:right="1302" w:hanging="10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sz w:val="24"/>
          <w:szCs w:val="24"/>
        </w:rPr>
        <w:t>Утверждена</w:t>
      </w:r>
    </w:p>
    <w:p w:rsidR="001F38E6" w:rsidRPr="003D6767" w:rsidRDefault="001F38E6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1F38E6" w:rsidRPr="003D6767" w:rsidRDefault="00515D8A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Береславского</w:t>
      </w:r>
      <w:r w:rsidR="001F38E6" w:rsidRPr="003D67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F38E6" w:rsidRPr="003D6767" w:rsidRDefault="001F38E6" w:rsidP="001F38E6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3D6767">
        <w:rPr>
          <w:rFonts w:ascii="Times New Roman" w:hAnsi="Times New Roman" w:cs="Times New Roman"/>
          <w:sz w:val="24"/>
          <w:szCs w:val="24"/>
        </w:rPr>
        <w:t>Калачевского  муниципального района</w:t>
      </w:r>
      <w:r w:rsidR="00515D8A">
        <w:rPr>
          <w:rFonts w:ascii="Times New Roman" w:hAnsi="Times New Roman" w:cs="Times New Roman"/>
          <w:sz w:val="24"/>
          <w:szCs w:val="24"/>
        </w:rPr>
        <w:t xml:space="preserve"> </w:t>
      </w:r>
      <w:r w:rsidRPr="003D676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1F38E6" w:rsidRPr="001F38E6" w:rsidRDefault="001F38E6" w:rsidP="001F38E6">
      <w:pPr>
        <w:spacing w:after="0" w:line="240" w:lineRule="auto"/>
        <w:ind w:left="5812" w:right="172" w:hanging="10"/>
        <w:rPr>
          <w:rFonts w:ascii="Times New Roman" w:hAnsi="Times New Roman" w:cs="Times New Roman"/>
          <w:sz w:val="24"/>
          <w:szCs w:val="24"/>
        </w:rPr>
      </w:pPr>
      <w:r w:rsidRPr="001F38E6">
        <w:rPr>
          <w:rFonts w:ascii="Times New Roman" w:hAnsi="Times New Roman" w:cs="Times New Roman"/>
          <w:sz w:val="24"/>
          <w:szCs w:val="24"/>
        </w:rPr>
        <w:t xml:space="preserve">от </w:t>
      </w:r>
      <w:r w:rsidR="0074385F">
        <w:rPr>
          <w:rFonts w:ascii="Times New Roman" w:hAnsi="Times New Roman" w:cs="Times New Roman"/>
          <w:sz w:val="24"/>
          <w:szCs w:val="24"/>
        </w:rPr>
        <w:t>01</w:t>
      </w:r>
      <w:r w:rsidR="009654B6">
        <w:rPr>
          <w:rFonts w:ascii="Times New Roman" w:hAnsi="Times New Roman" w:cs="Times New Roman"/>
          <w:sz w:val="24"/>
          <w:szCs w:val="24"/>
        </w:rPr>
        <w:t>.</w:t>
      </w:r>
      <w:r w:rsidR="0074385F">
        <w:rPr>
          <w:rFonts w:ascii="Times New Roman" w:hAnsi="Times New Roman" w:cs="Times New Roman"/>
          <w:sz w:val="24"/>
          <w:szCs w:val="24"/>
        </w:rPr>
        <w:t>10</w:t>
      </w:r>
      <w:r w:rsidR="009654B6">
        <w:rPr>
          <w:rFonts w:ascii="Times New Roman" w:hAnsi="Times New Roman" w:cs="Times New Roman"/>
          <w:sz w:val="24"/>
          <w:szCs w:val="24"/>
        </w:rPr>
        <w:t>.2018</w:t>
      </w:r>
      <w:r w:rsidRPr="001F38E6">
        <w:rPr>
          <w:rFonts w:ascii="Times New Roman" w:hAnsi="Times New Roman" w:cs="Times New Roman"/>
          <w:sz w:val="24"/>
          <w:szCs w:val="24"/>
        </w:rPr>
        <w:t xml:space="preserve"> №</w:t>
      </w:r>
      <w:r w:rsidR="0074385F">
        <w:rPr>
          <w:rFonts w:ascii="Times New Roman" w:hAnsi="Times New Roman" w:cs="Times New Roman"/>
          <w:sz w:val="24"/>
          <w:szCs w:val="24"/>
        </w:rPr>
        <w:t>74</w:t>
      </w:r>
    </w:p>
    <w:p w:rsidR="008D0B26" w:rsidRPr="00105C20" w:rsidRDefault="008D0B26" w:rsidP="00105C20">
      <w:pPr>
        <w:spacing w:after="0" w:line="360" w:lineRule="auto"/>
        <w:ind w:left="5812" w:right="1302" w:hanging="10"/>
        <w:rPr>
          <w:rFonts w:ascii="Times New Roman" w:hAnsi="Times New Roman" w:cs="Times New Roman"/>
          <w:b/>
          <w:sz w:val="24"/>
          <w:szCs w:val="24"/>
        </w:rPr>
      </w:pPr>
    </w:p>
    <w:p w:rsidR="004308A9" w:rsidRPr="00105C20" w:rsidRDefault="004308A9" w:rsidP="00105C2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F41" w:rsidRDefault="002E7F41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Pr="00105C20" w:rsidRDefault="001E25F5" w:rsidP="00105C2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308A9" w:rsidRPr="00105C20" w:rsidRDefault="00E3106A" w:rsidP="00166C85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Программа комплексного развития социа</w:t>
      </w:r>
      <w:r w:rsidR="00515D8A">
        <w:rPr>
          <w:rFonts w:ascii="Times New Roman" w:hAnsi="Times New Roman" w:cs="Times New Roman"/>
          <w:b/>
          <w:sz w:val="24"/>
          <w:szCs w:val="24"/>
        </w:rPr>
        <w:t>льной инфраструктуры  Береславского</w:t>
      </w:r>
      <w:r w:rsidRPr="00105C20">
        <w:rPr>
          <w:rFonts w:ascii="Times New Roman" w:hAnsi="Times New Roman" w:cs="Times New Roman"/>
          <w:b/>
          <w:sz w:val="24"/>
          <w:szCs w:val="24"/>
        </w:rPr>
        <w:t xml:space="preserve">  сельского поселения Калачевского  муниципального района Волгоградской области </w:t>
      </w:r>
      <w:r w:rsidR="00515D8A">
        <w:rPr>
          <w:rFonts w:ascii="Times New Roman" w:hAnsi="Times New Roman" w:cs="Times New Roman"/>
          <w:b/>
          <w:sz w:val="24"/>
          <w:szCs w:val="24"/>
        </w:rPr>
        <w:t>на 2019</w:t>
      </w:r>
      <w:r w:rsidRPr="00105C20">
        <w:rPr>
          <w:rFonts w:ascii="Times New Roman" w:hAnsi="Times New Roman" w:cs="Times New Roman"/>
          <w:b/>
          <w:sz w:val="24"/>
          <w:szCs w:val="24"/>
        </w:rPr>
        <w:t>-2030 годы</w:t>
      </w:r>
    </w:p>
    <w:p w:rsidR="004308A9" w:rsidRPr="00105C20" w:rsidRDefault="004308A9" w:rsidP="00105C20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25F5" w:rsidRDefault="009911A2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ab/>
      </w: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5F5" w:rsidRDefault="001E25F5" w:rsidP="00105C20">
      <w:pPr>
        <w:pStyle w:val="ConsPlusNormal"/>
        <w:tabs>
          <w:tab w:val="left" w:pos="423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E7F41" w:rsidRPr="00105C20" w:rsidRDefault="002E7F41" w:rsidP="001E25F5">
      <w:pPr>
        <w:pStyle w:val="ConsPlusNormal"/>
        <w:tabs>
          <w:tab w:val="left" w:pos="423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p w:rsidR="002E7F41" w:rsidRPr="00105C20" w:rsidRDefault="00E3106A" w:rsidP="001E25F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Комплексного развити</w:t>
      </w:r>
      <w:r w:rsidR="00515D8A">
        <w:rPr>
          <w:rFonts w:ascii="Times New Roman" w:hAnsi="Times New Roman" w:cs="Times New Roman"/>
          <w:b/>
          <w:sz w:val="24"/>
          <w:szCs w:val="24"/>
        </w:rPr>
        <w:t>я социальной инфраструктуры Бересла</w:t>
      </w:r>
      <w:r w:rsidRPr="00105C20">
        <w:rPr>
          <w:rFonts w:ascii="Times New Roman" w:hAnsi="Times New Roman" w:cs="Times New Roman"/>
          <w:b/>
          <w:sz w:val="24"/>
          <w:szCs w:val="24"/>
        </w:rPr>
        <w:t>вского сельского поселения Калачевского муниципального райо</w:t>
      </w:r>
      <w:r w:rsidR="00515D8A">
        <w:rPr>
          <w:rFonts w:ascii="Times New Roman" w:hAnsi="Times New Roman" w:cs="Times New Roman"/>
          <w:b/>
          <w:sz w:val="24"/>
          <w:szCs w:val="24"/>
        </w:rPr>
        <w:t>на Волгоградской области на 2019</w:t>
      </w:r>
      <w:r w:rsidRPr="00105C20">
        <w:rPr>
          <w:rFonts w:ascii="Times New Roman" w:hAnsi="Times New Roman" w:cs="Times New Roman"/>
          <w:b/>
          <w:sz w:val="24"/>
          <w:szCs w:val="24"/>
        </w:rPr>
        <w:t>-2030 годы</w:t>
      </w:r>
    </w:p>
    <w:p w:rsidR="004308A9" w:rsidRPr="00105C20" w:rsidRDefault="004308A9" w:rsidP="00166C8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numPr>
          <w:ilvl w:val="0"/>
          <w:numId w:val="8"/>
        </w:numPr>
        <w:suppressAutoHyphens/>
        <w:autoSpaceDN/>
        <w:adjustRightInd/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Паспорт программы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1"/>
        <w:gridCol w:w="6509"/>
      </w:tblGrid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3183" w:rsidRPr="00105C20" w:rsidRDefault="00863183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tabs>
                <w:tab w:val="left" w:pos="-1276"/>
                <w:tab w:val="left" w:pos="9354"/>
              </w:tabs>
              <w:spacing w:after="0" w:line="36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 w:rsidR="00515D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Береслав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Калачевского муниципального райо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на Волгоградской области на 2019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-2030 годы</w:t>
            </w:r>
          </w:p>
        </w:tc>
      </w:tr>
      <w:tr w:rsidR="00863183" w:rsidRPr="00105C20" w:rsidTr="0085682D">
        <w:trPr>
          <w:trHeight w:val="92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509" w:type="dxa"/>
          </w:tcPr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Российской Федерации;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 от 06 октября 2003 года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№ 131-ФЗ «Об общих принципах организации местного самоуправления в Российской Федерации»;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от 01 октября 2015 года № 1050 «Об утверждении требований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br/>
              <w:t>к программам комплексного развития социальной инфраструктуры поселений, городских округов»;</w:t>
            </w:r>
          </w:p>
          <w:p w:rsidR="00863183" w:rsidRPr="00105C20" w:rsidRDefault="00863183" w:rsidP="00105C20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Береславского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Калачевского муниципального района Волгоградской области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3183" w:rsidRPr="00777965" w:rsidRDefault="00863183" w:rsidP="00777965">
            <w:pPr>
              <w:pStyle w:val="a7"/>
              <w:numPr>
                <w:ilvl w:val="0"/>
                <w:numId w:val="9"/>
              </w:numPr>
              <w:shd w:val="clear" w:color="auto" w:fill="FFFFFF"/>
              <w:suppressAutoHyphens/>
              <w:spacing w:after="0" w:line="360" w:lineRule="auto"/>
              <w:ind w:left="16" w:hanging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Бересла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Калачевского муниципального района Волгоградской области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63183" w:rsidRPr="00105C20" w:rsidTr="0085682D">
        <w:trPr>
          <w:trHeight w:val="987"/>
        </w:trPr>
        <w:tc>
          <w:tcPr>
            <w:tcW w:w="3256" w:type="dxa"/>
          </w:tcPr>
          <w:p w:rsidR="00863183" w:rsidRPr="00105C20" w:rsidRDefault="00863183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заказчика Программы, 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183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63183" w:rsidRPr="00105C20">
              <w:rPr>
                <w:rFonts w:ascii="Times New Roman" w:hAnsi="Times New Roman" w:cs="Times New Roman"/>
                <w:sz w:val="24"/>
                <w:szCs w:val="24"/>
              </w:rPr>
              <w:t>естонахождение</w:t>
            </w:r>
          </w:p>
        </w:tc>
        <w:tc>
          <w:tcPr>
            <w:tcW w:w="6509" w:type="dxa"/>
            <w:vAlign w:val="center"/>
          </w:tcPr>
          <w:p w:rsidR="0030051C" w:rsidRPr="00105C20" w:rsidRDefault="00863183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 xml:space="preserve"> Бересла</w:t>
            </w:r>
            <w:r w:rsidR="00226796" w:rsidRPr="00105C20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Калачевского муниципального района Волгоградской области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>, (далее - Администрация)</w:t>
            </w:r>
          </w:p>
          <w:p w:rsidR="00863183" w:rsidRPr="00105C20" w:rsidRDefault="00515D8A" w:rsidP="00105C20">
            <w:pPr>
              <w:shd w:val="clear" w:color="auto" w:fill="FFFFFF"/>
              <w:spacing w:after="0"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Россия, Волгоградская область, Калачевский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район, п. Береславка</w:t>
            </w:r>
            <w:r w:rsidR="0030051C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Школьная,2</w:t>
            </w:r>
          </w:p>
        </w:tc>
      </w:tr>
      <w:tr w:rsidR="0030051C" w:rsidRPr="00105C20" w:rsidTr="0085682D">
        <w:trPr>
          <w:trHeight w:val="274"/>
        </w:trPr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Цели и задачи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  <w:p w:rsidR="0030051C" w:rsidRPr="00105C20" w:rsidRDefault="0030051C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30051C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Цели: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е социальной инфраструктуры Бересла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вского сельского поселения Калачевского муниципального района Волгоградской области</w:t>
            </w:r>
          </w:p>
          <w:p w:rsidR="0030051C" w:rsidRPr="00105C20" w:rsidRDefault="0030051C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Создание условий для безопасного проживания населения на территории поселения;</w:t>
            </w:r>
          </w:p>
          <w:p w:rsidR="0030051C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2. Содействие в обеспечении социальной поддержки слабо защищенным слоям населения;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3. Сохранение объектов культуры и активизация культурной деятельности;</w:t>
            </w:r>
          </w:p>
          <w:p w:rsidR="003C0F8B" w:rsidRPr="00105C20" w:rsidRDefault="003C0F8B" w:rsidP="00105C20">
            <w:pPr>
              <w:shd w:val="clear" w:color="auto" w:fill="FFFFFF"/>
              <w:tabs>
                <w:tab w:val="left" w:pos="989"/>
              </w:tabs>
              <w:spacing w:after="0" w:line="360" w:lineRule="auto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4. Содействие в привлечении молодых специалистов в поселение;</w:t>
            </w:r>
          </w:p>
          <w:p w:rsidR="0030051C" w:rsidRPr="00105C20" w:rsidRDefault="003C0F8B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5. Развитие социальной инфраструктуры, образования, здравоохранения, культуры;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C0F8B" w:rsidP="00105C2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509" w:type="dxa"/>
          </w:tcPr>
          <w:p w:rsidR="0030051C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77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Целевыми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показателями (</w:t>
            </w:r>
            <w:r w:rsidRPr="0077796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индикаторами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) обеспеченности населения объектами социальной инфраструктуры, станут:</w:t>
            </w:r>
          </w:p>
          <w:p w:rsidR="00777965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создание условий для занятий спортом;</w:t>
            </w:r>
          </w:p>
          <w:p w:rsidR="00777965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развитие транспортной инфраструктуры;</w:t>
            </w:r>
          </w:p>
          <w:p w:rsidR="00777965" w:rsidRPr="00105C20" w:rsidRDefault="00777965" w:rsidP="00105C20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 улучшение качества услуг</w:t>
            </w:r>
            <w:r w:rsidR="0085682D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 w:rsidR="0051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описание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апланированных</w:t>
            </w:r>
            <w:r w:rsidR="00515D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мероприятий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509" w:type="dxa"/>
          </w:tcPr>
          <w:p w:rsidR="0030051C" w:rsidRPr="00105C20" w:rsidRDefault="00515D8A" w:rsidP="00105C2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спортивных объектов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6509" w:type="dxa"/>
          </w:tcPr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реализации: </w:t>
            </w:r>
            <w:r w:rsidR="00515D8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063E87"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-2030 годы</w:t>
            </w:r>
          </w:p>
          <w:p w:rsidR="008D0B26" w:rsidRPr="00105C20" w:rsidRDefault="0030051C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Этапы: </w:t>
            </w:r>
          </w:p>
          <w:p w:rsidR="0030051C" w:rsidRPr="00105C20" w:rsidRDefault="00515D8A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этап – с 2019 по 2024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годы</w:t>
            </w:r>
          </w:p>
          <w:p w:rsidR="0030051C" w:rsidRPr="00105C20" w:rsidRDefault="00515D8A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этап – с 2025</w:t>
            </w:r>
            <w:r w:rsidR="00063E87"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2030 годы</w:t>
            </w:r>
          </w:p>
        </w:tc>
      </w:tr>
      <w:tr w:rsidR="0030051C" w:rsidRPr="00105C20" w:rsidTr="0085682D">
        <w:tc>
          <w:tcPr>
            <w:tcW w:w="3256" w:type="dxa"/>
          </w:tcPr>
          <w:p w:rsidR="0030051C" w:rsidRPr="0085682D" w:rsidRDefault="0085682D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682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0051C" w:rsidRPr="0085682D">
              <w:rPr>
                <w:rFonts w:ascii="Times New Roman" w:hAnsi="Times New Roman" w:cs="Times New Roman"/>
                <w:sz w:val="24"/>
                <w:szCs w:val="24"/>
              </w:rPr>
              <w:t>сточники финансирования Программы</w:t>
            </w: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051C" w:rsidRPr="00105C20" w:rsidRDefault="0030051C" w:rsidP="00105C20">
            <w:pPr>
              <w:spacing w:after="0" w:line="36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509" w:type="dxa"/>
          </w:tcPr>
          <w:p w:rsidR="0030051C" w:rsidRPr="00105C20" w:rsidRDefault="0085682D" w:rsidP="0085682D">
            <w:pPr>
              <w:shd w:val="clear" w:color="auto" w:fill="FFFFFF"/>
              <w:spacing w:after="0" w:line="360" w:lineRule="auto"/>
              <w:ind w:right="5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финансируется из местного бюджета, предприятий, организаций, предпринимателей</w:t>
            </w:r>
          </w:p>
        </w:tc>
      </w:tr>
      <w:tr w:rsidR="00063E87" w:rsidRPr="00105C20" w:rsidTr="0085682D">
        <w:trPr>
          <w:trHeight w:val="1423"/>
        </w:trPr>
        <w:tc>
          <w:tcPr>
            <w:tcW w:w="3256" w:type="dxa"/>
          </w:tcPr>
          <w:p w:rsidR="00063E87" w:rsidRPr="00105C20" w:rsidRDefault="00063E87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509" w:type="dxa"/>
            <w:shd w:val="clear" w:color="auto" w:fill="auto"/>
          </w:tcPr>
          <w:p w:rsidR="00063E87" w:rsidRPr="00105C20" w:rsidRDefault="00063E87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нормативного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уровня обеспеченности </w:t>
            </w: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аселения учреждениями образования, здравоохранения, культуры, физической культуры и спорта, установленного </w:t>
            </w:r>
            <w:r w:rsidRPr="00105C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нормативами градостроительного проектирования.</w:t>
            </w:r>
          </w:p>
        </w:tc>
      </w:tr>
    </w:tbl>
    <w:p w:rsidR="0085682D" w:rsidRDefault="0085682D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 Характеристика существующего состояния социальной инфраструктуры</w:t>
      </w:r>
    </w:p>
    <w:p w:rsidR="001E25F5" w:rsidRDefault="001E25F5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D0B26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2.1. С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оциально-экономическо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состояни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515D8A">
        <w:rPr>
          <w:rFonts w:ascii="Times New Roman" w:hAnsi="Times New Roman" w:cs="Times New Roman"/>
          <w:b/>
          <w:bCs/>
          <w:sz w:val="24"/>
          <w:szCs w:val="24"/>
        </w:rPr>
        <w:t xml:space="preserve"> Бересла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</w:t>
      </w:r>
    </w:p>
    <w:p w:rsidR="001E25F5" w:rsidRDefault="001E25F5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</w:p>
    <w:p w:rsidR="00863183" w:rsidRPr="00105C20" w:rsidRDefault="00863183" w:rsidP="00105C20">
      <w:pPr>
        <w:pStyle w:val="a9"/>
        <w:spacing w:after="0" w:line="360" w:lineRule="auto"/>
        <w:jc w:val="center"/>
        <w:rPr>
          <w:b/>
          <w:bCs/>
          <w:sz w:val="24"/>
          <w:szCs w:val="24"/>
        </w:rPr>
      </w:pPr>
      <w:r w:rsidRPr="00105C20">
        <w:rPr>
          <w:b/>
          <w:bCs/>
          <w:sz w:val="24"/>
          <w:szCs w:val="24"/>
        </w:rPr>
        <w:t xml:space="preserve">Население 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515D8A">
        <w:rPr>
          <w:rFonts w:ascii="Times New Roman" w:hAnsi="Times New Roman" w:cs="Times New Roman"/>
          <w:sz w:val="24"/>
          <w:szCs w:val="24"/>
        </w:rPr>
        <w:t xml:space="preserve">Береславского </w:t>
      </w:r>
      <w:r w:rsidR="00F5400F" w:rsidRPr="00105C20">
        <w:rPr>
          <w:rFonts w:ascii="Times New Roman" w:hAnsi="Times New Roman" w:cs="Times New Roman"/>
          <w:sz w:val="24"/>
          <w:szCs w:val="24"/>
        </w:rPr>
        <w:t xml:space="preserve">сельского поселения Калачевского муниципального района Волгоградской области, </w:t>
      </w:r>
      <w:r w:rsidRPr="00105C20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F5400F" w:rsidRPr="00105C20">
        <w:rPr>
          <w:rFonts w:ascii="Times New Roman" w:hAnsi="Times New Roman" w:cs="Times New Roman"/>
          <w:sz w:val="24"/>
          <w:szCs w:val="24"/>
        </w:rPr>
        <w:t>2018</w:t>
      </w:r>
      <w:r w:rsidRPr="00105C20">
        <w:rPr>
          <w:rFonts w:ascii="Times New Roman" w:hAnsi="Times New Roman" w:cs="Times New Roman"/>
          <w:sz w:val="24"/>
          <w:szCs w:val="24"/>
        </w:rPr>
        <w:t xml:space="preserve"> г. составляет </w:t>
      </w:r>
      <w:r w:rsidR="00EA15D6">
        <w:rPr>
          <w:rFonts w:ascii="Times New Roman" w:hAnsi="Times New Roman" w:cs="Times New Roman"/>
          <w:sz w:val="24"/>
          <w:szCs w:val="24"/>
        </w:rPr>
        <w:t>4 776</w:t>
      </w:r>
      <w:r w:rsidR="006B1C1B" w:rsidRPr="00105C20">
        <w:rPr>
          <w:rFonts w:ascii="Times New Roman" w:hAnsi="Times New Roman" w:cs="Times New Roman"/>
          <w:sz w:val="24"/>
          <w:szCs w:val="24"/>
        </w:rPr>
        <w:t xml:space="preserve"> ч</w:t>
      </w:r>
      <w:r w:rsidRPr="00105C20">
        <w:rPr>
          <w:rFonts w:ascii="Times New Roman" w:hAnsi="Times New Roman" w:cs="Times New Roman"/>
          <w:sz w:val="24"/>
          <w:szCs w:val="24"/>
        </w:rPr>
        <w:t xml:space="preserve">еловек. </w:t>
      </w:r>
    </w:p>
    <w:p w:rsidR="00863183" w:rsidRPr="00105C20" w:rsidRDefault="00863183" w:rsidP="00105C20">
      <w:pPr>
        <w:spacing w:after="0" w:line="360" w:lineRule="auto"/>
        <w:ind w:right="-142"/>
        <w:jc w:val="center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Таблица 1 – Оценка численности постоянного населения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843"/>
        <w:gridCol w:w="1559"/>
        <w:gridCol w:w="1843"/>
        <w:gridCol w:w="2126"/>
      </w:tblGrid>
      <w:tr w:rsidR="00863183" w:rsidRPr="00105C20" w:rsidTr="00863183">
        <w:trPr>
          <w:trHeight w:val="521"/>
        </w:trPr>
        <w:tc>
          <w:tcPr>
            <w:tcW w:w="2376" w:type="dxa"/>
            <w:vMerge w:val="restart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численности</w:t>
            </w:r>
          </w:p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 (2018/2010 гг.)</w:t>
            </w:r>
          </w:p>
        </w:tc>
      </w:tr>
      <w:tr w:rsidR="00863183" w:rsidRPr="00105C20" w:rsidTr="00863183">
        <w:trPr>
          <w:trHeight w:val="515"/>
        </w:trPr>
        <w:tc>
          <w:tcPr>
            <w:tcW w:w="2376" w:type="dxa"/>
            <w:vMerge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105C2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2010 г</w:t>
              </w:r>
            </w:smartTag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63183" w:rsidRPr="00105C20" w:rsidRDefault="00863183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3183" w:rsidRPr="00105C20" w:rsidRDefault="00863183" w:rsidP="00105C2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абсолютное</w:t>
            </w:r>
          </w:p>
          <w:p w:rsidR="00863183" w:rsidRPr="00105C20" w:rsidRDefault="00863183" w:rsidP="00105C20">
            <w:pPr>
              <w:spacing w:after="0" w:line="360" w:lineRule="auto"/>
              <w:ind w:left="-108" w:right="-1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6" w:type="dxa"/>
            <w:shd w:val="clear" w:color="auto" w:fill="auto"/>
          </w:tcPr>
          <w:p w:rsidR="00863183" w:rsidRPr="00105C20" w:rsidRDefault="00863183" w:rsidP="00105C20">
            <w:pPr>
              <w:spacing w:after="0" w:line="360" w:lineRule="auto"/>
              <w:ind w:left="-98" w:right="-12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863183" w:rsidRPr="00105C20" w:rsidTr="00863183">
        <w:trPr>
          <w:trHeight w:val="329"/>
        </w:trPr>
        <w:tc>
          <w:tcPr>
            <w:tcW w:w="2376" w:type="dxa"/>
            <w:shd w:val="clear" w:color="auto" w:fill="auto"/>
            <w:noWrap/>
          </w:tcPr>
          <w:p w:rsidR="00863183" w:rsidRPr="00105C20" w:rsidRDefault="00515D8A" w:rsidP="00105C2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Береславское</w:t>
            </w:r>
            <w:r w:rsidR="008D0B26" w:rsidRPr="00105C2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shd w:val="clear" w:color="auto" w:fill="auto"/>
            <w:noWrap/>
          </w:tcPr>
          <w:p w:rsidR="00863183" w:rsidRPr="00105C20" w:rsidRDefault="007B2AAE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5127</w:t>
            </w:r>
          </w:p>
        </w:tc>
        <w:tc>
          <w:tcPr>
            <w:tcW w:w="1559" w:type="dxa"/>
            <w:shd w:val="clear" w:color="auto" w:fill="auto"/>
            <w:noWrap/>
          </w:tcPr>
          <w:p w:rsidR="00863183" w:rsidRPr="00105C20" w:rsidRDefault="007B2AAE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4776</w:t>
            </w:r>
          </w:p>
        </w:tc>
        <w:tc>
          <w:tcPr>
            <w:tcW w:w="1843" w:type="dxa"/>
            <w:shd w:val="clear" w:color="auto" w:fill="auto"/>
            <w:noWrap/>
          </w:tcPr>
          <w:p w:rsidR="00863183" w:rsidRPr="00105C20" w:rsidRDefault="007B2AAE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126" w:type="dxa"/>
            <w:shd w:val="clear" w:color="auto" w:fill="auto"/>
            <w:noWrap/>
          </w:tcPr>
          <w:p w:rsidR="00863183" w:rsidRPr="00105C20" w:rsidRDefault="007B2AAE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</w:tbl>
    <w:p w:rsidR="00863183" w:rsidRPr="00105C20" w:rsidRDefault="00863183" w:rsidP="00105C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357FC2" w:rsidRPr="00105C20" w:rsidRDefault="00515D8A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Жилищный фонд Береславского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складывается из 2-х, 4-х и 5</w:t>
      </w:r>
      <w:r w:rsidR="00357FC2" w:rsidRPr="00105C20">
        <w:rPr>
          <w:rFonts w:ascii="Times New Roman" w:hAnsi="Times New Roman" w:cs="Times New Roman"/>
          <w:sz w:val="24"/>
          <w:szCs w:val="24"/>
        </w:rPr>
        <w:t>-х этажных секционных жилых домов и индивидуальных жилых домов с приусадебными участками.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В сельском поселении существуют сети инженерного электро-, водо- и газоснабжения. 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Многоквартирный жилой фонд обеспечен: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15D8A">
        <w:rPr>
          <w:rFonts w:ascii="Times New Roman" w:hAnsi="Times New Roman" w:cs="Times New Roman"/>
          <w:sz w:val="24"/>
          <w:szCs w:val="24"/>
        </w:rPr>
        <w:t>системами водоснабжения на 100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электроснабжения на 100%,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газоснабжения на 100 %,  </w:t>
      </w:r>
    </w:p>
    <w:p w:rsidR="00357FC2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57FC2" w:rsidRPr="00105C20">
        <w:rPr>
          <w:rFonts w:ascii="Times New Roman" w:hAnsi="Times New Roman" w:cs="Times New Roman"/>
          <w:sz w:val="24"/>
          <w:szCs w:val="24"/>
        </w:rPr>
        <w:t xml:space="preserve">сети канализации 94%. </w:t>
      </w:r>
    </w:p>
    <w:p w:rsid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Теплоснабжение социальных объектов осуществляется через локальные котельные, все существующие объекты им</w:t>
      </w:r>
      <w:r w:rsidR="00105C20" w:rsidRPr="00105C20">
        <w:rPr>
          <w:rFonts w:ascii="Times New Roman" w:hAnsi="Times New Roman" w:cs="Times New Roman"/>
          <w:sz w:val="24"/>
          <w:szCs w:val="24"/>
        </w:rPr>
        <w:t xml:space="preserve">еют стационарные выгребные ямы. </w:t>
      </w:r>
    </w:p>
    <w:p w:rsidR="00EA15D6" w:rsidRDefault="00EA15D6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5D6" w:rsidRDefault="00EA15D6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5D6" w:rsidRDefault="00EA15D6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5D6" w:rsidRDefault="00EA15D6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5D6" w:rsidRPr="00105C20" w:rsidRDefault="00EA15D6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AAE" w:rsidRPr="007B2AAE" w:rsidRDefault="007B2AAE" w:rsidP="007B2AAE">
      <w:pPr>
        <w:spacing w:after="16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B2AAE">
        <w:rPr>
          <w:rFonts w:ascii="Times New Roman" w:eastAsia="Calibri" w:hAnsi="Times New Roman" w:cs="Times New Roman"/>
          <w:sz w:val="24"/>
          <w:szCs w:val="24"/>
        </w:rPr>
        <w:lastRenderedPageBreak/>
        <w:t>Таблица 2 – Перспективный объем жилищного фонда</w:t>
      </w:r>
    </w:p>
    <w:tbl>
      <w:tblPr>
        <w:tblW w:w="9747" w:type="dxa"/>
        <w:tblLook w:val="04A0"/>
      </w:tblPr>
      <w:tblGrid>
        <w:gridCol w:w="763"/>
        <w:gridCol w:w="3740"/>
        <w:gridCol w:w="2551"/>
        <w:gridCol w:w="2693"/>
      </w:tblGrid>
      <w:tr w:rsidR="007B2AAE" w:rsidRPr="007B2AAE" w:rsidTr="00092E35">
        <w:trPr>
          <w:trHeight w:val="635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Расчетный срок </w:t>
            </w:r>
          </w:p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2028 г"/>
              </w:smartTagPr>
              <w:r w:rsidRPr="007B2AAE">
                <w:rPr>
                  <w:rFonts w:ascii="Times New Roman" w:eastAsia="Calibri" w:hAnsi="Times New Roman" w:cs="Times New Roman"/>
                  <w:sz w:val="24"/>
                  <w:szCs w:val="24"/>
                </w:rPr>
                <w:t>2028 г</w:t>
              </w:r>
            </w:smartTag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</w:tr>
      <w:tr w:rsidR="007B2AAE" w:rsidRPr="007B2AAE" w:rsidTr="00092E35">
        <w:trPr>
          <w:trHeight w:val="392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121,0</w:t>
            </w:r>
          </w:p>
        </w:tc>
      </w:tr>
      <w:tr w:rsidR="007B2AAE" w:rsidRPr="007B2AAE" w:rsidTr="00092E35">
        <w:trPr>
          <w:trHeight w:val="302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5990</w:t>
            </w:r>
          </w:p>
        </w:tc>
      </w:tr>
      <w:tr w:rsidR="007B2AAE" w:rsidRPr="007B2AAE" w:rsidTr="00092E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20,2</w:t>
            </w:r>
          </w:p>
        </w:tc>
      </w:tr>
      <w:tr w:rsidR="007B2AAE" w:rsidRPr="007B2AAE" w:rsidTr="00092E35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Убыль жилищного  фонда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B2AAE" w:rsidRPr="007B2AAE" w:rsidTr="00092E35">
        <w:trPr>
          <w:trHeight w:val="545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119,0</w:t>
            </w:r>
          </w:p>
        </w:tc>
      </w:tr>
      <w:tr w:rsidR="007B2AAE" w:rsidRPr="007B2AAE" w:rsidTr="00092E35">
        <w:trPr>
          <w:trHeight w:val="243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2AAE" w:rsidRPr="007B2AAE" w:rsidRDefault="007B2AAE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2AAE">
              <w:rPr>
                <w:rFonts w:ascii="Times New Roman" w:eastAsia="Calibri" w:hAnsi="Times New Roman" w:cs="Times New Roman"/>
                <w:sz w:val="24"/>
                <w:szCs w:val="24"/>
              </w:rPr>
              <w:t>тыс. м</w:t>
            </w:r>
            <w:r w:rsidRPr="007B2AA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AAE" w:rsidRPr="007B2AAE" w:rsidRDefault="008A37D9" w:rsidP="00092E35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</w:tbl>
    <w:p w:rsidR="007B2AAE" w:rsidRDefault="007B2AAE" w:rsidP="00166C85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</w:p>
    <w:p w:rsidR="00357FC2" w:rsidRDefault="007B2AAE" w:rsidP="00166C85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  <w:r>
        <w:rPr>
          <w:rFonts w:cs="Times New Roman"/>
          <w:i w:val="0"/>
        </w:rPr>
        <w:t>Таблица 3</w:t>
      </w:r>
      <w:r w:rsidR="00357FC2" w:rsidRPr="00105C20">
        <w:rPr>
          <w:rFonts w:cs="Times New Roman"/>
          <w:i w:val="0"/>
        </w:rPr>
        <w:t xml:space="preserve"> Сведения о жилищном фонде и обеспеченности инже</w:t>
      </w:r>
      <w:r w:rsidR="00105C20" w:rsidRPr="00105C20">
        <w:rPr>
          <w:rFonts w:cs="Times New Roman"/>
          <w:i w:val="0"/>
        </w:rPr>
        <w:t>нерной инфраструктурой.</w:t>
      </w:r>
    </w:p>
    <w:p w:rsidR="00EA15D6" w:rsidRPr="00105C20" w:rsidRDefault="00EA15D6" w:rsidP="00166C85">
      <w:pPr>
        <w:pStyle w:val="af4"/>
        <w:keepNext/>
        <w:spacing w:before="0" w:after="0" w:line="360" w:lineRule="auto"/>
        <w:ind w:firstLine="0"/>
        <w:rPr>
          <w:rFonts w:cs="Times New Roman"/>
          <w:i w:val="0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"/>
        <w:gridCol w:w="7051"/>
        <w:gridCol w:w="990"/>
        <w:gridCol w:w="1311"/>
      </w:tblGrid>
      <w:tr w:rsidR="00357FC2" w:rsidRPr="00105C20" w:rsidTr="007B2AAE">
        <w:trPr>
          <w:trHeight w:val="420"/>
          <w:tblHeader/>
        </w:trPr>
        <w:tc>
          <w:tcPr>
            <w:tcW w:w="419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54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5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42" w:type="pct"/>
            <w:shd w:val="clear" w:color="auto" w:fill="EEECE1" w:themeFill="background2"/>
            <w:vAlign w:val="center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357FC2" w:rsidRPr="00105C20" w:rsidTr="007B2AAE">
        <w:trPr>
          <w:trHeight w:val="774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жилых помещений многоквартирных домов, в которых собственники помещений выбрали и реализуют способ управления многоквартирными домами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</w:t>
            </w:r>
          </w:p>
        </w:tc>
      </w:tr>
      <w:tr w:rsidR="00357FC2" w:rsidRPr="00105C20" w:rsidTr="007B2AAE">
        <w:trPr>
          <w:trHeight w:val="547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предоставленных населению жилищно-коммунальных услуг, рассчитанная по экономически обоснованным тарифам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 w:rsidR="007B2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322C3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3312,8</w:t>
            </w:r>
          </w:p>
        </w:tc>
      </w:tr>
      <w:tr w:rsidR="00357FC2" w:rsidRPr="00105C20" w:rsidTr="007B2AAE">
        <w:trPr>
          <w:trHeight w:val="306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уровень платежей населения за жилое помещение и коммунальные услуги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357FC2" w:rsidRPr="00105C20" w:rsidTr="007B2AAE">
        <w:trPr>
          <w:trHeight w:val="128"/>
        </w:trPr>
        <w:tc>
          <w:tcPr>
            <w:tcW w:w="419" w:type="pct"/>
            <w:vMerge w:val="restar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водопроводом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7FC2" w:rsidRPr="00105C20" w:rsidTr="007B2AAE">
        <w:trPr>
          <w:trHeight w:val="174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канализацией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7FC2" w:rsidRPr="00105C20" w:rsidTr="007B2AAE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отоплением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357FC2" w:rsidRPr="00105C20" w:rsidTr="007B2AAE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горячим водоснабжением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57FC2" w:rsidRPr="00105C20" w:rsidTr="007B2AAE">
        <w:trPr>
          <w:trHeight w:val="42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жилищного фонда централизованным газом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357FC2" w:rsidRPr="00105C20" w:rsidTr="007B2AAE">
        <w:trPr>
          <w:trHeight w:val="495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</w:tr>
      <w:tr w:rsidR="00357FC2" w:rsidRPr="00105C20" w:rsidTr="007B2AAE">
        <w:trPr>
          <w:trHeight w:val="63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жителей населенного пункта, обеспеченных централизованным водоснабжением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4776</w:t>
            </w:r>
          </w:p>
        </w:tc>
      </w:tr>
      <w:tr w:rsidR="00357FC2" w:rsidRPr="00105C20" w:rsidTr="007B2AAE">
        <w:trPr>
          <w:trHeight w:val="630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гарантирующей организации в сфере водоснабжении и (или) водоотведения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7B2AA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shd w:val="clear" w:color="auto" w:fill="auto"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Водоснабжение: МУП «Береславское КХ», Калачевский групповой водопровод. Водоотведение: МУП «Береславское КХ»</w:t>
            </w:r>
          </w:p>
        </w:tc>
      </w:tr>
      <w:tr w:rsidR="00357FC2" w:rsidRPr="00105C20" w:rsidTr="007B2AAE">
        <w:trPr>
          <w:trHeight w:val="495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обеспечения населения водоснабжением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подземный/ поверхностный</w:t>
            </w:r>
          </w:p>
        </w:tc>
        <w:tc>
          <w:tcPr>
            <w:tcW w:w="642" w:type="pct"/>
            <w:shd w:val="clear" w:color="auto" w:fill="auto"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подземный</w:t>
            </w:r>
          </w:p>
        </w:tc>
      </w:tr>
      <w:tr w:rsidR="00357FC2" w:rsidRPr="00105C20" w:rsidTr="007B2AAE">
        <w:trPr>
          <w:trHeight w:val="416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 населенного пункта обеспеченных централизованной системой водоотведения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322C3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357FC2" w:rsidRPr="00105C20" w:rsidTr="007B2AAE">
        <w:trPr>
          <w:trHeight w:val="210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водоснабжения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322C3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33671</w:t>
            </w:r>
          </w:p>
        </w:tc>
      </w:tr>
      <w:tr w:rsidR="00357FC2" w:rsidRPr="00105C20" w:rsidTr="007B2AAE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сетей водоотведения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322C3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7900</w:t>
            </w:r>
          </w:p>
        </w:tc>
      </w:tr>
      <w:tr w:rsidR="00357FC2" w:rsidRPr="00105C20" w:rsidTr="007B2AAE">
        <w:trPr>
          <w:trHeight w:val="21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тепловых сетей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322C3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7460</w:t>
            </w:r>
          </w:p>
        </w:tc>
      </w:tr>
      <w:tr w:rsidR="00357FC2" w:rsidRPr="00105C20" w:rsidTr="007B2AAE">
        <w:trPr>
          <w:trHeight w:val="420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жилищного фонда муниципального образования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  <w:tr w:rsidR="00357FC2" w:rsidRPr="00105C20" w:rsidTr="007B2AAE">
        <w:trPr>
          <w:trHeight w:val="210"/>
        </w:trPr>
        <w:tc>
          <w:tcPr>
            <w:tcW w:w="419" w:type="pct"/>
            <w:vMerge w:val="restar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54" w:type="pct"/>
            <w:vMerge w:val="restar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многоквартирных домов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</w:tr>
      <w:tr w:rsidR="00357FC2" w:rsidRPr="00105C20" w:rsidTr="007B2AAE">
        <w:trPr>
          <w:trHeight w:val="210"/>
        </w:trPr>
        <w:tc>
          <w:tcPr>
            <w:tcW w:w="419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4" w:type="pct"/>
            <w:vMerge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тыс.кв.м.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</w:tr>
      <w:tr w:rsidR="00357FC2" w:rsidRPr="00105C20" w:rsidTr="007B2AAE">
        <w:trPr>
          <w:trHeight w:val="647"/>
        </w:trPr>
        <w:tc>
          <w:tcPr>
            <w:tcW w:w="419" w:type="pct"/>
            <w:shd w:val="clear" w:color="auto" w:fill="auto"/>
            <w:noWrap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54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площади жилищного фонда, обеспеченного всеми видами благоустройства, в общей площади жилищного фонда муниципального образования</w:t>
            </w:r>
          </w:p>
        </w:tc>
        <w:tc>
          <w:tcPr>
            <w:tcW w:w="485" w:type="pct"/>
            <w:shd w:val="clear" w:color="auto" w:fill="auto"/>
            <w:hideMark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42" w:type="pct"/>
            <w:shd w:val="clear" w:color="auto" w:fill="auto"/>
            <w:noWrap/>
            <w:hideMark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357FC2" w:rsidRPr="00105C20" w:rsidTr="007B2AAE">
        <w:trPr>
          <w:trHeight w:val="363"/>
        </w:trPr>
        <w:tc>
          <w:tcPr>
            <w:tcW w:w="419" w:type="pct"/>
            <w:shd w:val="clear" w:color="auto" w:fill="auto"/>
            <w:noWrap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454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 в действие жилых домов (за счет индивидуального строительства)</w:t>
            </w:r>
          </w:p>
        </w:tc>
        <w:tc>
          <w:tcPr>
            <w:tcW w:w="485" w:type="pct"/>
            <w:shd w:val="clear" w:color="auto" w:fill="auto"/>
          </w:tcPr>
          <w:p w:rsidR="00357FC2" w:rsidRPr="00105C20" w:rsidRDefault="00357FC2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642" w:type="pct"/>
            <w:shd w:val="clear" w:color="auto" w:fill="auto"/>
            <w:noWrap/>
          </w:tcPr>
          <w:p w:rsidR="00357FC2" w:rsidRPr="00105C20" w:rsidRDefault="007B2AAE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351,9</w:t>
            </w:r>
          </w:p>
        </w:tc>
      </w:tr>
    </w:tbl>
    <w:p w:rsidR="00105C20" w:rsidRPr="00105C20" w:rsidRDefault="00105C20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Муниципальное жилищное строительство на территории поселения не ведется и не планируется.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Основой воспроизводства жилищного фонда поселения является реконструкция существующих жилых домов силами собственников.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Основными мероприятиям</w:t>
      </w:r>
      <w:r w:rsidR="00515D8A">
        <w:rPr>
          <w:rFonts w:ascii="Times New Roman" w:hAnsi="Times New Roman" w:cs="Times New Roman"/>
          <w:color w:val="000000"/>
          <w:sz w:val="24"/>
          <w:szCs w:val="24"/>
        </w:rPr>
        <w:t>и по благоустройству Береславского</w:t>
      </w:r>
      <w:r w:rsidRPr="00105C20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являются:</w:t>
      </w:r>
    </w:p>
    <w:p w:rsidR="00357FC2" w:rsidRPr="00105C20" w:rsidRDefault="00357FC2" w:rsidP="00105C20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благоустройство улиц, площадей, внутриквартальных территорий (ремонт дорожных покрытий, мощение тротуаров, освещение, озеленение и др.);</w:t>
      </w:r>
    </w:p>
    <w:p w:rsidR="00357FC2" w:rsidRPr="00105C20" w:rsidRDefault="00357FC2" w:rsidP="00105C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z w:val="24"/>
          <w:szCs w:val="24"/>
        </w:rPr>
        <w:t>- организация пешеходных зон и мест отдыха, восстановление и развитие системы озеленения с учетом исторических ландшафтов.</w:t>
      </w:r>
    </w:p>
    <w:p w:rsidR="00357FC2" w:rsidRPr="00105C20" w:rsidRDefault="00357FC2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В целом, уровень благоустройства в населенных пунктах поселения сильно варьируется. </w:t>
      </w:r>
    </w:p>
    <w:p w:rsidR="00357FC2" w:rsidRPr="00105C20" w:rsidRDefault="00357FC2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При этом не в полной мере используется рекреационный потенциал </w:t>
      </w:r>
      <w:r w:rsidR="00515D8A">
        <w:rPr>
          <w:rFonts w:ascii="Times New Roman" w:hAnsi="Times New Roman" w:cs="Times New Roman"/>
          <w:sz w:val="24"/>
          <w:szCs w:val="24"/>
        </w:rPr>
        <w:t>населенных пунктов п. Береславка и п. Отделение №2 совхоза «Волго-Дон»</w:t>
      </w:r>
      <w:r w:rsidRPr="00105C20">
        <w:rPr>
          <w:rFonts w:ascii="Times New Roman" w:hAnsi="Times New Roman" w:cs="Times New Roman"/>
          <w:sz w:val="24"/>
          <w:szCs w:val="24"/>
        </w:rPr>
        <w:t>, требуется устройство (модернизация) системы уличного освещения. Необходимо осуществить комплексное благоустройство центральных улиц.</w:t>
      </w:r>
    </w:p>
    <w:p w:rsidR="00357FC2" w:rsidRPr="00105C20" w:rsidRDefault="00357FC2" w:rsidP="00105C20">
      <w:pPr>
        <w:spacing w:after="0" w:line="360" w:lineRule="auto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</w:p>
    <w:p w:rsidR="00863183" w:rsidRPr="00166C85" w:rsidRDefault="00863183" w:rsidP="00166C8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2.2. Технико-экономические параметры существующих объектов социальной инфраструктуры </w:t>
      </w:r>
      <w:r w:rsidR="00515D8A">
        <w:rPr>
          <w:rFonts w:ascii="Times New Roman" w:hAnsi="Times New Roman" w:cs="Times New Roman"/>
          <w:b/>
          <w:bCs/>
          <w:sz w:val="24"/>
          <w:szCs w:val="24"/>
        </w:rPr>
        <w:t xml:space="preserve">Береславского </w:t>
      </w:r>
      <w:r w:rsidR="00121962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>поселения, сложившийся уровень обеспеченности населения поселения услугами в областях образования, здравоохранения, физической культуры и массового спорта и культуры</w:t>
      </w:r>
      <w:r w:rsidR="00166C8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</w:p>
    <w:p w:rsidR="00863183" w:rsidRPr="00105C20" w:rsidRDefault="00863183" w:rsidP="00105C20">
      <w:pPr>
        <w:pStyle w:val="a6"/>
        <w:spacing w:before="0" w:beforeAutospacing="0" w:after="0" w:afterAutospacing="0" w:line="360" w:lineRule="auto"/>
        <w:jc w:val="center"/>
        <w:rPr>
          <w:b/>
        </w:rPr>
      </w:pPr>
      <w:r w:rsidRPr="00105C20">
        <w:rPr>
          <w:b/>
        </w:rPr>
        <w:t>2.2.1. Объекты образования.</w:t>
      </w:r>
    </w:p>
    <w:p w:rsidR="00952058" w:rsidRPr="00105C20" w:rsidRDefault="00515D8A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МКОУ «Береславская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 СОШ» функционирует в 2х-зданиях. В типовом зд</w:t>
      </w:r>
      <w:r>
        <w:rPr>
          <w:rFonts w:ascii="Times New Roman" w:hAnsi="Times New Roman" w:cs="Times New Roman"/>
          <w:sz w:val="24"/>
          <w:szCs w:val="24"/>
        </w:rPr>
        <w:t>ании по адресу посёлок Береславка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 улица </w:t>
      </w:r>
      <w:r>
        <w:rPr>
          <w:rFonts w:ascii="Times New Roman" w:hAnsi="Times New Roman" w:cs="Times New Roman"/>
          <w:sz w:val="24"/>
          <w:szCs w:val="24"/>
        </w:rPr>
        <w:t>Школьная, дом 1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, построенном в </w:t>
      </w:r>
      <w:r w:rsidR="00DC209D">
        <w:rPr>
          <w:rFonts w:ascii="Times New Roman" w:hAnsi="Times New Roman" w:cs="Times New Roman"/>
          <w:sz w:val="24"/>
          <w:szCs w:val="24"/>
        </w:rPr>
        <w:t>1978 году</w:t>
      </w:r>
      <w:r>
        <w:rPr>
          <w:rFonts w:ascii="Times New Roman" w:hAnsi="Times New Roman" w:cs="Times New Roman"/>
          <w:sz w:val="24"/>
          <w:szCs w:val="24"/>
        </w:rPr>
        <w:t xml:space="preserve"> и приспособленном п. Береславка, улица Школьная,2, (второй этаж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здания администрации Береславского сельского поселения 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на </w:t>
      </w:r>
      <w:r w:rsidR="00DC209D">
        <w:rPr>
          <w:rFonts w:ascii="Times New Roman" w:hAnsi="Times New Roman" w:cs="Times New Roman"/>
          <w:sz w:val="24"/>
          <w:szCs w:val="24"/>
        </w:rPr>
        <w:t>780</w:t>
      </w:r>
      <w:r w:rsidR="00952058" w:rsidRPr="00105C20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952058" w:rsidRPr="00105C20" w:rsidRDefault="00952058" w:rsidP="00105C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Общая площадь двух зданий </w:t>
      </w:r>
      <w:r w:rsidR="00DC209D">
        <w:rPr>
          <w:rFonts w:ascii="Times New Roman" w:hAnsi="Times New Roman" w:cs="Times New Roman"/>
          <w:sz w:val="24"/>
          <w:szCs w:val="24"/>
        </w:rPr>
        <w:t>–</w:t>
      </w:r>
      <w:r w:rsidRPr="00105C20">
        <w:rPr>
          <w:rFonts w:ascii="Times New Roman" w:hAnsi="Times New Roman" w:cs="Times New Roman"/>
          <w:sz w:val="24"/>
          <w:szCs w:val="24"/>
        </w:rPr>
        <w:t xml:space="preserve"> </w:t>
      </w:r>
      <w:r w:rsidR="00DC209D">
        <w:rPr>
          <w:rFonts w:ascii="Times New Roman" w:hAnsi="Times New Roman" w:cs="Times New Roman"/>
          <w:sz w:val="24"/>
          <w:szCs w:val="24"/>
        </w:rPr>
        <w:t xml:space="preserve">4700 </w:t>
      </w:r>
      <w:r w:rsidRPr="00105C20">
        <w:rPr>
          <w:rFonts w:ascii="Times New Roman" w:hAnsi="Times New Roman" w:cs="Times New Roman"/>
          <w:sz w:val="24"/>
          <w:szCs w:val="24"/>
        </w:rPr>
        <w:t>кв.м. Дата открытия школы</w:t>
      </w:r>
      <w:r w:rsidR="00DC209D">
        <w:rPr>
          <w:rFonts w:ascii="Times New Roman" w:hAnsi="Times New Roman" w:cs="Times New Roman"/>
          <w:sz w:val="24"/>
          <w:szCs w:val="24"/>
        </w:rPr>
        <w:t xml:space="preserve"> 1954 год. (школа полного образования), с 1962</w:t>
      </w:r>
      <w:r w:rsidRPr="00105C20">
        <w:rPr>
          <w:rFonts w:ascii="Times New Roman" w:hAnsi="Times New Roman" w:cs="Times New Roman"/>
          <w:sz w:val="24"/>
          <w:szCs w:val="24"/>
        </w:rPr>
        <w:t>г. –</w:t>
      </w:r>
      <w:r w:rsidR="00515D8A">
        <w:rPr>
          <w:rFonts w:ascii="Times New Roman" w:hAnsi="Times New Roman" w:cs="Times New Roman"/>
          <w:sz w:val="24"/>
          <w:szCs w:val="24"/>
        </w:rPr>
        <w:t xml:space="preserve"> Береславская </w:t>
      </w:r>
      <w:r w:rsidRPr="00105C20">
        <w:rPr>
          <w:rFonts w:ascii="Times New Roman" w:hAnsi="Times New Roman" w:cs="Times New Roman"/>
          <w:sz w:val="24"/>
          <w:szCs w:val="24"/>
        </w:rPr>
        <w:t>средняя школа.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Состояние материально-технической базы и содержание здания школы соответствует целям и задачам образовательной организации, санитарным нормам и пожарной безопасности. </w:t>
      </w:r>
      <w:r w:rsidRPr="00105C20">
        <w:rPr>
          <w:rFonts w:ascii="Times New Roman" w:hAnsi="Times New Roman" w:cs="Times New Roman"/>
          <w:sz w:val="24"/>
          <w:szCs w:val="24"/>
        </w:rPr>
        <w:lastRenderedPageBreak/>
        <w:t>Здание школы расположено на благоустроенном участке, полностью ограждено. Ведется внутреннее и внешнее видеонаблюдение.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Здание подключено к инженерным сетям – холодному водоснабжению, канализации, отоплению. В здании начальных классов автономная котельная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Материально-техническая база – необходимое условие функционирования и развития образовательной организации. 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образовательной организации.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Школа имеет необходимый набор помещений для изучения учебных дисциплин. Учащиеся начальных классов обучаются в учебных помещениях, закрепленных за каждым классом, основной и средней школы – по классно-кабинетной системе.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На территории школы имеются спортивно-игровые площадки: футбольное поле, площадка с гимнастическими снарядами, полоса препятствий.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Школа имеет выход в интернет, электронную почту. Доступ к сети интернет обеспечивается оператором связи ООО «Ростелеком». Для блокирования ресурсов, не имеющих отношения к образовательным, используются средства контентной фильтрации Net Police-ISP. На всех компьютерах установлено лицензионное программное обеспечение.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Общий</w:t>
      </w:r>
      <w:r w:rsidR="00515D8A">
        <w:rPr>
          <w:rFonts w:ascii="Times New Roman" w:hAnsi="Times New Roman" w:cs="Times New Roman"/>
          <w:sz w:val="24"/>
          <w:szCs w:val="24"/>
        </w:rPr>
        <w:t xml:space="preserve"> фонд школьной библиотеки - </w:t>
      </w:r>
      <w:r w:rsidR="00DC209D">
        <w:rPr>
          <w:rFonts w:ascii="Times New Roman" w:hAnsi="Times New Roman" w:cs="Times New Roman"/>
          <w:sz w:val="24"/>
          <w:szCs w:val="24"/>
        </w:rPr>
        <w:t>30000</w:t>
      </w:r>
      <w:r w:rsidRPr="00105C20">
        <w:rPr>
          <w:rFonts w:ascii="Times New Roman" w:hAnsi="Times New Roman" w:cs="Times New Roman"/>
          <w:sz w:val="24"/>
          <w:szCs w:val="24"/>
        </w:rPr>
        <w:t xml:space="preserve"> экземпляров, в том числе: учебники –</w:t>
      </w:r>
      <w:r w:rsidR="00DC209D">
        <w:rPr>
          <w:rFonts w:ascii="Times New Roman" w:hAnsi="Times New Roman" w:cs="Times New Roman"/>
          <w:sz w:val="24"/>
          <w:szCs w:val="24"/>
        </w:rPr>
        <w:t xml:space="preserve">6500 </w:t>
      </w:r>
      <w:r w:rsidRPr="00105C20">
        <w:rPr>
          <w:rFonts w:ascii="Times New Roman" w:hAnsi="Times New Roman" w:cs="Times New Roman"/>
          <w:sz w:val="24"/>
          <w:szCs w:val="24"/>
        </w:rPr>
        <w:t>экземпляра.</w:t>
      </w:r>
    </w:p>
    <w:p w:rsidR="00C45AF1" w:rsidRDefault="00952058" w:rsidP="001E25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В поселении действуют сре</w:t>
      </w:r>
      <w:r w:rsidR="00515D8A">
        <w:rPr>
          <w:rFonts w:ascii="Times New Roman" w:hAnsi="Times New Roman" w:cs="Times New Roman"/>
          <w:sz w:val="24"/>
          <w:szCs w:val="24"/>
        </w:rPr>
        <w:t>дняя школа и детский сад «Колосок</w:t>
      </w:r>
      <w:r w:rsidRPr="00105C20">
        <w:rPr>
          <w:rFonts w:ascii="Times New Roman" w:hAnsi="Times New Roman" w:cs="Times New Roman"/>
          <w:sz w:val="24"/>
          <w:szCs w:val="24"/>
        </w:rPr>
        <w:t>», расположенные в п. </w:t>
      </w:r>
      <w:r w:rsidR="00515D8A">
        <w:rPr>
          <w:rFonts w:ascii="Times New Roman" w:hAnsi="Times New Roman" w:cs="Times New Roman"/>
          <w:sz w:val="24"/>
          <w:szCs w:val="24"/>
        </w:rPr>
        <w:t>Береславка</w:t>
      </w: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1E25F5" w:rsidRPr="001E25F5" w:rsidRDefault="001E25F5" w:rsidP="001E25F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D8A" w:rsidRDefault="00515D8A" w:rsidP="00515D8A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5D8A">
        <w:rPr>
          <w:rFonts w:ascii="Times New Roman" w:hAnsi="Times New Roman" w:cs="Times New Roman"/>
          <w:sz w:val="24"/>
          <w:szCs w:val="24"/>
        </w:rPr>
        <w:t>Таблица 4 - Общеобразовательные учреждения</w:t>
      </w:r>
    </w:p>
    <w:p w:rsidR="00EA15D6" w:rsidRPr="00515D8A" w:rsidRDefault="00EA15D6" w:rsidP="00515D8A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09"/>
        <w:gridCol w:w="2268"/>
        <w:gridCol w:w="993"/>
        <w:gridCol w:w="1134"/>
        <w:gridCol w:w="1417"/>
        <w:gridCol w:w="1276"/>
      </w:tblGrid>
      <w:tr w:rsidR="00515D8A" w:rsidRPr="00515D8A" w:rsidTr="00DC209D">
        <w:tc>
          <w:tcPr>
            <w:tcW w:w="568" w:type="dxa"/>
            <w:shd w:val="clear" w:color="auto" w:fill="auto"/>
          </w:tcPr>
          <w:p w:rsidR="00515D8A" w:rsidRPr="00515D8A" w:rsidRDefault="00515D8A" w:rsidP="00DA794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Кол-во персонала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 w:rsidR="00DC2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кое посеще</w:t>
            </w:r>
            <w:r w:rsidR="00DC20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Резерв/дефицит мест</w:t>
            </w:r>
          </w:p>
        </w:tc>
      </w:tr>
      <w:tr w:rsidR="00DC209D" w:rsidRPr="00515D8A" w:rsidTr="00DC209D">
        <w:tc>
          <w:tcPr>
            <w:tcW w:w="568" w:type="dxa"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209D" w:rsidRPr="00515D8A" w:rsidRDefault="00DC209D" w:rsidP="00DA794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09D" w:rsidRDefault="00DC209D" w:rsidP="00DC20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DC209D" w:rsidRPr="00515D8A" w:rsidRDefault="00DC209D" w:rsidP="00DC209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 ул. Школьная,1</w:t>
            </w:r>
          </w:p>
        </w:tc>
        <w:tc>
          <w:tcPr>
            <w:tcW w:w="993" w:type="dxa"/>
            <w:vMerge w:val="restart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C209D" w:rsidRPr="00515D8A" w:rsidRDefault="00DC209D" w:rsidP="00D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540/0</w:t>
            </w:r>
          </w:p>
        </w:tc>
      </w:tr>
      <w:tr w:rsidR="00DC209D" w:rsidRPr="00515D8A" w:rsidTr="00DC209D">
        <w:tc>
          <w:tcPr>
            <w:tcW w:w="568" w:type="dxa"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DC209D" w:rsidRPr="00515D8A" w:rsidRDefault="00DC209D" w:rsidP="00A31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C209D" w:rsidRDefault="00DC209D" w:rsidP="00A3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DC209D" w:rsidRPr="00515D8A" w:rsidRDefault="00DC209D" w:rsidP="00A31F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 ул. Школьная,2</w:t>
            </w:r>
          </w:p>
        </w:tc>
        <w:tc>
          <w:tcPr>
            <w:tcW w:w="993" w:type="dxa"/>
            <w:vMerge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209D" w:rsidRPr="00515D8A" w:rsidRDefault="00DC209D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C209D" w:rsidRPr="00515D8A" w:rsidRDefault="00DC209D" w:rsidP="00DA79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0/340</w:t>
            </w:r>
          </w:p>
        </w:tc>
      </w:tr>
    </w:tbl>
    <w:p w:rsidR="00EA15D6" w:rsidRPr="00DC209D" w:rsidRDefault="00EA15D6" w:rsidP="00DC20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15D8A" w:rsidRDefault="00515D8A" w:rsidP="00515D8A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15D8A">
        <w:rPr>
          <w:rFonts w:ascii="Times New Roman" w:hAnsi="Times New Roman" w:cs="Times New Roman"/>
          <w:sz w:val="24"/>
          <w:szCs w:val="24"/>
        </w:rPr>
        <w:lastRenderedPageBreak/>
        <w:t>Таблица 5 – Детские дошкольные учреждения</w:t>
      </w:r>
    </w:p>
    <w:p w:rsidR="00EA15D6" w:rsidRPr="00515D8A" w:rsidRDefault="00EA15D6" w:rsidP="00515D8A">
      <w:pPr>
        <w:pStyle w:val="a7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268"/>
        <w:gridCol w:w="993"/>
        <w:gridCol w:w="1134"/>
        <w:gridCol w:w="1134"/>
        <w:gridCol w:w="1275"/>
      </w:tblGrid>
      <w:tr w:rsidR="00515D8A" w:rsidRPr="00515D8A" w:rsidTr="00DA7947">
        <w:tc>
          <w:tcPr>
            <w:tcW w:w="567" w:type="dxa"/>
            <w:shd w:val="clear" w:color="auto" w:fill="auto"/>
          </w:tcPr>
          <w:p w:rsidR="00515D8A" w:rsidRPr="00515D8A" w:rsidRDefault="00515D8A" w:rsidP="00DA794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993" w:type="dxa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Кол-во работающих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Проектная мощность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</w:p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кое посеще</w:t>
            </w:r>
          </w:p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D8A" w:rsidRPr="00515D8A" w:rsidRDefault="00515D8A" w:rsidP="00DA7947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Резерв/дефицит мест</w:t>
            </w:r>
          </w:p>
        </w:tc>
      </w:tr>
      <w:tr w:rsidR="00515D8A" w:rsidRPr="00515D8A" w:rsidTr="00DA7947">
        <w:tc>
          <w:tcPr>
            <w:tcW w:w="567" w:type="dxa"/>
            <w:shd w:val="clear" w:color="auto" w:fill="auto"/>
            <w:vAlign w:val="center"/>
          </w:tcPr>
          <w:p w:rsidR="00515D8A" w:rsidRPr="00515D8A" w:rsidRDefault="00515D8A" w:rsidP="00515D8A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D8A" w:rsidRDefault="00515D8A" w:rsidP="00515D8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«Береславская СШ»</w:t>
            </w:r>
          </w:p>
          <w:p w:rsidR="00515D8A" w:rsidRPr="00515D8A" w:rsidRDefault="00515D8A" w:rsidP="00515D8A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группы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15D8A" w:rsidRDefault="00515D8A" w:rsidP="00515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515D8A" w:rsidRPr="00515D8A" w:rsidRDefault="00515D8A" w:rsidP="00515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Береславка,30а</w:t>
            </w:r>
          </w:p>
        </w:tc>
        <w:tc>
          <w:tcPr>
            <w:tcW w:w="993" w:type="dxa"/>
            <w:vAlign w:val="center"/>
          </w:tcPr>
          <w:p w:rsidR="00515D8A" w:rsidRPr="00515D8A" w:rsidRDefault="00515D8A" w:rsidP="00515D8A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8A" w:rsidRPr="00515D8A" w:rsidRDefault="00515D8A" w:rsidP="00515D8A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5D8A" w:rsidRPr="00515D8A" w:rsidRDefault="00515D8A" w:rsidP="00515D8A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15D8A" w:rsidRPr="00515D8A" w:rsidRDefault="00515D8A" w:rsidP="00515D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0/25</w:t>
            </w:r>
          </w:p>
        </w:tc>
      </w:tr>
    </w:tbl>
    <w:p w:rsidR="00863183" w:rsidRPr="00105C20" w:rsidRDefault="00863183" w:rsidP="00515D8A">
      <w:pPr>
        <w:pStyle w:val="a7"/>
        <w:tabs>
          <w:tab w:val="center" w:pos="8133"/>
          <w:tab w:val="left" w:pos="1260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В целом, обеспеченность постоянного населения на территории муниципального образования учреждениями о</w:t>
      </w:r>
      <w:r w:rsidR="00515D8A">
        <w:rPr>
          <w:rFonts w:ascii="Times New Roman" w:hAnsi="Times New Roman" w:cs="Times New Roman"/>
          <w:sz w:val="24"/>
          <w:szCs w:val="24"/>
          <w:lang w:eastAsia="ru-RU"/>
        </w:rPr>
        <w:t>бразования является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достаточной.</w:t>
      </w: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Потребность в детских дошкольных заведениях в поселении очень велика и</w:t>
      </w:r>
      <w:r w:rsidR="00515D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предположительно, учитывая тенденцию к стабильному повышению рож</w:t>
      </w:r>
      <w:r w:rsidR="008D0B26" w:rsidRPr="00105C20">
        <w:rPr>
          <w:rFonts w:ascii="Times New Roman" w:hAnsi="Times New Roman" w:cs="Times New Roman"/>
          <w:sz w:val="24"/>
          <w:szCs w:val="24"/>
          <w:lang w:eastAsia="ru-RU"/>
        </w:rPr>
        <w:t>даемости, будет лишь возрастать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Недостаток мест детских в дошкольных учреждениях оказывает негативное влияние на вовлечение женского населения к работе. Материально-техническое состояние зданий дошкольных учреждений показывает необходимость дальнейшего наращивания объемов работ по приведению материальной базы детских садов в соответствие с государственными требованиями и введению в действие новых мощностей.</w:t>
      </w: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2.2.2. Объекты здравоохранения</w:t>
      </w:r>
    </w:p>
    <w:p w:rsidR="00952058" w:rsidRPr="00105C20" w:rsidRDefault="00952058" w:rsidP="00105C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>Сфера здравоохранения в поселении представлена 1 поликлиникой в п. </w:t>
      </w:r>
      <w:r w:rsidR="00515D8A">
        <w:rPr>
          <w:rFonts w:ascii="Times New Roman" w:hAnsi="Times New Roman" w:cs="Times New Roman"/>
          <w:sz w:val="24"/>
          <w:szCs w:val="24"/>
        </w:rPr>
        <w:t>Береславка и 1 фельдшерско-акушерский пункт</w:t>
      </w:r>
      <w:r w:rsidRPr="00105C20">
        <w:rPr>
          <w:rFonts w:ascii="Times New Roman" w:hAnsi="Times New Roman" w:cs="Times New Roman"/>
          <w:sz w:val="24"/>
          <w:szCs w:val="24"/>
        </w:rPr>
        <w:t>, расположенными в п.</w:t>
      </w:r>
      <w:r w:rsidR="00515D8A">
        <w:rPr>
          <w:rFonts w:ascii="Times New Roman" w:hAnsi="Times New Roman" w:cs="Times New Roman"/>
          <w:sz w:val="24"/>
          <w:szCs w:val="24"/>
        </w:rPr>
        <w:t xml:space="preserve"> Отделение № 2 совхоза «Волго-Дон»</w:t>
      </w:r>
      <w:r w:rsidRPr="00105C20">
        <w:rPr>
          <w:rFonts w:ascii="Times New Roman" w:hAnsi="Times New Roman" w:cs="Times New Roman"/>
          <w:sz w:val="24"/>
          <w:szCs w:val="24"/>
        </w:rPr>
        <w:t>.</w:t>
      </w:r>
    </w:p>
    <w:p w:rsidR="00515D8A" w:rsidRPr="00515D8A" w:rsidRDefault="007B2AAE" w:rsidP="00515D8A">
      <w:pPr>
        <w:tabs>
          <w:tab w:val="left" w:pos="271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410"/>
        <w:gridCol w:w="2552"/>
        <w:gridCol w:w="1275"/>
        <w:gridCol w:w="1418"/>
        <w:gridCol w:w="1417"/>
      </w:tblGrid>
      <w:tr w:rsidR="00515D8A" w:rsidRPr="00515D8A" w:rsidTr="00DA7947">
        <w:tc>
          <w:tcPr>
            <w:tcW w:w="709" w:type="dxa"/>
            <w:vMerge w:val="restart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vMerge w:val="restart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Число мед. персонала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515D8A" w:rsidRPr="00515D8A" w:rsidTr="00DA7947">
        <w:tc>
          <w:tcPr>
            <w:tcW w:w="709" w:type="dxa"/>
            <w:vMerge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Посещений </w:t>
            </w:r>
          </w:p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(в день)</w:t>
            </w:r>
          </w:p>
        </w:tc>
        <w:tc>
          <w:tcPr>
            <w:tcW w:w="1417" w:type="dxa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Число коек</w:t>
            </w:r>
          </w:p>
        </w:tc>
      </w:tr>
      <w:tr w:rsidR="00515D8A" w:rsidRPr="00515D8A" w:rsidTr="00DA7947">
        <w:trPr>
          <w:trHeight w:val="396"/>
        </w:trPr>
        <w:tc>
          <w:tcPr>
            <w:tcW w:w="709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D8A" w:rsidRPr="00515D8A" w:rsidRDefault="00650C6F" w:rsidP="00DA79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Береславская участковая больница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D8A" w:rsidRPr="00515D8A" w:rsidRDefault="00650C6F" w:rsidP="00DA7947">
            <w:pPr>
              <w:pStyle w:val="ab"/>
              <w:snapToGrid w:val="0"/>
              <w:jc w:val="center"/>
            </w:pPr>
            <w:r>
              <w:t>404547, Волгоградская обл. Калачевский район, п. Береславка, ул. Больничная,1</w:t>
            </w:r>
          </w:p>
        </w:tc>
        <w:tc>
          <w:tcPr>
            <w:tcW w:w="1275" w:type="dxa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</w:t>
            </w:r>
          </w:p>
        </w:tc>
      </w:tr>
      <w:tr w:rsidR="00515D8A" w:rsidRPr="00515D8A" w:rsidTr="00DA7947">
        <w:trPr>
          <w:trHeight w:val="404"/>
        </w:trPr>
        <w:tc>
          <w:tcPr>
            <w:tcW w:w="709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15D8A" w:rsidRPr="00515D8A" w:rsidRDefault="00650C6F" w:rsidP="00DA7947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ФАП п. Отделение № 2 совхоза «Волго-Дон»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15D8A" w:rsidRPr="00515D8A" w:rsidRDefault="00650C6F" w:rsidP="00650C6F">
            <w:pPr>
              <w:pStyle w:val="ab"/>
              <w:snapToGrid w:val="0"/>
              <w:jc w:val="center"/>
            </w:pPr>
            <w:r>
              <w:t xml:space="preserve">404545, Волгоградская обл. Калачевский район, п. Отд.№2 ул. </w:t>
            </w:r>
            <w:r>
              <w:rPr>
                <w:rFonts w:eastAsia="Times New Roman"/>
                <w:lang w:eastAsia="ru-RU"/>
              </w:rPr>
              <w:t>Первомайская,10А/2</w:t>
            </w:r>
          </w:p>
        </w:tc>
        <w:tc>
          <w:tcPr>
            <w:tcW w:w="1275" w:type="dxa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515D8A" w:rsidRPr="00515D8A" w:rsidRDefault="00650C6F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515D8A" w:rsidRPr="00480742" w:rsidRDefault="00515D8A" w:rsidP="00515D8A">
      <w:pPr>
        <w:shd w:val="clear" w:color="auto" w:fill="FFFFFF"/>
        <w:outlineLvl w:val="2"/>
        <w:rPr>
          <w:color w:val="444444"/>
        </w:rPr>
      </w:pPr>
    </w:p>
    <w:p w:rsidR="00863183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целом, обеспеченность постоянного населения на территории муниципального образования медицинскими учреждениями является достаточной.</w:t>
      </w:r>
    </w:p>
    <w:p w:rsidR="001E25F5" w:rsidRDefault="001E25F5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3183" w:rsidRDefault="00863183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C20">
        <w:rPr>
          <w:rFonts w:ascii="Times New Roman" w:hAnsi="Times New Roman" w:cs="Times New Roman"/>
          <w:b/>
          <w:sz w:val="24"/>
          <w:szCs w:val="24"/>
        </w:rPr>
        <w:t>2.2.3. Объекты физической культуры и массового спорта.</w:t>
      </w:r>
    </w:p>
    <w:p w:rsidR="00EA15D6" w:rsidRPr="00105C20" w:rsidRDefault="00EA15D6" w:rsidP="00105C2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5D6" w:rsidRPr="00EA15D6" w:rsidRDefault="00EA15D6" w:rsidP="00EA15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5D6">
        <w:rPr>
          <w:rFonts w:ascii="Times New Roman" w:hAnsi="Times New Roman" w:cs="Times New Roman"/>
          <w:sz w:val="24"/>
          <w:szCs w:val="24"/>
        </w:rPr>
        <w:t xml:space="preserve">Спортивные сооружения в поселении представлены 2 отдельно стоящим зданием спортивного зала. Плоскостных спортивных сооружений </w:t>
      </w:r>
      <w:r w:rsidRPr="00EA15D6">
        <w:rPr>
          <w:rFonts w:ascii="Times New Roman" w:hAnsi="Times New Roman" w:cs="Times New Roman"/>
          <w:sz w:val="24"/>
          <w:szCs w:val="24"/>
        </w:rPr>
        <w:noBreakHyphen/>
        <w:t xml:space="preserve"> 1. В пределах поселения действуют 2 муниципальных секции спорта.</w:t>
      </w:r>
    </w:p>
    <w:p w:rsidR="00EA15D6" w:rsidRDefault="00EA15D6" w:rsidP="00EA15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15D6">
        <w:rPr>
          <w:rFonts w:ascii="Times New Roman" w:hAnsi="Times New Roman" w:cs="Times New Roman"/>
          <w:sz w:val="24"/>
          <w:szCs w:val="24"/>
        </w:rPr>
        <w:t>Общая численность работников спортсооружений – 0,5 штатных единицы. Численность населения, постоянно занимающегося физической культурой и спортом – 40 человек.</w:t>
      </w:r>
    </w:p>
    <w:p w:rsidR="00EA15D6" w:rsidRPr="00EA15D6" w:rsidRDefault="00EA15D6" w:rsidP="00EA15D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15D6" w:rsidRDefault="00EA15D6" w:rsidP="00EA15D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A15D6">
        <w:rPr>
          <w:rFonts w:ascii="Times New Roman" w:hAnsi="Times New Roman" w:cs="Times New Roman"/>
          <w:color w:val="000000"/>
          <w:sz w:val="24"/>
          <w:szCs w:val="24"/>
        </w:rPr>
        <w:t>Таблица 7 – Существующие объекты физической культуры и массового спорта</w:t>
      </w:r>
    </w:p>
    <w:p w:rsidR="00EA15D6" w:rsidRPr="00EA15D6" w:rsidRDefault="00EA15D6" w:rsidP="00EA15D6">
      <w:pPr>
        <w:spacing w:after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3523"/>
        <w:gridCol w:w="4395"/>
        <w:gridCol w:w="1375"/>
      </w:tblGrid>
      <w:tr w:rsidR="00EA15D6" w:rsidRPr="00EA15D6" w:rsidTr="00321048">
        <w:tc>
          <w:tcPr>
            <w:tcW w:w="554" w:type="dxa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4395" w:type="dxa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75" w:type="dxa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</w:t>
            </w:r>
          </w:p>
        </w:tc>
      </w:tr>
      <w:tr w:rsidR="00EA15D6" w:rsidRPr="00EA15D6" w:rsidTr="00321048">
        <w:trPr>
          <w:trHeight w:val="377"/>
        </w:trPr>
        <w:tc>
          <w:tcPr>
            <w:tcW w:w="554" w:type="dxa"/>
            <w:vAlign w:val="center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vAlign w:val="center"/>
          </w:tcPr>
          <w:p w:rsidR="00EA15D6" w:rsidRPr="00EA15D6" w:rsidRDefault="00EA15D6" w:rsidP="0032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Спортивный зал ДК «Родина»</w:t>
            </w:r>
          </w:p>
        </w:tc>
        <w:tc>
          <w:tcPr>
            <w:tcW w:w="4395" w:type="dxa"/>
            <w:vAlign w:val="center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Береславка,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 xml:space="preserve"> 23а</w:t>
            </w:r>
          </w:p>
        </w:tc>
        <w:tc>
          <w:tcPr>
            <w:tcW w:w="1275" w:type="dxa"/>
            <w:vAlign w:val="center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EA15D6" w:rsidRPr="00EA15D6" w:rsidTr="00321048">
        <w:trPr>
          <w:trHeight w:val="425"/>
        </w:trPr>
        <w:tc>
          <w:tcPr>
            <w:tcW w:w="554" w:type="dxa"/>
            <w:vAlign w:val="center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vAlign w:val="center"/>
          </w:tcPr>
          <w:p w:rsidR="00EA15D6" w:rsidRPr="00EA15D6" w:rsidRDefault="00EA15D6" w:rsidP="00321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й зал СДК «Целинный»</w:t>
            </w:r>
          </w:p>
        </w:tc>
        <w:tc>
          <w:tcPr>
            <w:tcW w:w="4395" w:type="dxa"/>
            <w:vAlign w:val="center"/>
          </w:tcPr>
          <w:p w:rsidR="00EA15D6" w:rsidRDefault="00EA15D6" w:rsidP="00EA1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№2 совхоза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Волго-Дон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15D6" w:rsidRPr="00EA15D6" w:rsidRDefault="00EA15D6" w:rsidP="00EA1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>Коммунистическая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15D6">
              <w:rPr>
                <w:rFonts w:ascii="Times New Roman" w:hAnsi="Times New Roman" w:cs="Times New Roman"/>
                <w:sz w:val="24"/>
                <w:szCs w:val="24"/>
              </w:rPr>
              <w:t xml:space="preserve"> 4а</w:t>
            </w:r>
          </w:p>
        </w:tc>
        <w:tc>
          <w:tcPr>
            <w:tcW w:w="1275" w:type="dxa"/>
            <w:vAlign w:val="center"/>
          </w:tcPr>
          <w:p w:rsidR="00EA15D6" w:rsidRPr="00EA15D6" w:rsidRDefault="00EA15D6" w:rsidP="0032104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EA15D6" w:rsidRPr="00EA15D6" w:rsidRDefault="00EA15D6" w:rsidP="00EA15D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5D6" w:rsidRPr="00EA15D6" w:rsidRDefault="00EA15D6" w:rsidP="00EA15D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15D6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EA15D6">
        <w:rPr>
          <w:rFonts w:ascii="Times New Roman" w:hAnsi="Times New Roman" w:cs="Times New Roman"/>
          <w:sz w:val="24"/>
          <w:szCs w:val="24"/>
        </w:rPr>
        <w:t>физической культуры и массового спорта</w:t>
      </w:r>
      <w:r w:rsidRPr="00EA15D6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достаточной/не достаточной.</w:t>
      </w:r>
    </w:p>
    <w:p w:rsidR="001E25F5" w:rsidRDefault="001E25F5" w:rsidP="00105C20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</w:p>
    <w:p w:rsidR="007B2AAE" w:rsidRPr="00EA15D6" w:rsidRDefault="00863183" w:rsidP="00EA15D6">
      <w:pPr>
        <w:pStyle w:val="a6"/>
        <w:spacing w:before="0" w:beforeAutospacing="0" w:after="0" w:afterAutospacing="0" w:line="360" w:lineRule="auto"/>
        <w:ind w:firstLine="567"/>
        <w:jc w:val="center"/>
        <w:rPr>
          <w:b/>
          <w:color w:val="000000"/>
        </w:rPr>
      </w:pPr>
      <w:r w:rsidRPr="00515D8A">
        <w:rPr>
          <w:b/>
          <w:color w:val="000000"/>
        </w:rPr>
        <w:t>2.2.4. Объекты культуры.</w:t>
      </w:r>
    </w:p>
    <w:p w:rsidR="00515D8A" w:rsidRPr="00515D8A" w:rsidRDefault="007B2AAE" w:rsidP="00515D8A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</w:t>
      </w:r>
      <w:r w:rsidR="00EA15D6">
        <w:rPr>
          <w:rFonts w:ascii="Times New Roman" w:hAnsi="Times New Roman" w:cs="Times New Roman"/>
          <w:color w:val="000000"/>
          <w:sz w:val="24"/>
          <w:szCs w:val="24"/>
        </w:rPr>
        <w:t>лица 8</w:t>
      </w:r>
      <w:r w:rsidR="00515D8A" w:rsidRPr="00515D8A">
        <w:rPr>
          <w:rFonts w:ascii="Times New Roman" w:hAnsi="Times New Roman" w:cs="Times New Roman"/>
          <w:color w:val="000000"/>
          <w:sz w:val="24"/>
          <w:szCs w:val="24"/>
        </w:rPr>
        <w:t xml:space="preserve"> – Существующие объекты культуры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8"/>
        <w:gridCol w:w="2731"/>
        <w:gridCol w:w="2729"/>
        <w:gridCol w:w="1259"/>
        <w:gridCol w:w="1156"/>
        <w:gridCol w:w="1426"/>
      </w:tblGrid>
      <w:tr w:rsidR="00515D8A" w:rsidRPr="00515D8A" w:rsidTr="007B2AAE">
        <w:tc>
          <w:tcPr>
            <w:tcW w:w="558" w:type="dxa"/>
            <w:vMerge w:val="restart"/>
            <w:shd w:val="clear" w:color="auto" w:fill="auto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1" w:type="dxa"/>
            <w:vMerge w:val="restart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29" w:type="dxa"/>
            <w:vMerge w:val="restart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259" w:type="dxa"/>
            <w:vMerge w:val="restart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Кол-во персонала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515D8A" w:rsidRPr="00515D8A" w:rsidTr="007B2AAE">
        <w:tc>
          <w:tcPr>
            <w:tcW w:w="558" w:type="dxa"/>
            <w:vMerge/>
            <w:shd w:val="clear" w:color="auto" w:fill="auto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31" w:type="dxa"/>
            <w:vMerge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Merge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vMerge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кол-во мест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5D8A" w:rsidRPr="00515D8A" w:rsidRDefault="00515D8A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кол-во книг</w:t>
            </w:r>
          </w:p>
        </w:tc>
      </w:tr>
      <w:tr w:rsidR="00515D8A" w:rsidRPr="00515D8A" w:rsidTr="007B2AAE">
        <w:trPr>
          <w:trHeight w:val="335"/>
        </w:trPr>
        <w:tc>
          <w:tcPr>
            <w:tcW w:w="558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15D8A" w:rsidRPr="007B2AAE" w:rsidRDefault="007B2AAE" w:rsidP="007B2AAE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ельский дом культуры </w:t>
            </w: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"Родина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2AAE" w:rsidRDefault="007B2AAE" w:rsidP="007B2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</w:t>
            </w:r>
          </w:p>
          <w:p w:rsidR="00515D8A" w:rsidRPr="00515D8A" w:rsidRDefault="007B2AAE" w:rsidP="007B2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23а</w:t>
            </w:r>
          </w:p>
        </w:tc>
        <w:tc>
          <w:tcPr>
            <w:tcW w:w="1259" w:type="dxa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D8A" w:rsidRPr="00515D8A" w:rsidTr="007B2AAE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5D8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 «Рокотинский»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 ул. Волгоградская,32а</w:t>
            </w:r>
          </w:p>
        </w:tc>
        <w:tc>
          <w:tcPr>
            <w:tcW w:w="1259" w:type="dxa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5D8A" w:rsidRPr="00515D8A" w:rsidTr="007B2AAE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 «Целинный»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7B2AAE" w:rsidRPr="00515D8A" w:rsidRDefault="007B2AAE" w:rsidP="007B2A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Отделение №2 совхоза «Волго-Дон» ул. Коммунистическая, 4а</w:t>
            </w:r>
          </w:p>
        </w:tc>
        <w:tc>
          <w:tcPr>
            <w:tcW w:w="1259" w:type="dxa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515D8A" w:rsidRPr="00515D8A" w:rsidRDefault="007B2AAE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515D8A" w:rsidRPr="00515D8A" w:rsidRDefault="00515D8A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15D6" w:rsidRPr="00515D8A" w:rsidTr="007B2AAE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EA15D6" w:rsidRPr="00515D8A" w:rsidRDefault="00EA15D6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A15D6" w:rsidRPr="007B2AAE" w:rsidRDefault="00EA15D6" w:rsidP="00321048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ельский дом культуры </w:t>
            </w: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"Родина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A15D6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</w:t>
            </w:r>
          </w:p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23а</w:t>
            </w:r>
          </w:p>
        </w:tc>
        <w:tc>
          <w:tcPr>
            <w:tcW w:w="1259" w:type="dxa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15500</w:t>
            </w:r>
          </w:p>
        </w:tc>
      </w:tr>
      <w:tr w:rsidR="00EA15D6" w:rsidRPr="00515D8A" w:rsidTr="007B2AAE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EA15D6" w:rsidRDefault="00EA15D6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A15D6" w:rsidRPr="00515D8A" w:rsidRDefault="00EA15D6" w:rsidP="003210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 «Рокотинский»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 ул. Волгоградская,32а</w:t>
            </w:r>
          </w:p>
        </w:tc>
        <w:tc>
          <w:tcPr>
            <w:tcW w:w="1259" w:type="dxa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14600</w:t>
            </w:r>
          </w:p>
        </w:tc>
      </w:tr>
      <w:tr w:rsidR="00EA15D6" w:rsidRPr="00515D8A" w:rsidTr="007B2AAE">
        <w:trPr>
          <w:trHeight w:val="425"/>
        </w:trPr>
        <w:tc>
          <w:tcPr>
            <w:tcW w:w="558" w:type="dxa"/>
            <w:shd w:val="clear" w:color="auto" w:fill="auto"/>
            <w:vAlign w:val="center"/>
          </w:tcPr>
          <w:p w:rsidR="00EA15D6" w:rsidRDefault="00EA15D6" w:rsidP="007B2AA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EA15D6" w:rsidRPr="00515D8A" w:rsidRDefault="00EA15D6" w:rsidP="003210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 «Целинный»</w:t>
            </w:r>
          </w:p>
        </w:tc>
        <w:tc>
          <w:tcPr>
            <w:tcW w:w="2729" w:type="dxa"/>
            <w:shd w:val="clear" w:color="auto" w:fill="auto"/>
            <w:vAlign w:val="center"/>
          </w:tcPr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Отделение №2 совхоза «Волго-Дон» ул. Коммунистическая, 4а</w:t>
            </w:r>
          </w:p>
        </w:tc>
        <w:tc>
          <w:tcPr>
            <w:tcW w:w="1259" w:type="dxa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auto"/>
            <w:vAlign w:val="center"/>
          </w:tcPr>
          <w:p w:rsidR="00EA15D6" w:rsidRPr="00515D8A" w:rsidRDefault="00EA15D6" w:rsidP="00DA79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5200</w:t>
            </w:r>
          </w:p>
        </w:tc>
      </w:tr>
    </w:tbl>
    <w:p w:rsidR="00515D8A" w:rsidRPr="00515D8A" w:rsidRDefault="00515D8A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11A2" w:rsidRPr="00105C20" w:rsidRDefault="00863183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В целом, обеспеченность постоянного населения на территории муниципального образования учреждениями </w:t>
      </w:r>
      <w:r w:rsidRPr="00105C20">
        <w:rPr>
          <w:rFonts w:ascii="Times New Roman" w:hAnsi="Times New Roman" w:cs="Times New Roman"/>
          <w:sz w:val="24"/>
          <w:szCs w:val="24"/>
        </w:rPr>
        <w:t>культуры</w:t>
      </w:r>
      <w:r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 является достаточной.</w:t>
      </w: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25F5" w:rsidRDefault="001E25F5" w:rsidP="00105C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3183" w:rsidRPr="00105C20" w:rsidRDefault="008A37D9" w:rsidP="00105C20">
      <w:pPr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290A17" w:rsidRPr="00105C20">
        <w:rPr>
          <w:rFonts w:ascii="Times New Roman" w:hAnsi="Times New Roman" w:cs="Times New Roman"/>
          <w:b/>
          <w:bCs/>
          <w:sz w:val="24"/>
          <w:szCs w:val="24"/>
        </w:rPr>
        <w:t>. Н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ормативно-правов</w:t>
      </w:r>
      <w:r w:rsidR="00290A17"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баз</w:t>
      </w:r>
      <w:r w:rsidR="00290A17" w:rsidRPr="00105C2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, необходим</w:t>
      </w:r>
      <w:r w:rsidR="00290A17" w:rsidRPr="00105C20">
        <w:rPr>
          <w:rFonts w:ascii="Times New Roman" w:hAnsi="Times New Roman" w:cs="Times New Roman"/>
          <w:b/>
          <w:bCs/>
          <w:sz w:val="24"/>
          <w:szCs w:val="24"/>
        </w:rPr>
        <w:t>ая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для функционирования и развития социальной инфраструктуры</w:t>
      </w:r>
      <w:r w:rsidR="00515D8A">
        <w:rPr>
          <w:rFonts w:ascii="Times New Roman" w:hAnsi="Times New Roman" w:cs="Times New Roman"/>
          <w:b/>
          <w:bCs/>
          <w:sz w:val="24"/>
          <w:szCs w:val="24"/>
        </w:rPr>
        <w:t xml:space="preserve"> Береславского</w:t>
      </w:r>
      <w:r w:rsidR="00290A17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</w:t>
      </w:r>
    </w:p>
    <w:p w:rsidR="00863183" w:rsidRPr="00105C20" w:rsidRDefault="00863183" w:rsidP="00105C2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863183" w:rsidRPr="00105C20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t>Градостроительный кодекс Российской Федерации;</w:t>
      </w:r>
    </w:p>
    <w:p w:rsidR="00782B6A" w:rsidRPr="00105C20" w:rsidRDefault="00290A17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2)</w:t>
      </w:r>
      <w:r w:rsidR="00515D8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863183" w:rsidRPr="00105C20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Федеральный закон от 06 октября 2003 № 131-ФЗ «Об общих принципах организации местного самоуправления в Российской Федерации»; </w:t>
      </w:r>
    </w:p>
    <w:p w:rsidR="00782B6A" w:rsidRPr="00105C20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  <w:lang w:eastAsia="ru-RU"/>
        </w:rPr>
        <w:t>3)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290A17" w:rsidRPr="00105C20">
        <w:rPr>
          <w:rFonts w:ascii="Times New Roman" w:hAnsi="Times New Roman" w:cs="Times New Roman"/>
          <w:sz w:val="24"/>
          <w:szCs w:val="24"/>
        </w:rPr>
        <w:br/>
        <w:t>от 01 октября 2015 года № 1050 «Об утверждении требований</w:t>
      </w:r>
      <w:r w:rsidR="00290A17" w:rsidRPr="00105C20">
        <w:rPr>
          <w:rFonts w:ascii="Times New Roman" w:hAnsi="Times New Roman" w:cs="Times New Roman"/>
          <w:sz w:val="24"/>
          <w:szCs w:val="24"/>
        </w:rPr>
        <w:br/>
        <w:t>к программам комплексного развития социальной инфраструктуры поселений, городских округов»;</w:t>
      </w:r>
    </w:p>
    <w:p w:rsidR="00782B6A" w:rsidRPr="00105C20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4) </w:t>
      </w:r>
      <w:r w:rsidR="00515D8A">
        <w:rPr>
          <w:rFonts w:ascii="Times New Roman" w:hAnsi="Times New Roman" w:cs="Times New Roman"/>
          <w:sz w:val="24"/>
          <w:szCs w:val="24"/>
        </w:rPr>
        <w:t>Устав Береславского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290A17" w:rsidRPr="00105C20" w:rsidRDefault="00782B6A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C20">
        <w:rPr>
          <w:rFonts w:ascii="Times New Roman" w:hAnsi="Times New Roman" w:cs="Times New Roman"/>
          <w:sz w:val="24"/>
          <w:szCs w:val="24"/>
        </w:rPr>
        <w:t xml:space="preserve">5) </w:t>
      </w:r>
      <w:r w:rsidR="00515D8A">
        <w:rPr>
          <w:rFonts w:ascii="Times New Roman" w:hAnsi="Times New Roman" w:cs="Times New Roman"/>
          <w:sz w:val="24"/>
          <w:szCs w:val="24"/>
        </w:rPr>
        <w:t>Генеральный план Береславского</w:t>
      </w:r>
      <w:r w:rsidR="00290A17" w:rsidRPr="00105C20">
        <w:rPr>
          <w:rFonts w:ascii="Times New Roman" w:hAnsi="Times New Roman" w:cs="Times New Roman"/>
          <w:sz w:val="24"/>
          <w:szCs w:val="24"/>
        </w:rPr>
        <w:t xml:space="preserve"> сельского поселения Калачевского муниципального района Волгоградской области;</w:t>
      </w:r>
    </w:p>
    <w:p w:rsidR="00C45AF1" w:rsidRPr="00C45AF1" w:rsidRDefault="00C45AF1" w:rsidP="00C45AF1">
      <w:pPr>
        <w:pStyle w:val="a7"/>
        <w:shd w:val="clear" w:color="auto" w:fill="FFFFFF"/>
        <w:suppressAutoHyphens/>
        <w:spacing w:after="0" w:line="360" w:lineRule="auto"/>
        <w:ind w:left="16"/>
        <w:jc w:val="both"/>
        <w:rPr>
          <w:rFonts w:ascii="Times New Roman" w:hAnsi="Times New Roman" w:cs="Times New Roman"/>
          <w:sz w:val="24"/>
          <w:szCs w:val="24"/>
        </w:rPr>
      </w:pPr>
    </w:p>
    <w:p w:rsidR="00863183" w:rsidRPr="00C45AF1" w:rsidRDefault="00C45AF1" w:rsidP="00C45AF1">
      <w:pPr>
        <w:tabs>
          <w:tab w:val="left" w:pos="1320"/>
        </w:tabs>
        <w:sectPr w:rsidR="00863183" w:rsidRPr="00C45AF1" w:rsidSect="00863183">
          <w:pgSz w:w="11906" w:h="16838"/>
          <w:pgMar w:top="1134" w:right="424" w:bottom="851" w:left="1276" w:header="709" w:footer="709" w:gutter="0"/>
          <w:cols w:space="708"/>
          <w:docGrid w:linePitch="360"/>
        </w:sectPr>
      </w:pPr>
      <w:r>
        <w:tab/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 Перечень мероприятий (инвестиционных проектов) по проектированию, строительству </w:t>
      </w:r>
    </w:p>
    <w:p w:rsidR="00863183" w:rsidRPr="00105C20" w:rsidRDefault="00863183" w:rsidP="00105C20">
      <w:pPr>
        <w:pStyle w:val="ConsPlusNormal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t>и реконструкции объектов социальной инфраструктуры поселения (городского округа)</w:t>
      </w:r>
    </w:p>
    <w:p w:rsidR="00863183" w:rsidRPr="00105C20" w:rsidRDefault="007B2AAE" w:rsidP="00105C20">
      <w:pPr>
        <w:shd w:val="clear" w:color="auto" w:fill="FFFFFF"/>
        <w:tabs>
          <w:tab w:val="left" w:pos="994"/>
        </w:tabs>
        <w:spacing w:after="0" w:line="360" w:lineRule="auto"/>
        <w:ind w:left="365"/>
        <w:jc w:val="center"/>
        <w:rPr>
          <w:rFonts w:ascii="Times New Roman" w:hAnsi="Times New Roman" w:cs="Times New Roman"/>
          <w:spacing w:val="-9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Таблица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647"/>
        <w:gridCol w:w="2291"/>
        <w:gridCol w:w="2695"/>
        <w:gridCol w:w="992"/>
        <w:gridCol w:w="1842"/>
        <w:gridCol w:w="1953"/>
      </w:tblGrid>
      <w:tr w:rsidR="00EA15D6" w:rsidRPr="00105C20" w:rsidTr="00EA15D6">
        <w:trPr>
          <w:cantSplit/>
          <w:tblHeader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tabs>
                <w:tab w:val="left" w:pos="-10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468D1" w:rsidRPr="00105C20" w:rsidRDefault="003468D1" w:rsidP="00105C20">
            <w:pPr>
              <w:tabs>
                <w:tab w:val="left" w:pos="113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Фактическая мощность (вместимость)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подчинения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EA15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5C20">
              <w:rPr>
                <w:rFonts w:ascii="Times New Roman" w:hAnsi="Times New Roman" w:cs="Times New Roman"/>
                <w:b/>
                <w:sz w:val="24"/>
                <w:szCs w:val="24"/>
              </w:rPr>
              <w:t>обходи-мость ремонта</w:t>
            </w:r>
          </w:p>
        </w:tc>
      </w:tr>
      <w:tr w:rsidR="00DC209D" w:rsidRPr="00105C20" w:rsidTr="00D35BBB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DC209D" w:rsidRPr="00515D8A" w:rsidRDefault="00DC209D" w:rsidP="00A31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Default="00DC209D" w:rsidP="00A3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DC209D" w:rsidRPr="00515D8A" w:rsidRDefault="00DC209D" w:rsidP="00A31F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 ул. Школьная,1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209D" w:rsidRPr="00105C20" w:rsidRDefault="00DC209D" w:rsidP="00DC209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спорт зала, замена окон (102 шт.), ремонт изгороди, капитальный ремонт (3-х) туалетов, капитальный ремонт системы отопления, строительство пристройки к актовому залу, переход на энергосберегающие лампы освещения, установка защитных решеток в спорт зале.</w:t>
            </w:r>
          </w:p>
        </w:tc>
      </w:tr>
      <w:tr w:rsidR="00DC209D" w:rsidRPr="00105C20" w:rsidTr="00D35BBB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</w:tcPr>
          <w:p w:rsidR="00DC209D" w:rsidRPr="00515D8A" w:rsidRDefault="00DC209D" w:rsidP="00A31FA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«Береславская СШ»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Default="00DC209D" w:rsidP="00A31F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DC209D" w:rsidRPr="00515D8A" w:rsidRDefault="00DC209D" w:rsidP="00A31FA3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 ул. Школьная,2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C209D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и ремонт кровли, ремонт кабинетов и спорт зала, замена окон, переход на энергосберегающие лампы, установка защитных решеток на окна в спорт зале.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Default="00EA15D6" w:rsidP="003210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«Береславская СШ»</w:t>
            </w:r>
          </w:p>
          <w:p w:rsidR="00EA15D6" w:rsidRPr="00515D8A" w:rsidRDefault="00EA15D6" w:rsidP="00321048">
            <w:pPr>
              <w:spacing w:after="0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дошкольные группы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404547 Волгоградская обл., Калачевский район</w:t>
            </w:r>
          </w:p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Береславка,30а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DC209D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A15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кровли, космет.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 окон, замена дверей, переход на энергосберегающие лампы.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Береславская участковая больница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404547 Волгоградская обл., Калачевский </w:t>
            </w:r>
            <w:r w:rsidR="00E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Береславка, ул. Больничная,1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космет. ремонт, замена окон 86 шт. Ремонт отопления, канализации, водоснабжения.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404545 Волгоградская обл., Калачевский </w:t>
            </w:r>
            <w:r w:rsidR="00E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Отделение №2 совхоза «Волго-Дон» ул.</w:t>
            </w:r>
            <w:r w:rsidR="00DC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1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Первомайская,10А/2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8D1" w:rsidRPr="00105C20" w:rsidRDefault="00650C6F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кровли, замена окон 5 шт.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7B2AAE" w:rsidRDefault="00EA15D6" w:rsidP="00321048">
            <w:pPr>
              <w:spacing w:after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ельский дом культуры </w:t>
            </w:r>
            <w:r w:rsidRPr="007B2A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"Родина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"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</w:t>
            </w:r>
          </w:p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Ленина, 23а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кровли, космет. ремонт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515D8A" w:rsidRDefault="00EA15D6" w:rsidP="003210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клуб «Рокотинский»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Береславка ул. Волгоградская,32а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15D6" w:rsidRPr="00105C20" w:rsidRDefault="00EA15D6" w:rsidP="00EA15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кровли, космет.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 окон, замена дверей, переход на энергосберегающие лампы.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515D8A" w:rsidRDefault="00EA15D6" w:rsidP="00321048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Сельский дом культуры «Целинный»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515D8A" w:rsidRDefault="00EA15D6" w:rsidP="003210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Отделение №2 совхоза «Волго-Дон» ул. Коммунистическая, 4а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EA15D6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A15D6" w:rsidRPr="00105C20" w:rsidRDefault="00EA15D6" w:rsidP="00EA15D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кровли, космет.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замена окон, замена дверей, переход на энергосберегающие лампы.</w:t>
            </w:r>
          </w:p>
        </w:tc>
      </w:tr>
      <w:tr w:rsidR="00EA15D6" w:rsidRPr="00105C20" w:rsidTr="00EA15D6">
        <w:trPr>
          <w:cantSplit/>
        </w:trPr>
        <w:tc>
          <w:tcPr>
            <w:tcW w:w="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 «Волго-Дон»</w:t>
            </w:r>
          </w:p>
        </w:tc>
        <w:tc>
          <w:tcPr>
            <w:tcW w:w="12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Береславка ул. Лагутина,41</w:t>
            </w:r>
          </w:p>
        </w:tc>
        <w:tc>
          <w:tcPr>
            <w:tcW w:w="4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3468D1" w:rsidRPr="00105C20" w:rsidRDefault="003468D1" w:rsidP="00105C2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5C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9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68D1" w:rsidRPr="00105C20" w:rsidRDefault="00EA15D6" w:rsidP="00105C20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Демонтаж существующих трибун. Постройка новых трибун.</w:t>
            </w:r>
          </w:p>
        </w:tc>
      </w:tr>
    </w:tbl>
    <w:p w:rsidR="0076205D" w:rsidRPr="00105C20" w:rsidRDefault="0076205D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863183" w:rsidP="0085682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05C2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lastRenderedPageBreak/>
        <w:t>4. Оценка объемов и источников финансирования меропри</w:t>
      </w:r>
      <w:r w:rsidR="0085682D">
        <w:rPr>
          <w:rFonts w:ascii="Times New Roman" w:hAnsi="Times New Roman" w:cs="Times New Roman"/>
          <w:b/>
          <w:bCs/>
          <w:sz w:val="24"/>
          <w:szCs w:val="24"/>
        </w:rPr>
        <w:t xml:space="preserve">ятий (инвестиционных проектов) </w:t>
      </w:r>
      <w:r w:rsidRPr="00105C20">
        <w:rPr>
          <w:rFonts w:ascii="Times New Roman" w:hAnsi="Times New Roman" w:cs="Times New Roman"/>
          <w:b/>
          <w:bCs/>
          <w:sz w:val="24"/>
          <w:szCs w:val="24"/>
        </w:rPr>
        <w:t xml:space="preserve">по проектированию, строительству и реконструкции объектов социальной инфраструктуры </w:t>
      </w:r>
      <w:r w:rsidR="00515D8A">
        <w:rPr>
          <w:rFonts w:ascii="Times New Roman" w:hAnsi="Times New Roman" w:cs="Times New Roman"/>
          <w:b/>
          <w:bCs/>
          <w:sz w:val="24"/>
          <w:szCs w:val="24"/>
        </w:rPr>
        <w:t>Бересла</w:t>
      </w:r>
      <w:r w:rsidR="0085682D">
        <w:rPr>
          <w:rFonts w:ascii="Times New Roman" w:hAnsi="Times New Roman" w:cs="Times New Roman"/>
          <w:b/>
          <w:bCs/>
          <w:sz w:val="24"/>
          <w:szCs w:val="24"/>
        </w:rPr>
        <w:t>вского сельского поселения.</w:t>
      </w:r>
    </w:p>
    <w:p w:rsidR="00863183" w:rsidRPr="00105C20" w:rsidRDefault="007B2AAE" w:rsidP="00105C20">
      <w:pPr>
        <w:shd w:val="clear" w:color="auto" w:fill="FFFFFF"/>
        <w:tabs>
          <w:tab w:val="left" w:pos="0"/>
        </w:tabs>
        <w:spacing w:after="0" w:line="360" w:lineRule="auto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10</w:t>
      </w:r>
      <w:r w:rsidR="00863183" w:rsidRPr="00105C20">
        <w:rPr>
          <w:rFonts w:ascii="Times New Roman" w:hAnsi="Times New Roman" w:cs="Times New Roman"/>
          <w:sz w:val="24"/>
          <w:szCs w:val="24"/>
        </w:rPr>
        <w:t xml:space="preserve"> – Прогнозируемый объем финансовых средств на реализацию Программы</w:t>
      </w:r>
    </w:p>
    <w:tbl>
      <w:tblPr>
        <w:tblW w:w="99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38"/>
        <w:gridCol w:w="3686"/>
        <w:gridCol w:w="2409"/>
        <w:gridCol w:w="3119"/>
      </w:tblGrid>
      <w:tr w:rsidR="00550005" w:rsidRPr="00105C20" w:rsidTr="00550005">
        <w:trPr>
          <w:trHeight w:val="1355"/>
        </w:trPr>
        <w:tc>
          <w:tcPr>
            <w:tcW w:w="738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  <w:shd w:val="clear" w:color="auto" w:fill="FFFFFF"/>
          </w:tcPr>
          <w:p w:rsidR="00550005" w:rsidRPr="00105C20" w:rsidRDefault="00550005" w:rsidP="00550005">
            <w:pPr>
              <w:tabs>
                <w:tab w:val="left" w:pos="994"/>
              </w:tabs>
              <w:spacing w:after="0" w:line="36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3119" w:type="dxa"/>
            <w:shd w:val="clear" w:color="auto" w:fill="FFFFFF"/>
          </w:tcPr>
          <w:p w:rsidR="00550005" w:rsidRPr="00105C20" w:rsidRDefault="00550005" w:rsidP="00550005">
            <w:pPr>
              <w:tabs>
                <w:tab w:val="left" w:pos="994"/>
              </w:tabs>
              <w:spacing w:after="0" w:line="360" w:lineRule="auto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550005" w:rsidRPr="00105C20" w:rsidTr="00550005">
        <w:trPr>
          <w:trHeight w:val="701"/>
        </w:trPr>
        <w:tc>
          <w:tcPr>
            <w:tcW w:w="738" w:type="dxa"/>
            <w:vMerge w:val="restart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  <w:r w:rsidRPr="00105C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ремонт автомобильных дорог местного значения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15D8A" w:rsidRPr="00105C20" w:rsidTr="00550005">
        <w:trPr>
          <w:trHeight w:val="701"/>
        </w:trPr>
        <w:tc>
          <w:tcPr>
            <w:tcW w:w="738" w:type="dxa"/>
            <w:vMerge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  <w:vAlign w:val="center"/>
          </w:tcPr>
          <w:p w:rsidR="00515D8A" w:rsidRDefault="00515D8A" w:rsidP="00105C20">
            <w:pPr>
              <w:tabs>
                <w:tab w:val="left" w:pos="7317"/>
              </w:tabs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15D8A" w:rsidRPr="00105C20" w:rsidRDefault="00515D8A" w:rsidP="00DA7947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15D8A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15D8A" w:rsidRPr="00105C20" w:rsidTr="00550005">
        <w:trPr>
          <w:trHeight w:val="820"/>
        </w:trPr>
        <w:tc>
          <w:tcPr>
            <w:tcW w:w="738" w:type="dxa"/>
            <w:vMerge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5D8A" w:rsidRPr="00105C20" w:rsidRDefault="00515D8A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EAF1DD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15D8A" w:rsidRPr="00105C20" w:rsidRDefault="00515D8A" w:rsidP="00DA7947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70,0</w:t>
            </w:r>
          </w:p>
        </w:tc>
      </w:tr>
      <w:tr w:rsidR="00515D8A" w:rsidRPr="00105C20" w:rsidTr="00550005">
        <w:trPr>
          <w:trHeight w:val="822"/>
        </w:trPr>
        <w:tc>
          <w:tcPr>
            <w:tcW w:w="738" w:type="dxa"/>
            <w:vMerge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5D8A" w:rsidRPr="00105C20" w:rsidRDefault="00515D8A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15D8A" w:rsidRPr="00105C20" w:rsidRDefault="00515D8A" w:rsidP="00DA7947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15D8A" w:rsidRPr="00105C20" w:rsidTr="00550005">
        <w:trPr>
          <w:trHeight w:val="820"/>
        </w:trPr>
        <w:tc>
          <w:tcPr>
            <w:tcW w:w="738" w:type="dxa"/>
            <w:vMerge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15D8A" w:rsidRPr="00105C20" w:rsidRDefault="00515D8A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15D8A" w:rsidRPr="00105C20" w:rsidRDefault="00515D8A" w:rsidP="00DA7947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15D8A" w:rsidRPr="00105C20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550005" w:rsidRPr="00105C20" w:rsidTr="00550005">
        <w:trPr>
          <w:trHeight w:val="907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1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550005" w:rsidRPr="00105C20" w:rsidTr="00550005">
        <w:trPr>
          <w:trHeight w:val="907"/>
        </w:trPr>
        <w:tc>
          <w:tcPr>
            <w:tcW w:w="738" w:type="dxa"/>
            <w:vMerge/>
            <w:shd w:val="clear" w:color="auto" w:fill="FFFFFF"/>
            <w:vAlign w:val="center"/>
          </w:tcPr>
          <w:p w:rsidR="00550005" w:rsidRPr="00105C20" w:rsidRDefault="00550005" w:rsidP="00105C20">
            <w:pPr>
              <w:tabs>
                <w:tab w:val="left" w:pos="0"/>
              </w:tabs>
              <w:spacing w:after="0" w:line="360" w:lineRule="auto"/>
              <w:ind w:right="-4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shd w:val="clear" w:color="auto" w:fill="FFFFFF"/>
          </w:tcPr>
          <w:p w:rsidR="00550005" w:rsidRPr="00105C20" w:rsidRDefault="00550005" w:rsidP="00105C20">
            <w:pPr>
              <w:tabs>
                <w:tab w:val="left" w:pos="994"/>
              </w:tabs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550005" w:rsidRDefault="00515D8A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550005"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550005" w:rsidRPr="00105C20" w:rsidRDefault="00C45AF1" w:rsidP="00105C20">
            <w:pPr>
              <w:tabs>
                <w:tab w:val="left" w:pos="0"/>
              </w:tabs>
              <w:spacing w:after="0" w:line="360" w:lineRule="auto"/>
              <w:ind w:right="-4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3 150,0</w:t>
            </w:r>
          </w:p>
        </w:tc>
      </w:tr>
    </w:tbl>
    <w:p w:rsidR="00863183" w:rsidRPr="00105C20" w:rsidRDefault="00863183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863183" w:rsidRPr="00105C20" w:rsidRDefault="00863183" w:rsidP="00105C20">
      <w:pPr>
        <w:spacing w:after="0" w:line="360" w:lineRule="auto"/>
        <w:ind w:firstLine="425"/>
        <w:rPr>
          <w:rFonts w:ascii="Times New Roman" w:hAnsi="Times New Roman" w:cs="Times New Roman"/>
          <w:color w:val="000000"/>
          <w:spacing w:val="2"/>
          <w:sz w:val="24"/>
          <w:szCs w:val="24"/>
        </w:rPr>
        <w:sectPr w:rsidR="00863183" w:rsidRPr="00105C20" w:rsidSect="00166C85">
          <w:type w:val="continuous"/>
          <w:pgSz w:w="11909" w:h="16834"/>
          <w:pgMar w:top="424" w:right="424" w:bottom="1276" w:left="1276" w:header="720" w:footer="720" w:gutter="0"/>
          <w:cols w:space="60"/>
          <w:noEndnote/>
        </w:sectPr>
      </w:pPr>
    </w:p>
    <w:p w:rsidR="00863183" w:rsidRPr="00105C20" w:rsidRDefault="00C45AF1" w:rsidP="00105C2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. Оценка эффективности мероприятий, включенных в программу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Ожидаемыми результатами Программы являются улучшение экономической</w:t>
      </w:r>
    </w:p>
    <w:p w:rsidR="00863183" w:rsidRPr="00105C20" w:rsidRDefault="00863183" w:rsidP="00105C20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ситуации в поселении (городском округе) за счет: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1. Технологические результаты: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обеспечение новых мест в общеобразовательных организациях;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обеспечение новых мест в объектах здравоохранения;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создание новых и развитие существующих спортивно-тренировочных центров;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увеличение количества учреждений культуры и искусства;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ликвидация дефицита объектов социальной инфраструктуры;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внедрение энергосберегающих технологий;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2. Социальные результаты: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надежности функционирования сист</w:t>
      </w:r>
      <w:r w:rsidR="00323935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ем социальной инфраструктуры и 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обеспечивающие комфортные и безопасные условия для проживания людей;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благосостояния населения;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снижение социальной напряженности.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3. Экономические результаты: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- повышение инвестиционной привлекательности.</w:t>
      </w:r>
    </w:p>
    <w:p w:rsidR="00863183" w:rsidRPr="00105C20" w:rsidRDefault="00863183" w:rsidP="00105C20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63183" w:rsidRPr="00105C20" w:rsidRDefault="00C45AF1" w:rsidP="00105C20">
      <w:pPr>
        <w:spacing w:after="0" w:line="360" w:lineRule="auto"/>
        <w:rPr>
          <w:rFonts w:ascii="Times New Roman" w:eastAsia="Arial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63183" w:rsidRPr="00105C20">
        <w:rPr>
          <w:rFonts w:ascii="Times New Roman" w:hAnsi="Times New Roman" w:cs="Times New Roman"/>
          <w:b/>
          <w:bCs/>
          <w:sz w:val="24"/>
          <w:szCs w:val="24"/>
        </w:rPr>
        <w:t>. 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323935" w:rsidRPr="00105C20" w:rsidRDefault="00323935" w:rsidP="00105C20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Выполнение включенных в 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местной администрации, позволит достичь показателей социального развития поселения в 2018 году по отношению к 2035 году. За счет активизации предпринимательской деятельности, увеличиваются 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ежегодный объем производства в поселении. Соответственно, увеличатся объемы налоговых поступлений в местный бюджет. При выполнении программных мероприятий ожидается рост объемов производства сельскохозяйственной продукции в сельскохозяйственных предприятиях и в личных подсобных хозяйствах граждан. В целях оперативного отслеживания и контроля хода осуществления </w:t>
      </w:r>
      <w:r w:rsidR="004308A9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П</w:t>
      </w:r>
      <w:r w:rsidR="00440D4E" w:rsidRPr="00105C20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развития территории.</w:t>
      </w:r>
    </w:p>
    <w:p w:rsidR="00863183" w:rsidRPr="004308A9" w:rsidRDefault="00863183" w:rsidP="00863183">
      <w:pPr>
        <w:pStyle w:val="Default"/>
        <w:spacing w:line="240" w:lineRule="exact"/>
        <w:ind w:firstLine="426"/>
        <w:jc w:val="both"/>
        <w:rPr>
          <w:rFonts w:ascii="Times New Roman" w:hAnsi="Times New Roman" w:cs="Times New Roman"/>
          <w:i/>
          <w:spacing w:val="2"/>
          <w:lang w:eastAsia="ar-SA"/>
        </w:rPr>
      </w:pPr>
    </w:p>
    <w:p w:rsidR="006B4AA3" w:rsidRPr="004308A9" w:rsidRDefault="006B4A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4AA3" w:rsidRPr="004308A9" w:rsidSect="006B4A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D53" w:rsidRDefault="00A97D53" w:rsidP="007E38DF">
      <w:pPr>
        <w:spacing w:after="0" w:line="240" w:lineRule="auto"/>
      </w:pPr>
      <w:r>
        <w:separator/>
      </w:r>
    </w:p>
  </w:endnote>
  <w:endnote w:type="continuationSeparator" w:id="1">
    <w:p w:rsidR="00A97D53" w:rsidRDefault="00A97D53" w:rsidP="007E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D53" w:rsidRDefault="00A97D53" w:rsidP="007E38DF">
      <w:pPr>
        <w:spacing w:after="0" w:line="240" w:lineRule="auto"/>
      </w:pPr>
      <w:r>
        <w:separator/>
      </w:r>
    </w:p>
  </w:footnote>
  <w:footnote w:type="continuationSeparator" w:id="1">
    <w:p w:rsidR="00A97D53" w:rsidRDefault="00A97D53" w:rsidP="007E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4B9"/>
    <w:multiLevelType w:val="hybridMultilevel"/>
    <w:tmpl w:val="D158A852"/>
    <w:lvl w:ilvl="0" w:tplc="097632C4">
      <w:numFmt w:val="bullet"/>
      <w:lvlText w:val=""/>
      <w:lvlJc w:val="left"/>
      <w:pPr>
        <w:ind w:left="6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5972DE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0CEB3BEF"/>
    <w:multiLevelType w:val="hybridMultilevel"/>
    <w:tmpl w:val="048A6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E5CE4"/>
    <w:multiLevelType w:val="hybridMultilevel"/>
    <w:tmpl w:val="92CAD326"/>
    <w:lvl w:ilvl="0" w:tplc="894A3F2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CA4228"/>
    <w:multiLevelType w:val="hybridMultilevel"/>
    <w:tmpl w:val="927ACA3E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4A0104"/>
    <w:multiLevelType w:val="hybridMultilevel"/>
    <w:tmpl w:val="A4500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D6794"/>
    <w:multiLevelType w:val="hybridMultilevel"/>
    <w:tmpl w:val="AD30973C"/>
    <w:lvl w:ilvl="0" w:tplc="BFB07D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AD328B"/>
    <w:multiLevelType w:val="hybridMultilevel"/>
    <w:tmpl w:val="3F809024"/>
    <w:lvl w:ilvl="0" w:tplc="F072FB46">
      <w:start w:val="5"/>
      <w:numFmt w:val="decimal"/>
      <w:lvlText w:val="%1."/>
      <w:lvlJc w:val="left"/>
      <w:pPr>
        <w:ind w:left="7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1A124F3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1D047D3"/>
    <w:multiLevelType w:val="hybridMultilevel"/>
    <w:tmpl w:val="861C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6A47"/>
    <w:multiLevelType w:val="hybridMultilevel"/>
    <w:tmpl w:val="FC806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4C4B7B"/>
    <w:multiLevelType w:val="multilevel"/>
    <w:tmpl w:val="EAAA076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3F2B0C50"/>
    <w:multiLevelType w:val="hybridMultilevel"/>
    <w:tmpl w:val="08A0495E"/>
    <w:lvl w:ilvl="0" w:tplc="0AC0A25C">
      <w:start w:val="1"/>
      <w:numFmt w:val="decimal"/>
      <w:lvlText w:val="%1."/>
      <w:lvlJc w:val="left"/>
      <w:pPr>
        <w:ind w:left="712" w:hanging="57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251C4"/>
    <w:multiLevelType w:val="hybridMultilevel"/>
    <w:tmpl w:val="CE6C89EE"/>
    <w:lvl w:ilvl="0" w:tplc="034021F4">
      <w:numFmt w:val="bullet"/>
      <w:lvlText w:val=""/>
      <w:lvlJc w:val="left"/>
      <w:pPr>
        <w:ind w:left="3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5">
    <w:nsid w:val="53343A12"/>
    <w:multiLevelType w:val="hybridMultilevel"/>
    <w:tmpl w:val="B7361460"/>
    <w:lvl w:ilvl="0" w:tplc="938A7C3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6">
    <w:nsid w:val="545803C2"/>
    <w:multiLevelType w:val="hybridMultilevel"/>
    <w:tmpl w:val="52DE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943B50"/>
    <w:multiLevelType w:val="hybridMultilevel"/>
    <w:tmpl w:val="E14819C0"/>
    <w:lvl w:ilvl="0" w:tplc="8550AF4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3"/>
  </w:num>
  <w:num w:numId="5">
    <w:abstractNumId w:val="14"/>
  </w:num>
  <w:num w:numId="6">
    <w:abstractNumId w:val="0"/>
  </w:num>
  <w:num w:numId="7">
    <w:abstractNumId w:val="5"/>
  </w:num>
  <w:num w:numId="8">
    <w:abstractNumId w:val="11"/>
  </w:num>
  <w:num w:numId="9">
    <w:abstractNumId w:val="12"/>
  </w:num>
  <w:num w:numId="10">
    <w:abstractNumId w:val="9"/>
  </w:num>
  <w:num w:numId="11">
    <w:abstractNumId w:val="8"/>
  </w:num>
  <w:num w:numId="12">
    <w:abstractNumId w:val="15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CB3"/>
    <w:rsid w:val="000113CE"/>
    <w:rsid w:val="0002409E"/>
    <w:rsid w:val="00042A19"/>
    <w:rsid w:val="00056203"/>
    <w:rsid w:val="00063E87"/>
    <w:rsid w:val="000A3B4A"/>
    <w:rsid w:val="000D6153"/>
    <w:rsid w:val="000F4A4D"/>
    <w:rsid w:val="00105C20"/>
    <w:rsid w:val="00112FF4"/>
    <w:rsid w:val="001136AE"/>
    <w:rsid w:val="00121962"/>
    <w:rsid w:val="00137842"/>
    <w:rsid w:val="0014340D"/>
    <w:rsid w:val="00166C85"/>
    <w:rsid w:val="001E25F5"/>
    <w:rsid w:val="001E4B54"/>
    <w:rsid w:val="001F38E6"/>
    <w:rsid w:val="00226796"/>
    <w:rsid w:val="002354AD"/>
    <w:rsid w:val="00290A17"/>
    <w:rsid w:val="002C2D93"/>
    <w:rsid w:val="002C3665"/>
    <w:rsid w:val="002E7F41"/>
    <w:rsid w:val="0030051C"/>
    <w:rsid w:val="00323935"/>
    <w:rsid w:val="00337A9C"/>
    <w:rsid w:val="003468D1"/>
    <w:rsid w:val="00357FC2"/>
    <w:rsid w:val="003764A4"/>
    <w:rsid w:val="00376F76"/>
    <w:rsid w:val="003B0AD6"/>
    <w:rsid w:val="003C0F8B"/>
    <w:rsid w:val="003D6767"/>
    <w:rsid w:val="004274BC"/>
    <w:rsid w:val="004308A9"/>
    <w:rsid w:val="00440D4E"/>
    <w:rsid w:val="004728E7"/>
    <w:rsid w:val="00472BB1"/>
    <w:rsid w:val="00474DDE"/>
    <w:rsid w:val="00487DDF"/>
    <w:rsid w:val="004C408B"/>
    <w:rsid w:val="00515D8A"/>
    <w:rsid w:val="00524161"/>
    <w:rsid w:val="00550005"/>
    <w:rsid w:val="005D5F08"/>
    <w:rsid w:val="006358EA"/>
    <w:rsid w:val="00650C6F"/>
    <w:rsid w:val="0065711A"/>
    <w:rsid w:val="00664A82"/>
    <w:rsid w:val="006B1C1B"/>
    <w:rsid w:val="006B4AA3"/>
    <w:rsid w:val="006C09B3"/>
    <w:rsid w:val="006C1C23"/>
    <w:rsid w:val="006F3D94"/>
    <w:rsid w:val="00724D86"/>
    <w:rsid w:val="007322C3"/>
    <w:rsid w:val="00733659"/>
    <w:rsid w:val="00741DC9"/>
    <w:rsid w:val="0074385F"/>
    <w:rsid w:val="0076205D"/>
    <w:rsid w:val="00777965"/>
    <w:rsid w:val="00782B6A"/>
    <w:rsid w:val="007A4151"/>
    <w:rsid w:val="007B2AAE"/>
    <w:rsid w:val="007C1865"/>
    <w:rsid w:val="007D50A4"/>
    <w:rsid w:val="007E38DF"/>
    <w:rsid w:val="007E49F5"/>
    <w:rsid w:val="007F1752"/>
    <w:rsid w:val="00816F27"/>
    <w:rsid w:val="008529E5"/>
    <w:rsid w:val="0085682D"/>
    <w:rsid w:val="00863183"/>
    <w:rsid w:val="00864014"/>
    <w:rsid w:val="00886B32"/>
    <w:rsid w:val="008A37D9"/>
    <w:rsid w:val="008D0B26"/>
    <w:rsid w:val="0093467A"/>
    <w:rsid w:val="00952058"/>
    <w:rsid w:val="009654B6"/>
    <w:rsid w:val="00970927"/>
    <w:rsid w:val="0097557A"/>
    <w:rsid w:val="009814FF"/>
    <w:rsid w:val="009911A2"/>
    <w:rsid w:val="009C4AC8"/>
    <w:rsid w:val="009D4F24"/>
    <w:rsid w:val="009E277C"/>
    <w:rsid w:val="00A155C2"/>
    <w:rsid w:val="00A23D20"/>
    <w:rsid w:val="00A97D53"/>
    <w:rsid w:val="00AA080F"/>
    <w:rsid w:val="00AC16DF"/>
    <w:rsid w:val="00AD39FF"/>
    <w:rsid w:val="00AD5406"/>
    <w:rsid w:val="00AE1CDF"/>
    <w:rsid w:val="00B85F70"/>
    <w:rsid w:val="00B95A07"/>
    <w:rsid w:val="00BB2A80"/>
    <w:rsid w:val="00C027EB"/>
    <w:rsid w:val="00C14D81"/>
    <w:rsid w:val="00C2642D"/>
    <w:rsid w:val="00C45AF1"/>
    <w:rsid w:val="00C7723E"/>
    <w:rsid w:val="00CA0954"/>
    <w:rsid w:val="00CB2F83"/>
    <w:rsid w:val="00CE79D3"/>
    <w:rsid w:val="00CF77CF"/>
    <w:rsid w:val="00D5126A"/>
    <w:rsid w:val="00DB0698"/>
    <w:rsid w:val="00DB0A75"/>
    <w:rsid w:val="00DC209D"/>
    <w:rsid w:val="00DE36AA"/>
    <w:rsid w:val="00DE48FD"/>
    <w:rsid w:val="00DE59DF"/>
    <w:rsid w:val="00DF288B"/>
    <w:rsid w:val="00E213D4"/>
    <w:rsid w:val="00E3106A"/>
    <w:rsid w:val="00EA15D6"/>
    <w:rsid w:val="00EC5B94"/>
    <w:rsid w:val="00EE009F"/>
    <w:rsid w:val="00EF1D56"/>
    <w:rsid w:val="00EF57DA"/>
    <w:rsid w:val="00F04E8C"/>
    <w:rsid w:val="00F12ACA"/>
    <w:rsid w:val="00F30D47"/>
    <w:rsid w:val="00F41ADE"/>
    <w:rsid w:val="00F42C18"/>
    <w:rsid w:val="00F51D11"/>
    <w:rsid w:val="00F5400F"/>
    <w:rsid w:val="00F74A5C"/>
    <w:rsid w:val="00F920D5"/>
    <w:rsid w:val="00FA1567"/>
    <w:rsid w:val="00FE6CB3"/>
    <w:rsid w:val="00FF0376"/>
    <w:rsid w:val="08AF1C95"/>
    <w:rsid w:val="1BBC6D17"/>
    <w:rsid w:val="33E50C7D"/>
    <w:rsid w:val="3D5B4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A3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6B4AA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6B4AA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6B4AA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6B4AA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6B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6B4AA3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6B4AA3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6B4AA3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6B4AA3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6B4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ConsPlusCell">
    <w:name w:val="ConsPlusCell"/>
    <w:rsid w:val="002E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styleId="a5">
    <w:name w:val="Hyperlink"/>
    <w:uiPriority w:val="99"/>
    <w:semiHidden/>
    <w:rsid w:val="002E7F41"/>
    <w:rPr>
      <w:rFonts w:cs="Times New Roman"/>
      <w:color w:val="0000FF"/>
      <w:u w:val="single"/>
    </w:rPr>
  </w:style>
  <w:style w:type="paragraph" w:customStyle="1" w:styleId="pboth">
    <w:name w:val="pboth"/>
    <w:basedOn w:val="a"/>
    <w:rsid w:val="002E7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 Знак Знак Знак Знак Знак Знак"/>
    <w:basedOn w:val="a"/>
    <w:rsid w:val="00A155C2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Normal (Web)"/>
    <w:basedOn w:val="a"/>
    <w:uiPriority w:val="99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48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12FF4"/>
    <w:pPr>
      <w:ind w:left="720"/>
      <w:contextualSpacing/>
    </w:pPr>
  </w:style>
  <w:style w:type="character" w:styleId="a8">
    <w:name w:val="Emphasis"/>
    <w:basedOn w:val="a0"/>
    <w:qFormat/>
    <w:rsid w:val="00863183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86318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863183"/>
    <w:rPr>
      <w:rFonts w:ascii="Times New Roman" w:eastAsia="Times New Roman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863183"/>
  </w:style>
  <w:style w:type="paragraph" w:customStyle="1" w:styleId="ab">
    <w:name w:val="Содержимое таблицы"/>
    <w:basedOn w:val="a"/>
    <w:rsid w:val="0086318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631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E38DF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7E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E38DF"/>
    <w:rPr>
      <w:sz w:val="22"/>
      <w:szCs w:val="22"/>
      <w:lang w:eastAsia="en-US"/>
    </w:rPr>
  </w:style>
  <w:style w:type="table" w:styleId="af0">
    <w:name w:val="Table Grid"/>
    <w:basedOn w:val="a1"/>
    <w:rsid w:val="00952058"/>
    <w:pPr>
      <w:spacing w:after="0" w:line="240" w:lineRule="auto"/>
    </w:pPr>
    <w:rPr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76205D"/>
    <w:pPr>
      <w:spacing w:after="0" w:line="240" w:lineRule="auto"/>
      <w:ind w:firstLine="567"/>
    </w:pPr>
    <w:rPr>
      <w:rFonts w:ascii="Times New Roman" w:hAnsi="Times New Roman"/>
      <w:color w:val="00000A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76205D"/>
    <w:rPr>
      <w:rFonts w:ascii="Times New Roman" w:hAnsi="Times New Roman"/>
      <w:color w:val="00000A"/>
      <w:lang w:eastAsia="en-US"/>
    </w:rPr>
  </w:style>
  <w:style w:type="character" w:styleId="af3">
    <w:name w:val="footnote reference"/>
    <w:basedOn w:val="a0"/>
    <w:uiPriority w:val="99"/>
    <w:semiHidden/>
    <w:unhideWhenUsed/>
    <w:rsid w:val="0076205D"/>
    <w:rPr>
      <w:vertAlign w:val="superscript"/>
    </w:rPr>
  </w:style>
  <w:style w:type="paragraph" w:styleId="af4">
    <w:name w:val="caption"/>
    <w:basedOn w:val="a"/>
    <w:qFormat/>
    <w:rsid w:val="00357FC2"/>
    <w:pPr>
      <w:suppressLineNumbers/>
      <w:spacing w:before="120" w:after="120" w:line="240" w:lineRule="auto"/>
      <w:ind w:firstLine="567"/>
    </w:pPr>
    <w:rPr>
      <w:rFonts w:ascii="Times New Roman" w:hAnsi="Times New Roman" w:cs="Mangal"/>
      <w:i/>
      <w:iCs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2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1660EC0-FC29-4F59-9A45-D402FB18DF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17</Pages>
  <Words>3045</Words>
  <Characters>17358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Admin</cp:lastModifiedBy>
  <cp:revision>42</cp:revision>
  <cp:lastPrinted>2018-10-05T06:25:00Z</cp:lastPrinted>
  <dcterms:created xsi:type="dcterms:W3CDTF">2018-05-30T11:07:00Z</dcterms:created>
  <dcterms:modified xsi:type="dcterms:W3CDTF">2018-10-30T10:54:00Z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