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9A" w:rsidRPr="00B117AC" w:rsidRDefault="00EE549A" w:rsidP="00EE549A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EE549A" w:rsidRPr="00B117AC" w:rsidRDefault="00EE549A" w:rsidP="00EE549A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EE549A" w:rsidRPr="00B117AC" w:rsidRDefault="00EE549A" w:rsidP="00EE549A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EE549A" w:rsidRPr="00B117AC" w:rsidRDefault="00EE549A" w:rsidP="00EE549A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EE549A" w:rsidRDefault="00EE549A" w:rsidP="00EE549A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549A" w:rsidRPr="00616D38" w:rsidRDefault="00EE549A" w:rsidP="00EE549A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D17D0B">
        <w:rPr>
          <w:b/>
          <w:sz w:val="28"/>
          <w:szCs w:val="28"/>
        </w:rPr>
        <w:t>56</w:t>
      </w:r>
    </w:p>
    <w:p w:rsidR="00EE549A" w:rsidRPr="000E21AF" w:rsidRDefault="00EE549A" w:rsidP="00EE549A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D17D0B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» </w:t>
      </w:r>
      <w:r w:rsidR="00D17D0B">
        <w:rPr>
          <w:b/>
          <w:sz w:val="28"/>
          <w:szCs w:val="28"/>
        </w:rPr>
        <w:t>июн</w:t>
      </w:r>
      <w:bookmarkStart w:id="0" w:name="_GoBack"/>
      <w:bookmarkEnd w:id="0"/>
      <w:r>
        <w:rPr>
          <w:b/>
          <w:sz w:val="28"/>
          <w:szCs w:val="28"/>
        </w:rPr>
        <w:t>я 2015  года</w:t>
      </w:r>
    </w:p>
    <w:p w:rsidR="00EE549A" w:rsidRDefault="00EE549A" w:rsidP="00EE549A">
      <w:pPr>
        <w:autoSpaceDE w:val="0"/>
        <w:autoSpaceDN w:val="0"/>
        <w:adjustRightInd w:val="0"/>
        <w:spacing w:before="108" w:after="108"/>
        <w:ind w:firstLine="540"/>
        <w:jc w:val="center"/>
        <w:outlineLvl w:val="0"/>
        <w:rPr>
          <w:b/>
          <w:bCs/>
          <w:sz w:val="28"/>
          <w:szCs w:val="28"/>
          <w:lang w:eastAsia="ru-RU"/>
        </w:rPr>
      </w:pPr>
      <w:r w:rsidRPr="00EE549A">
        <w:rPr>
          <w:b/>
          <w:sz w:val="28"/>
          <w:szCs w:val="28"/>
        </w:rPr>
        <w:t>О внесении изменений и дополнений в Постановление главы администрации Береславского сельского поселения</w:t>
      </w:r>
      <w:r w:rsidRPr="00EE549A">
        <w:rPr>
          <w:b/>
          <w:bCs/>
          <w:sz w:val="28"/>
          <w:szCs w:val="28"/>
          <w:lang w:eastAsia="ru-RU"/>
        </w:rPr>
        <w:t>от 13.04.2015 № 30 «Об утверждении порядка осуществления полномочий по внутреннему муниципальному финансовому контролю в Береславском сельском поселении  Калачевского муниципального района Волгоградской области»</w:t>
      </w: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EE549A">
        <w:rPr>
          <w:lang w:eastAsia="ru-RU"/>
        </w:rPr>
        <w:t xml:space="preserve">Рассмотрев протест прокуратуры Калачевского района от 14.05.2015 № 70.140/2015 на Постановление Администрации Береславского сельского поселения от 13.04.2015 № 30 «Об утверждении порядка осуществления полномочий по внутреннему муниципальному финансовому контролю в Береславском сельском поселении Калачевского муниципального района Волгоградской области», руководствуясь </w:t>
      </w:r>
      <w:hyperlink r:id="rId4" w:history="1">
        <w:r w:rsidRPr="00EE549A">
          <w:rPr>
            <w:lang w:eastAsia="ru-RU"/>
          </w:rPr>
          <w:t>Федеральным законом</w:t>
        </w:r>
      </w:hyperlink>
      <w:r w:rsidRPr="00EE549A">
        <w:rPr>
          <w:lang w:eastAsia="ru-RU"/>
        </w:rPr>
        <w:t xml:space="preserve"> от 06.10.2003 № 131-ФЗ «Об общих принципах организации местного самоуправления в Российской Федерации», Администрация Береславского сельского поселения </w:t>
      </w:r>
      <w:proofErr w:type="gramEnd"/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EE549A">
        <w:rPr>
          <w:b/>
          <w:lang w:eastAsia="ru-RU"/>
        </w:rPr>
        <w:t>ПОСТАНОВЛЯЕТ:</w:t>
      </w: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E549A">
        <w:rPr>
          <w:lang w:eastAsia="ru-RU"/>
        </w:rPr>
        <w:t>1. Внести в Порядок осуществления полномочий по внутреннему муниципальному финансовому контролю в Береславском сельском поселении Калачевского муниципального района Волгоградской области, утв. Постановление Администрации Береславского сельского поселения от 13.04.2015 № 30 (далее – Порядок) следующие изменения:</w:t>
      </w: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E549A">
        <w:rPr>
          <w:lang w:eastAsia="ru-RU"/>
        </w:rPr>
        <w:t>1.1. Раздел 1 Порядка дополнить пунктом 1.7 следующего содержания:</w:t>
      </w: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E549A">
        <w:rPr>
          <w:lang w:eastAsia="ru-RU"/>
        </w:rPr>
        <w:t xml:space="preserve">«1.7. </w:t>
      </w:r>
      <w:proofErr w:type="gramStart"/>
      <w:r w:rsidRPr="00EE549A">
        <w:rPr>
          <w:lang w:eastAsia="ru-RU"/>
        </w:rPr>
        <w:t>При осуществлении контроля в сфере закупок органом внутреннего муниципального финансового контроля используется информация, содержащаяся в единой информационной системе в сфере закупок, созданной в соответствии с Федеральным законом № 44-ФЗ (а до ввода ее в эксплуатацию - на официальном сайте РФ в сети «Интернет» для размещения информации о размещении заказов на поставки товаров, выполнение работ, оказание услуг - ч. 2 ст. 112 Закона № 44-ФЗ).</w:t>
      </w:r>
      <w:proofErr w:type="gramEnd"/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E549A">
        <w:rPr>
          <w:lang w:eastAsia="ru-RU"/>
        </w:rPr>
        <w:t xml:space="preserve">Информация, содержащаяся в единой информационной системе в сфере закупок, используется в целях планирования контрольной деятельности, а также осуществления внеплановых контрольных мероприятий. </w:t>
      </w: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E549A">
        <w:rPr>
          <w:lang w:eastAsia="ru-RU"/>
        </w:rPr>
        <w:t>Ведение документооборота в единой информационной системе в сфере закупок при осуществлении контроля в отношении закупок осуществляется в соответствии с требованиями, установленными Правительством Российской Федерации к порядку функционирования единой информационной системы в сфере закупок</w:t>
      </w:r>
      <w:proofErr w:type="gramStart"/>
      <w:r w:rsidRPr="00EE549A">
        <w:rPr>
          <w:lang w:eastAsia="ru-RU"/>
        </w:rPr>
        <w:t>.».</w:t>
      </w:r>
      <w:proofErr w:type="gramEnd"/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E549A">
        <w:rPr>
          <w:lang w:eastAsia="ru-RU"/>
        </w:rPr>
        <w:t>1.2. Раздел 5 Порядка изложить в новой редакции:</w:t>
      </w: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E549A">
        <w:rPr>
          <w:lang w:eastAsia="ru-RU"/>
        </w:rPr>
        <w:t xml:space="preserve">«5.1. Реализация результатов контрольных мероприятий. </w:t>
      </w: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E549A">
        <w:rPr>
          <w:lang w:eastAsia="ru-RU"/>
        </w:rPr>
        <w:lastRenderedPageBreak/>
        <w:t xml:space="preserve">5.1.1. По результатам контрольного мероприятия, в случаях установления нарушений бюджетного законодательства и иных нормативных правовых актов, регулирующих бюджетные правоотношения, нарушений законодательства Российской Федерации и иных нормативных правовых актов о контрактной системе в сфере закупок, глава администрации Береславского сельского поселения принимает решение о применении мер принуждения в следующих формах: </w:t>
      </w: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E549A">
        <w:rPr>
          <w:lang w:eastAsia="ru-RU"/>
        </w:rPr>
        <w:t xml:space="preserve">- представления; </w:t>
      </w: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E549A">
        <w:rPr>
          <w:lang w:eastAsia="ru-RU"/>
        </w:rPr>
        <w:t xml:space="preserve">- предписания; </w:t>
      </w: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E549A">
        <w:rPr>
          <w:lang w:eastAsia="ru-RU"/>
        </w:rPr>
        <w:t xml:space="preserve">- уведомления о применении бюджетных мер принуждения. </w:t>
      </w: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E549A">
        <w:rPr>
          <w:lang w:eastAsia="ru-RU"/>
        </w:rPr>
        <w:t xml:space="preserve">При осуществлении внутреннего муниципального финансового контроля в отношении закупок для обеспечения муниципальных нужд орган внутреннего муниципального финансового контроля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 </w:t>
      </w: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E549A">
        <w:rPr>
          <w:lang w:eastAsia="ru-RU"/>
        </w:rPr>
        <w:t xml:space="preserve">5.1.2. </w:t>
      </w:r>
      <w:proofErr w:type="gramStart"/>
      <w:r w:rsidRPr="00EE549A">
        <w:rPr>
          <w:lang w:eastAsia="ru-RU"/>
        </w:rPr>
        <w:t xml:space="preserve">Уведомления о применении бюджетных мер принуждения при установлении по результатам проведения контрольного мероприятия составов бюджетных нарушений, предусмотренных Бюджетным кодексом Российской Федерации, составляются должностным лицом, проводившим проверку, и направляются для принятия решения о применении мер принуждения в отдел экономики и финансов администрации Береславского сельского поселения в течение пяти календарных дней после принятия решения о применении меры принуждения. </w:t>
      </w:r>
      <w:proofErr w:type="gramEnd"/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E549A">
        <w:rPr>
          <w:lang w:eastAsia="ru-RU"/>
        </w:rPr>
        <w:t xml:space="preserve">5.1.3. Представления, предписания в срок, не превышающий десяти календарных дней после принятия решения о применении меры принуждения, вручаются (направляются)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 </w:t>
      </w: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E549A">
        <w:rPr>
          <w:lang w:eastAsia="ru-RU"/>
        </w:rPr>
        <w:t xml:space="preserve">Документы и информация, необходимые для проведения контрольных мероприятий, представляются в подлиннике, или представляются их копии, заверенные объектами контроля в установленном порядке. </w:t>
      </w: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E549A">
        <w:rPr>
          <w:lang w:eastAsia="ru-RU"/>
        </w:rPr>
        <w:t xml:space="preserve">Срок представления документов и информации устанавливается в запросе и исчисляется </w:t>
      </w:r>
      <w:proofErr w:type="gramStart"/>
      <w:r w:rsidRPr="00EE549A">
        <w:rPr>
          <w:lang w:eastAsia="ru-RU"/>
        </w:rPr>
        <w:t>с даты получения</w:t>
      </w:r>
      <w:proofErr w:type="gramEnd"/>
      <w:r w:rsidRPr="00EE549A">
        <w:rPr>
          <w:lang w:eastAsia="ru-RU"/>
        </w:rPr>
        <w:t xml:space="preserve"> такого запроса. </w:t>
      </w: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E549A">
        <w:rPr>
          <w:lang w:eastAsia="ru-RU"/>
        </w:rPr>
        <w:t xml:space="preserve">Представление должно содержать обязательную для рассмотрения в установленные в нем сроки или, если срок не указан, в течение тридцати календарных дней со дня его получения информацию о выявленных нарушениях бюджетного законодательства Российской Федерации и </w:t>
      </w: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E549A">
        <w:rPr>
          <w:lang w:eastAsia="ru-RU"/>
        </w:rPr>
        <w:t xml:space="preserve">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 </w:t>
      </w: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EE549A">
        <w:rPr>
          <w:lang w:eastAsia="ru-RU"/>
        </w:rPr>
        <w:t xml:space="preserve">Предписание должно содержать обязательные для исполнения в указанный в нем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законодательства Российской Федерации и иных нормативных правовых актов о контрактной системе в сфере закупок и (или) требования о возмещении причиненного такими нарушениями ущерба. </w:t>
      </w:r>
      <w:proofErr w:type="gramEnd"/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E549A">
        <w:rPr>
          <w:lang w:eastAsia="ru-RU"/>
        </w:rPr>
        <w:t xml:space="preserve">5.1.4. В случае неисполнения выданного представления (предписания) орган внутреннего муниципального финансового контроля применяет к лицу, не исполнившему такое представление (предписание), меры ответственности в соответствии с Кодексом Российской Федерации об административных правонарушениях. </w:t>
      </w: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E549A">
        <w:rPr>
          <w:lang w:eastAsia="ru-RU"/>
        </w:rPr>
        <w:lastRenderedPageBreak/>
        <w:t xml:space="preserve">В случае неисполнения или исполнения не в полном объеме выданного представления (предписания) главой администрации Береславского сельского поселения принимается решение о назначении внеплановой выездной проверки. </w:t>
      </w: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E549A">
        <w:rPr>
          <w:lang w:eastAsia="ru-RU"/>
        </w:rPr>
        <w:t xml:space="preserve">5.1.5. При выявлении в ходе проведения контрольных мероприятий бюджетных нарушений и (или) признаков административных правонарушений к нарушителям применяются меры, предусмотренные Бюджетным кодексом Российской Федерации, законодательством Российской Федерации об административных правонарушениях. </w:t>
      </w: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E549A">
        <w:rPr>
          <w:lang w:eastAsia="ru-RU"/>
        </w:rPr>
        <w:t xml:space="preserve">5.1.6. При осуществлении внутреннего муниципального финансового контроля в отношении закупок для обеспечения муниципальных нужд орган внутреннего муниципального финансового контроля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 </w:t>
      </w: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E549A">
        <w:rPr>
          <w:lang w:eastAsia="ru-RU"/>
        </w:rPr>
        <w:t xml:space="preserve">5.1.7. Предписания органа внутреннего муниципального финансового контроля могут быть обжалованы в арбитражном суде в течение трех месяцев со дня выдачи предписания в порядке, установленном действующим законодательством. </w:t>
      </w: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E549A">
        <w:rPr>
          <w:lang w:eastAsia="ru-RU"/>
        </w:rPr>
        <w:t xml:space="preserve">5.1.8. Информация, поступившая в орган внутреннего муниципального финансового контроля, о принятии мер объектом контроля по устранению выявленных контрольным мероприятием нарушений, устранению причин и условий таких нарушений, а также документы, подтверждающие выполнение требований представления (предписания), устранения объектом контроля выявленных нарушений, приобщаются к материалам контрольного мероприятия. </w:t>
      </w: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E549A">
        <w:rPr>
          <w:lang w:eastAsia="ru-RU"/>
        </w:rPr>
        <w:t>5.1.9. Должностные лица органа внутреннего муниципального финансового контроля, обеспечивают контроль за ходом реализации результатов контрольных мероприятий, своевременностью и полнотой устранения объектом контроля выявленных нарушений</w:t>
      </w:r>
      <w:proofErr w:type="gramStart"/>
      <w:r w:rsidRPr="00EE549A">
        <w:rPr>
          <w:lang w:eastAsia="ru-RU"/>
        </w:rPr>
        <w:t>.».</w:t>
      </w:r>
      <w:proofErr w:type="gramEnd"/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E549A">
        <w:rPr>
          <w:lang w:eastAsia="ru-RU"/>
        </w:rPr>
        <w:t>2. Постановление подлежит официальному опубликованию (обнародованию).</w:t>
      </w: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E549A">
        <w:rPr>
          <w:lang w:eastAsia="ru-RU"/>
        </w:rPr>
        <w:t>3. Контроль выполнения постановления оставляю за собой.</w:t>
      </w: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E549A" w:rsidRDefault="00EE549A" w:rsidP="00EE549A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E549A">
        <w:rPr>
          <w:lang w:eastAsia="ru-RU"/>
        </w:rPr>
        <w:t>Глава Береславского</w:t>
      </w: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E549A">
        <w:rPr>
          <w:lang w:eastAsia="ru-RU"/>
        </w:rPr>
        <w:t xml:space="preserve">сельского поселения </w:t>
      </w:r>
      <w:r>
        <w:rPr>
          <w:lang w:eastAsia="ru-RU"/>
        </w:rPr>
        <w:t xml:space="preserve">                                                                                            В.В. Афанасьев</w:t>
      </w: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E549A" w:rsidRPr="00EE549A" w:rsidRDefault="00EE549A" w:rsidP="00EE549A">
      <w:pPr>
        <w:autoSpaceDE w:val="0"/>
        <w:autoSpaceDN w:val="0"/>
        <w:adjustRightInd w:val="0"/>
        <w:spacing w:before="108" w:after="108"/>
        <w:ind w:firstLine="540"/>
        <w:outlineLvl w:val="0"/>
        <w:rPr>
          <w:bCs/>
          <w:sz w:val="28"/>
          <w:szCs w:val="28"/>
          <w:lang w:eastAsia="ru-RU"/>
        </w:rPr>
      </w:pPr>
    </w:p>
    <w:p w:rsidR="00786620" w:rsidRDefault="00786620" w:rsidP="00EE549A"/>
    <w:sectPr w:rsidR="00786620" w:rsidSect="00E8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E549A"/>
    <w:rsid w:val="006F569B"/>
    <w:rsid w:val="00786620"/>
    <w:rsid w:val="00D17D0B"/>
    <w:rsid w:val="00E8298B"/>
    <w:rsid w:val="00EE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2</cp:revision>
  <dcterms:created xsi:type="dcterms:W3CDTF">2015-06-17T07:49:00Z</dcterms:created>
  <dcterms:modified xsi:type="dcterms:W3CDTF">2015-06-17T07:49:00Z</dcterms:modified>
</cp:coreProperties>
</file>