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4874B2">
        <w:rPr>
          <w:b/>
          <w:sz w:val="28"/>
          <w:szCs w:val="28"/>
        </w:rPr>
        <w:t>32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05 мая 2011 года №41 «</w:t>
      </w:r>
      <w:r w:rsidRPr="00522F2A">
        <w:rPr>
          <w:sz w:val="28"/>
          <w:szCs w:val="28"/>
        </w:rPr>
        <w:t>Об утверждении административного регламента исполнения муниципальной функции "Подготовка и передача в установленном действующим законодательством Российской Федерации порядке документов в уполномоченный орган, осуществляющий регистрацию прав на недвижимое имущество и сделок с ним, для государственной регистрации перехода права, права муниципальной собственности, хозяйственного ведения, оперативного управления, сделок, связанных с договорами долгосрочной аренды, купли-продажи, ипотеки и приватизации муниципальных жилищного и нежилого фондов Береславского сельского поселения, а также хранение подлинных свидетельств,</w:t>
      </w:r>
      <w:r>
        <w:rPr>
          <w:sz w:val="28"/>
          <w:szCs w:val="28"/>
        </w:rPr>
        <w:t xml:space="preserve"> подтверждающих указанные права»,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08 августа 2011 года №87 «</w:t>
      </w:r>
      <w:r w:rsidRPr="00522F2A">
        <w:rPr>
          <w:sz w:val="28"/>
          <w:szCs w:val="28"/>
        </w:rPr>
        <w:t xml:space="preserve">О внесении изменении и дополнений в Постановление главы Береславского сельского поселения от 05 мая 2011 года №41 «Об утверждении административного регламента исполнения муниципальной функции "Подготовка и передача в установленном действующим законодательством Российской Федерации порядке документов в уполномоченный орган, осуществляющий регистрацию прав на недвижимое имущество и сделок с ним, для государственной регистрации перехода права, права муниципальной собственности, хозяйственного ведения, оперативного управления, сделок, связанных с договорами </w:t>
      </w:r>
      <w:r w:rsidRPr="00522F2A">
        <w:rPr>
          <w:sz w:val="28"/>
          <w:szCs w:val="28"/>
        </w:rPr>
        <w:lastRenderedPageBreak/>
        <w:t xml:space="preserve">долгосрочной аренды, купли-продажи, ипотеки и приватизации муниципальных жилищного и нежилого фондов Береславского сельского поселения, а также хранение подлинных свидетельств, </w:t>
      </w:r>
      <w:r>
        <w:rPr>
          <w:sz w:val="28"/>
          <w:szCs w:val="28"/>
        </w:rPr>
        <w:t>подтверждающих указанные права»,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09 июля 2012 года №50 «</w:t>
      </w:r>
      <w:r w:rsidRPr="00522F2A">
        <w:rPr>
          <w:sz w:val="28"/>
          <w:szCs w:val="28"/>
        </w:rPr>
        <w:t xml:space="preserve">О внесении изменений и дополнений в Постановление администрации Береславского сельского поселения от 05 мая 2011 года №41 «Об утверждении административного регламента исполнения муниципальной функции "Подготовка и передача в установленном действующим законодательством Российской Федерации порядке документов в уполномоченный орган, осуществляющий регистрацию прав на недвижимое имущество и сделок с ним, для государственной регистрации перехода права, права муниципальной собственности, хозяйственного ведения, оперативного управления, сделок, связанных с договорами долгосрочной аренды, купли-продажи, ипотеки и приватизации муниципальных жилищного и нежилого фондов Береславского сельского поселения, а также хранение подлинных свидетельств, </w:t>
      </w:r>
      <w:r>
        <w:rPr>
          <w:sz w:val="28"/>
          <w:szCs w:val="28"/>
        </w:rPr>
        <w:t>подтверждающих указанные права»,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7F" w:rsidRDefault="001D6B7F" w:rsidP="00CF1A4B">
      <w:r>
        <w:separator/>
      </w:r>
    </w:p>
  </w:endnote>
  <w:endnote w:type="continuationSeparator" w:id="1">
    <w:p w:rsidR="001D6B7F" w:rsidRDefault="001D6B7F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7F" w:rsidRDefault="001D6B7F" w:rsidP="00CF1A4B">
      <w:r>
        <w:separator/>
      </w:r>
    </w:p>
  </w:footnote>
  <w:footnote w:type="continuationSeparator" w:id="1">
    <w:p w:rsidR="001D6B7F" w:rsidRDefault="001D6B7F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D6B7F"/>
    <w:rsid w:val="001E5320"/>
    <w:rsid w:val="001F30CE"/>
    <w:rsid w:val="00215270"/>
    <w:rsid w:val="002374B5"/>
    <w:rsid w:val="002437B4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3C8"/>
    <w:rsid w:val="00481830"/>
    <w:rsid w:val="0048228A"/>
    <w:rsid w:val="004874B2"/>
    <w:rsid w:val="004922BF"/>
    <w:rsid w:val="004A51E0"/>
    <w:rsid w:val="004B6749"/>
    <w:rsid w:val="004B7EC4"/>
    <w:rsid w:val="004D6229"/>
    <w:rsid w:val="00501248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61B44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52B4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909F7"/>
    <w:rsid w:val="008A1361"/>
    <w:rsid w:val="008A5387"/>
    <w:rsid w:val="008B5B12"/>
    <w:rsid w:val="008B5E3C"/>
    <w:rsid w:val="009125F0"/>
    <w:rsid w:val="0092663E"/>
    <w:rsid w:val="0096337D"/>
    <w:rsid w:val="00986F6C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A2FAD"/>
    <w:rsid w:val="00BC62C0"/>
    <w:rsid w:val="00BE75E9"/>
    <w:rsid w:val="00C10A8D"/>
    <w:rsid w:val="00C13035"/>
    <w:rsid w:val="00C165B4"/>
    <w:rsid w:val="00C21953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A370D"/>
    <w:rsid w:val="00DC46E4"/>
    <w:rsid w:val="00DC495A"/>
    <w:rsid w:val="00E22706"/>
    <w:rsid w:val="00E30788"/>
    <w:rsid w:val="00E3569D"/>
    <w:rsid w:val="00E37EBA"/>
    <w:rsid w:val="00E41EF0"/>
    <w:rsid w:val="00E45BD2"/>
    <w:rsid w:val="00E95E09"/>
    <w:rsid w:val="00EA1206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7CB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2020-02-28T12:09:00Z</cp:lastPrinted>
  <dcterms:created xsi:type="dcterms:W3CDTF">2020-02-28T12:04:00Z</dcterms:created>
  <dcterms:modified xsi:type="dcterms:W3CDTF">2020-02-28T12:13:00Z</dcterms:modified>
</cp:coreProperties>
</file>